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A83568" w14:textId="2204F605" w:rsidR="0034756C" w:rsidRPr="00042CD4" w:rsidRDefault="00410448" w:rsidP="000C571C">
      <w:pPr>
        <w:ind w:left="422" w:hangingChars="200" w:hanging="422"/>
        <w:jc w:val="center"/>
        <w:outlineLvl w:val="0"/>
        <w:rPr>
          <w:rFonts w:ascii="ＭＳ 明朝" w:eastAsia="ＭＳ 明朝" w:hAnsi="ＭＳ 明朝"/>
          <w:b/>
          <w:bCs/>
          <w:color w:val="0000FF"/>
          <w:szCs w:val="21"/>
        </w:rPr>
      </w:pPr>
      <w:r w:rsidRPr="00042CD4">
        <w:rPr>
          <w:rFonts w:ascii="ＭＳ 明朝" w:eastAsia="ＭＳ 明朝" w:hAnsi="ＭＳ 明朝" w:hint="eastAsia"/>
          <w:b/>
          <w:bCs/>
          <w:color w:val="0000FF"/>
          <w:szCs w:val="21"/>
        </w:rPr>
        <w:t>食品残さの引き渡し・引き受けに関する</w:t>
      </w:r>
      <w:r w:rsidR="0034756C" w:rsidRPr="00042CD4">
        <w:rPr>
          <w:rFonts w:ascii="ＭＳ 明朝" w:eastAsia="ＭＳ 明朝" w:hAnsi="ＭＳ 明朝" w:hint="eastAsia"/>
          <w:b/>
          <w:bCs/>
          <w:color w:val="0000FF"/>
          <w:szCs w:val="21"/>
        </w:rPr>
        <w:t>契約書例（４）</w:t>
      </w:r>
    </w:p>
    <w:p w14:paraId="0315BC2A" w14:textId="335ED258" w:rsidR="0034756C" w:rsidRPr="00042CD4" w:rsidRDefault="00ED1D80" w:rsidP="00CC51A1">
      <w:pPr>
        <w:spacing w:line="320" w:lineRule="exact"/>
        <w:ind w:firstLineChars="100" w:firstLine="211"/>
        <w:rPr>
          <w:rFonts w:ascii="ＭＳ 明朝" w:eastAsia="ＭＳ 明朝" w:hAnsi="ＭＳ 明朝"/>
          <w:b/>
          <w:bCs/>
          <w:color w:val="0000FF"/>
          <w:szCs w:val="21"/>
        </w:rPr>
      </w:pPr>
      <w:r w:rsidRPr="00042CD4">
        <w:rPr>
          <w:rFonts w:ascii="ＭＳ 明朝" w:eastAsia="ＭＳ 明朝" w:hAnsi="ＭＳ 明朝" w:hint="eastAsia"/>
          <w:b/>
          <w:bCs/>
          <w:noProof/>
          <w:color w:val="0000FF"/>
          <w:szCs w:val="21"/>
        </w:rPr>
        <mc:AlternateContent>
          <mc:Choice Requires="wps">
            <w:drawing>
              <wp:anchor distT="0" distB="0" distL="114300" distR="114300" simplePos="0" relativeHeight="251665408" behindDoc="0" locked="0" layoutInCell="1" allowOverlap="1" wp14:anchorId="05440B6F" wp14:editId="5B3BD12B">
                <wp:simplePos x="0" y="0"/>
                <wp:positionH relativeFrom="margin">
                  <wp:posOffset>66382</wp:posOffset>
                </wp:positionH>
                <wp:positionV relativeFrom="paragraph">
                  <wp:posOffset>9135</wp:posOffset>
                </wp:positionV>
                <wp:extent cx="5499295" cy="815926"/>
                <wp:effectExtent l="0" t="0" r="25400" b="22860"/>
                <wp:wrapNone/>
                <wp:docPr id="4" name="大かっこ 4"/>
                <wp:cNvGraphicFramePr/>
                <a:graphic xmlns:a="http://schemas.openxmlformats.org/drawingml/2006/main">
                  <a:graphicData uri="http://schemas.microsoft.com/office/word/2010/wordprocessingShape">
                    <wps:wsp>
                      <wps:cNvSpPr/>
                      <wps:spPr>
                        <a:xfrm>
                          <a:off x="0" y="0"/>
                          <a:ext cx="5499295" cy="815926"/>
                        </a:xfrm>
                        <a:prstGeom prst="bracketPair">
                          <a:avLst>
                            <a:gd name="adj" fmla="val 12161"/>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4F3DEC" id="大かっこ 4" o:spid="_x0000_s1026" type="#_x0000_t185" style="position:absolute;left:0;text-align:left;margin-left:5.25pt;margin-top:.7pt;width:433pt;height:64.2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" adj="2627" strokecolor="black [3200]" strokeweight=".5pt">
                <v:stroke joinstyle="miter"/>
                <w10:wrap anchorx="margin"/>
              </v:shape>
            </w:pict>
          </mc:Fallback>
        </mc:AlternateContent>
      </w:r>
      <w:r w:rsidR="0034756C" w:rsidRPr="00042CD4">
        <w:rPr>
          <w:rFonts w:ascii="ＭＳ 明朝" w:eastAsia="ＭＳ 明朝" w:hAnsi="ＭＳ 明朝" w:hint="eastAsia"/>
          <w:b/>
          <w:bCs/>
          <w:color w:val="0000FF"/>
          <w:szCs w:val="21"/>
        </w:rPr>
        <w:t>甲：食品残さ中に加熱処理等の対象のもの（動物由来食品循環資源）が含まれない場合</w:t>
      </w:r>
    </w:p>
    <w:p w14:paraId="73E04184" w14:textId="58273597" w:rsidR="0034756C" w:rsidRPr="00042CD4" w:rsidRDefault="0034756C" w:rsidP="00CC51A1">
      <w:pPr>
        <w:spacing w:line="320" w:lineRule="exact"/>
        <w:ind w:leftChars="100" w:left="842" w:hangingChars="300" w:hanging="632"/>
        <w:rPr>
          <w:rFonts w:ascii="ＭＳ 明朝" w:eastAsia="ＭＳ 明朝" w:hAnsi="ＭＳ 明朝"/>
          <w:b/>
          <w:bCs/>
          <w:color w:val="0000FF"/>
          <w:szCs w:val="21"/>
        </w:rPr>
      </w:pPr>
      <w:r w:rsidRPr="00042CD4">
        <w:rPr>
          <w:rFonts w:ascii="ＭＳ 明朝" w:eastAsia="ＭＳ 明朝" w:hAnsi="ＭＳ 明朝" w:hint="eastAsia"/>
          <w:b/>
          <w:bCs/>
          <w:color w:val="0000FF"/>
          <w:szCs w:val="21"/>
        </w:rPr>
        <w:t xml:space="preserve">　　（加熱処理等の対象外のもの（処理済食品由来動物由来食品循環資源）のみが含まれる場合）　</w:t>
      </w:r>
    </w:p>
    <w:p w14:paraId="7D3E4FE0" w14:textId="2BB6244E" w:rsidR="0034756C" w:rsidRDefault="0034756C" w:rsidP="00CC51A1">
      <w:pPr>
        <w:spacing w:line="320" w:lineRule="exact"/>
        <w:ind w:firstLineChars="100" w:firstLine="211"/>
        <w:rPr>
          <w:rFonts w:ascii="ＭＳ 明朝" w:eastAsia="ＭＳ 明朝" w:hAnsi="ＭＳ 明朝"/>
          <w:b/>
          <w:bCs/>
          <w:color w:val="0000FF"/>
          <w:szCs w:val="21"/>
        </w:rPr>
      </w:pPr>
      <w:r w:rsidRPr="00042CD4">
        <w:rPr>
          <w:rFonts w:ascii="ＭＳ 明朝" w:eastAsia="ＭＳ 明朝" w:hAnsi="ＭＳ 明朝" w:hint="eastAsia"/>
          <w:b/>
          <w:bCs/>
          <w:color w:val="0000FF"/>
          <w:szCs w:val="21"/>
        </w:rPr>
        <w:t>乙：加熱処理等を行わない場合</w:t>
      </w:r>
    </w:p>
    <w:p w14:paraId="2EDE743C" w14:textId="61F644BE" w:rsidR="006C5660" w:rsidRDefault="006C5660" w:rsidP="006C5660">
      <w:pPr>
        <w:spacing w:line="340" w:lineRule="exact"/>
        <w:ind w:firstLineChars="100" w:firstLine="211"/>
        <w:rPr>
          <w:rFonts w:ascii="ＭＳ 明朝" w:eastAsia="ＭＳ 明朝" w:hAnsi="ＭＳ 明朝"/>
          <w:b/>
          <w:bCs/>
          <w:szCs w:val="21"/>
        </w:rPr>
      </w:pPr>
    </w:p>
    <w:tbl>
      <w:tblPr>
        <w:tblStyle w:val="ab"/>
        <w:tblW w:w="0" w:type="auto"/>
        <w:tblInd w:w="704" w:type="dxa"/>
        <w:tblLook w:val="04A0" w:firstRow="1" w:lastRow="0" w:firstColumn="1" w:lastColumn="0" w:noHBand="0" w:noVBand="1"/>
      </w:tblPr>
      <w:tblGrid>
        <w:gridCol w:w="7655"/>
      </w:tblGrid>
      <w:tr w:rsidR="00974AD2" w14:paraId="72633E13" w14:textId="77777777" w:rsidTr="00974AD2">
        <w:tc>
          <w:tcPr>
            <w:tcW w:w="7655" w:type="dxa"/>
          </w:tcPr>
          <w:p w14:paraId="41AE38E4" w14:textId="77777777" w:rsidR="00974AD2" w:rsidRPr="00974AD2" w:rsidRDefault="00974AD2" w:rsidP="00974AD2">
            <w:pPr>
              <w:spacing w:line="340" w:lineRule="exact"/>
              <w:rPr>
                <w:rFonts w:ascii="ＭＳ 明朝" w:eastAsia="ＭＳ 明朝" w:hAnsi="ＭＳ 明朝"/>
                <w:b/>
                <w:bCs/>
                <w:sz w:val="18"/>
                <w:szCs w:val="18"/>
              </w:rPr>
            </w:pPr>
            <w:r w:rsidRPr="00974AD2">
              <w:rPr>
                <w:rFonts w:ascii="ＭＳ 明朝" w:eastAsia="ＭＳ 明朝" w:hAnsi="ＭＳ 明朝" w:hint="eastAsia"/>
                <w:b/>
                <w:bCs/>
                <w:sz w:val="18"/>
                <w:szCs w:val="18"/>
              </w:rPr>
              <w:t>2021年5月　誤記を修正</w:t>
            </w:r>
          </w:p>
          <w:p w14:paraId="03BF6643" w14:textId="77777777" w:rsidR="00974AD2" w:rsidRDefault="00974AD2" w:rsidP="00974AD2">
            <w:pPr>
              <w:spacing w:line="340" w:lineRule="exact"/>
              <w:ind w:leftChars="100" w:left="1294" w:hangingChars="600" w:hanging="1084"/>
              <w:rPr>
                <w:rFonts w:ascii="ＭＳ 明朝" w:eastAsia="ＭＳ 明朝" w:hAnsi="ＭＳ 明朝"/>
                <w:sz w:val="18"/>
                <w:szCs w:val="18"/>
              </w:rPr>
            </w:pPr>
            <w:r w:rsidRPr="00974AD2">
              <w:rPr>
                <w:rFonts w:ascii="ＭＳ 明朝" w:eastAsia="ＭＳ 明朝" w:hAnsi="ＭＳ 明朝" w:hint="eastAsia"/>
                <w:b/>
                <w:bCs/>
                <w:sz w:val="18"/>
                <w:szCs w:val="18"/>
              </w:rPr>
              <w:t>修正前）</w:t>
            </w:r>
            <w:r w:rsidRPr="00974AD2">
              <w:rPr>
                <w:rFonts w:ascii="ＭＳ 明朝" w:eastAsia="ＭＳ 明朝" w:hAnsi="ＭＳ 明朝" w:hint="eastAsia"/>
                <w:sz w:val="18"/>
                <w:szCs w:val="18"/>
              </w:rPr>
              <w:t>第４条　甲は、飼料の原料となる食品残さ（以下「原料用残さ」という。）に、</w:t>
            </w:r>
          </w:p>
          <w:p w14:paraId="53C94E48" w14:textId="57D439EF" w:rsidR="00974AD2" w:rsidRPr="00974AD2" w:rsidRDefault="00974AD2" w:rsidP="00974AD2">
            <w:pPr>
              <w:spacing w:line="340" w:lineRule="exact"/>
              <w:ind w:leftChars="700" w:left="1470" w:firstLineChars="100" w:firstLine="180"/>
              <w:rPr>
                <w:rFonts w:ascii="ＭＳ 明朝" w:eastAsia="ＭＳ 明朝" w:hAnsi="ＭＳ 明朝"/>
                <w:b/>
                <w:bCs/>
                <w:sz w:val="18"/>
                <w:szCs w:val="18"/>
              </w:rPr>
            </w:pPr>
            <w:r w:rsidRPr="00DA0B17">
              <w:rPr>
                <w:rFonts w:ascii="ＭＳ 明朝" w:eastAsia="ＭＳ 明朝" w:hAnsi="ＭＳ 明朝" w:hint="eastAsia"/>
                <w:sz w:val="18"/>
                <w:szCs w:val="18"/>
                <w:highlight w:val="yellow"/>
                <w:u w:val="single"/>
              </w:rPr>
              <w:t>第３条</w:t>
            </w:r>
            <w:r w:rsidRPr="00974AD2">
              <w:rPr>
                <w:rFonts w:ascii="ＭＳ 明朝" w:eastAsia="ＭＳ 明朝" w:hAnsi="ＭＳ 明朝" w:hint="eastAsia"/>
                <w:sz w:val="18"/>
                <w:szCs w:val="18"/>
              </w:rPr>
              <w:t>で特定した受け入れることができないもの（禁止物）が・・・</w:t>
            </w:r>
          </w:p>
          <w:p w14:paraId="2AC191BB" w14:textId="77777777" w:rsidR="00974AD2" w:rsidRDefault="00974AD2" w:rsidP="00974AD2">
            <w:pPr>
              <w:spacing w:line="340" w:lineRule="exact"/>
              <w:ind w:leftChars="100" w:left="1294" w:hangingChars="600" w:hanging="1084"/>
              <w:rPr>
                <w:rFonts w:ascii="ＭＳ 明朝" w:eastAsia="ＭＳ 明朝" w:hAnsi="ＭＳ 明朝"/>
                <w:sz w:val="18"/>
                <w:szCs w:val="18"/>
              </w:rPr>
            </w:pPr>
            <w:r w:rsidRPr="00974AD2">
              <w:rPr>
                <w:rFonts w:ascii="ＭＳ 明朝" w:eastAsia="ＭＳ 明朝" w:hAnsi="ＭＳ 明朝" w:hint="eastAsia"/>
                <w:b/>
                <w:bCs/>
                <w:sz w:val="18"/>
                <w:szCs w:val="18"/>
              </w:rPr>
              <w:t>修正後）</w:t>
            </w:r>
            <w:r w:rsidRPr="00974AD2">
              <w:rPr>
                <w:rFonts w:ascii="ＭＳ 明朝" w:eastAsia="ＭＳ 明朝" w:hAnsi="ＭＳ 明朝" w:hint="eastAsia"/>
                <w:sz w:val="18"/>
                <w:szCs w:val="18"/>
              </w:rPr>
              <w:t>第４条　甲は、飼料の原料となる食品残さ（以下「原料用残さ」という。）に、</w:t>
            </w:r>
          </w:p>
          <w:p w14:paraId="7A1AD4D1" w14:textId="60C2C30C" w:rsidR="00974AD2" w:rsidRPr="00974AD2" w:rsidRDefault="00974AD2" w:rsidP="00974AD2">
            <w:pPr>
              <w:spacing w:line="340" w:lineRule="exact"/>
              <w:ind w:leftChars="700" w:left="1470" w:firstLineChars="100" w:firstLine="180"/>
              <w:rPr>
                <w:rFonts w:ascii="ＭＳ 明朝" w:eastAsia="ＭＳ 明朝" w:hAnsi="ＭＳ 明朝"/>
                <w:b/>
                <w:bCs/>
                <w:szCs w:val="21"/>
              </w:rPr>
            </w:pPr>
            <w:r w:rsidRPr="00DA0B17">
              <w:rPr>
                <w:rFonts w:ascii="ＭＳ 明朝" w:eastAsia="ＭＳ 明朝" w:hAnsi="ＭＳ 明朝" w:hint="eastAsia"/>
                <w:sz w:val="18"/>
                <w:szCs w:val="18"/>
                <w:highlight w:val="yellow"/>
                <w:u w:val="single"/>
              </w:rPr>
              <w:t>第２条</w:t>
            </w:r>
            <w:r w:rsidRPr="00974AD2">
              <w:rPr>
                <w:rFonts w:ascii="ＭＳ 明朝" w:eastAsia="ＭＳ 明朝" w:hAnsi="ＭＳ 明朝" w:hint="eastAsia"/>
                <w:sz w:val="18"/>
                <w:szCs w:val="18"/>
              </w:rPr>
              <w:t>で特定した受け入れることができないもの（禁止物）が・・・</w:t>
            </w:r>
          </w:p>
        </w:tc>
      </w:tr>
    </w:tbl>
    <w:p w14:paraId="5A8B3CEF" w14:textId="244EA078" w:rsidR="00410448" w:rsidRPr="000D0E53" w:rsidRDefault="00ED1D80" w:rsidP="00410448">
      <w:pPr>
        <w:spacing w:line="340" w:lineRule="exact"/>
        <w:ind w:firstLineChars="100" w:firstLine="211"/>
        <w:rPr>
          <w:rFonts w:ascii="ＭＳ 明朝" w:eastAsia="ＭＳ 明朝" w:hAnsi="ＭＳ 明朝"/>
          <w:b/>
          <w:bCs/>
          <w:szCs w:val="21"/>
        </w:rPr>
      </w:pPr>
      <w:r>
        <w:rPr>
          <w:rFonts w:ascii="ＭＳ 明朝" w:eastAsia="ＭＳ 明朝" w:hAnsi="ＭＳ 明朝"/>
          <w:b/>
          <w:bCs/>
          <w:noProof/>
          <w:szCs w:val="21"/>
        </w:rPr>
        <mc:AlternateContent>
          <mc:Choice Requires="wps">
            <w:drawing>
              <wp:anchor distT="0" distB="0" distL="114300" distR="114300" simplePos="0" relativeHeight="251672576" behindDoc="0" locked="0" layoutInCell="1" allowOverlap="1" wp14:anchorId="776EF07C" wp14:editId="69DDA05A">
                <wp:simplePos x="0" y="0"/>
                <wp:positionH relativeFrom="margin">
                  <wp:posOffset>0</wp:posOffset>
                </wp:positionH>
                <wp:positionV relativeFrom="paragraph">
                  <wp:posOffset>76249</wp:posOffset>
                </wp:positionV>
                <wp:extent cx="5518113" cy="28369"/>
                <wp:effectExtent l="0" t="0" r="26035" b="29210"/>
                <wp:wrapNone/>
                <wp:docPr id="10" name="直線コネクタ 10"/>
                <wp:cNvGraphicFramePr/>
                <a:graphic xmlns:a="http://schemas.openxmlformats.org/drawingml/2006/main">
                  <a:graphicData uri="http://schemas.microsoft.com/office/word/2010/wordprocessingShape">
                    <wps:wsp>
                      <wps:cNvCnPr/>
                      <wps:spPr>
                        <a:xfrm flipV="1">
                          <a:off x="0" y="0"/>
                          <a:ext cx="5518113" cy="28369"/>
                        </a:xfrm>
                        <a:prstGeom prst="line">
                          <a:avLst/>
                        </a:prstGeom>
                        <a:ln w="12700">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B3F8E4" id="直線コネクタ 10" o:spid="_x0000_s1026" style="position:absolute;left:0;text-align:left;flip:y;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6pt" to="434.5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" strokecolor="black [3213]" strokeweight="1pt">
                <v:stroke dashstyle="longDash" joinstyle="miter"/>
                <w10:wrap anchorx="margin"/>
              </v:line>
            </w:pict>
          </mc:Fallback>
        </mc:AlternateContent>
      </w:r>
    </w:p>
    <w:p w14:paraId="2AAD80B5" w14:textId="77777777" w:rsidR="00410448" w:rsidRPr="000D0E53" w:rsidRDefault="00410448" w:rsidP="00410448">
      <w:pPr>
        <w:spacing w:line="340" w:lineRule="exact"/>
        <w:jc w:val="center"/>
        <w:rPr>
          <w:rFonts w:ascii="ＭＳ 明朝" w:eastAsia="ＭＳ 明朝" w:hAnsi="ＭＳ 明朝"/>
          <w:b/>
          <w:bCs/>
          <w:szCs w:val="21"/>
        </w:rPr>
      </w:pPr>
      <w:r w:rsidRPr="000D0E53">
        <w:rPr>
          <w:rFonts w:ascii="ＭＳ 明朝" w:eastAsia="ＭＳ 明朝" w:hAnsi="ＭＳ 明朝" w:hint="eastAsia"/>
          <w:b/>
          <w:bCs/>
          <w:szCs w:val="21"/>
        </w:rPr>
        <w:t>食品残さの引き渡し・引き受けに関する契約書</w:t>
      </w:r>
    </w:p>
    <w:p w14:paraId="7C53A7B2" w14:textId="77777777" w:rsidR="0034756C" w:rsidRPr="000D0E53" w:rsidRDefault="0034756C" w:rsidP="00CC51A1">
      <w:pPr>
        <w:spacing w:line="320" w:lineRule="exact"/>
        <w:rPr>
          <w:rFonts w:ascii="ＭＳ 明朝" w:eastAsia="ＭＳ 明朝" w:hAnsi="ＭＳ 明朝"/>
          <w:szCs w:val="21"/>
        </w:rPr>
      </w:pPr>
    </w:p>
    <w:p w14:paraId="30555818" w14:textId="1D459CB9" w:rsidR="0034756C" w:rsidRPr="000D0E53" w:rsidRDefault="0034756C" w:rsidP="00CC51A1">
      <w:pPr>
        <w:spacing w:line="320" w:lineRule="exact"/>
        <w:rPr>
          <w:rFonts w:ascii="ＭＳ 明朝" w:eastAsia="ＭＳ 明朝" w:hAnsi="ＭＳ 明朝"/>
          <w:szCs w:val="21"/>
        </w:rPr>
      </w:pPr>
      <w:r w:rsidRPr="000D0E53">
        <w:rPr>
          <w:rFonts w:ascii="ＭＳ 明朝" w:eastAsia="ＭＳ 明朝" w:hAnsi="ＭＳ 明朝" w:hint="eastAsia"/>
          <w:szCs w:val="21"/>
        </w:rPr>
        <w:t xml:space="preserve">　</w:t>
      </w:r>
      <w:r w:rsidRPr="000D0E53">
        <w:rPr>
          <w:rFonts w:ascii="ＭＳ 明朝" w:eastAsia="ＭＳ 明朝" w:hAnsi="ＭＳ 明朝" w:hint="eastAsia"/>
          <w:szCs w:val="21"/>
          <w:u w:val="single"/>
        </w:rPr>
        <w:t>原料排出者：　　　　　　　　　（食品製造業者等）</w:t>
      </w:r>
      <w:r w:rsidRPr="000D0E53">
        <w:rPr>
          <w:rFonts w:ascii="ＭＳ 明朝" w:eastAsia="ＭＳ 明朝" w:hAnsi="ＭＳ 明朝" w:hint="eastAsia"/>
          <w:szCs w:val="21"/>
        </w:rPr>
        <w:t>（以下「甲」という。）と、</w:t>
      </w:r>
      <w:r w:rsidRPr="000D0E53">
        <w:rPr>
          <w:rFonts w:ascii="ＭＳ 明朝" w:eastAsia="ＭＳ 明朝" w:hAnsi="ＭＳ 明朝" w:hint="eastAsia"/>
          <w:szCs w:val="21"/>
          <w:u w:val="single"/>
        </w:rPr>
        <w:t xml:space="preserve">　　　　　　　原料受入者：　　　　　　　　　（飼料製造業者等）</w:t>
      </w:r>
      <w:r w:rsidRPr="000D0E53">
        <w:rPr>
          <w:rFonts w:ascii="ＭＳ 明朝" w:eastAsia="ＭＳ 明朝" w:hAnsi="ＭＳ 明朝" w:hint="eastAsia"/>
          <w:szCs w:val="21"/>
        </w:rPr>
        <w:t>（以下「乙」という。）は、甲の事業所：</w:t>
      </w:r>
    </w:p>
    <w:p w14:paraId="55215115" w14:textId="733FBE64" w:rsidR="0034756C" w:rsidRPr="000D0E53" w:rsidRDefault="0034756C" w:rsidP="00CC51A1">
      <w:pPr>
        <w:spacing w:line="320" w:lineRule="exact"/>
        <w:rPr>
          <w:rFonts w:ascii="ＭＳ 明朝" w:eastAsia="ＭＳ 明朝" w:hAnsi="ＭＳ 明朝"/>
          <w:szCs w:val="21"/>
        </w:rPr>
      </w:pPr>
      <w:r w:rsidRPr="000D0E53">
        <w:rPr>
          <w:rFonts w:ascii="ＭＳ 明朝" w:eastAsia="ＭＳ 明朝" w:hAnsi="ＭＳ 明朝" w:hint="eastAsia"/>
          <w:szCs w:val="21"/>
          <w:u w:val="single"/>
        </w:rPr>
        <w:t xml:space="preserve">　　　　　　　　　　　　　</w:t>
      </w:r>
      <w:r w:rsidRPr="000D0E53">
        <w:rPr>
          <w:rFonts w:ascii="ＭＳ 明朝" w:eastAsia="ＭＳ 明朝" w:hAnsi="ＭＳ 明朝" w:hint="eastAsia"/>
          <w:szCs w:val="21"/>
        </w:rPr>
        <w:t>から排出される食品残さの引き渡し・引き受けに関して、次のとおり契約を締結する。</w:t>
      </w:r>
    </w:p>
    <w:p w14:paraId="7A306D97" w14:textId="77777777" w:rsidR="0034756C" w:rsidRPr="000D0E53" w:rsidRDefault="0034756C" w:rsidP="00CC51A1">
      <w:pPr>
        <w:spacing w:line="320" w:lineRule="exact"/>
        <w:rPr>
          <w:rFonts w:ascii="ＭＳ 明朝" w:eastAsia="ＭＳ 明朝" w:hAnsi="ＭＳ 明朝"/>
          <w:szCs w:val="21"/>
        </w:rPr>
      </w:pPr>
    </w:p>
    <w:p w14:paraId="2EE92754" w14:textId="6F77E8AD" w:rsidR="0034756C" w:rsidRPr="000D0E53" w:rsidRDefault="00410448" w:rsidP="00CC51A1">
      <w:pPr>
        <w:spacing w:line="320" w:lineRule="exact"/>
        <w:ind w:left="210" w:hangingChars="100" w:hanging="210"/>
        <w:rPr>
          <w:rFonts w:ascii="ＭＳ 明朝" w:eastAsia="ＭＳ 明朝" w:hAnsi="ＭＳ 明朝"/>
          <w:szCs w:val="21"/>
        </w:rPr>
      </w:pPr>
      <w:r w:rsidRPr="000D0E53">
        <w:rPr>
          <w:rFonts w:ascii="ＭＳ 明朝" w:eastAsia="ＭＳ 明朝" w:hAnsi="ＭＳ 明朝" w:hint="eastAsia"/>
          <w:szCs w:val="21"/>
        </w:rPr>
        <w:t>第</w:t>
      </w:r>
      <w:r w:rsidR="0034756C" w:rsidRPr="000D0E53">
        <w:rPr>
          <w:rFonts w:ascii="ＭＳ 明朝" w:eastAsia="ＭＳ 明朝" w:hAnsi="ＭＳ 明朝" w:hint="eastAsia"/>
          <w:szCs w:val="21"/>
        </w:rPr>
        <w:t>１</w:t>
      </w:r>
      <w:r w:rsidRPr="000D0E53">
        <w:rPr>
          <w:rFonts w:ascii="ＭＳ 明朝" w:eastAsia="ＭＳ 明朝" w:hAnsi="ＭＳ 明朝" w:hint="eastAsia"/>
          <w:szCs w:val="21"/>
        </w:rPr>
        <w:t>条</w:t>
      </w:r>
      <w:r w:rsidR="0034756C" w:rsidRPr="000D0E53">
        <w:rPr>
          <w:rFonts w:ascii="ＭＳ 明朝" w:eastAsia="ＭＳ 明朝" w:hAnsi="ＭＳ 明朝" w:hint="eastAsia"/>
          <w:szCs w:val="21"/>
        </w:rPr>
        <w:t xml:space="preserve">　甲と乙は、この契約に基づく取引の円滑を図るため、従来からの取引関係を尊重し、</w:t>
      </w:r>
      <w:r w:rsidRPr="000D0E53">
        <w:rPr>
          <w:rFonts w:ascii="ＭＳ 明朝" w:eastAsia="ＭＳ 明朝" w:hAnsi="ＭＳ 明朝" w:hint="eastAsia"/>
          <w:szCs w:val="21"/>
        </w:rPr>
        <w:t>また</w:t>
      </w:r>
      <w:r w:rsidR="0034756C" w:rsidRPr="000D0E53">
        <w:rPr>
          <w:rFonts w:ascii="ＭＳ 明朝" w:eastAsia="ＭＳ 明朝" w:hAnsi="ＭＳ 明朝" w:hint="eastAsia"/>
          <w:szCs w:val="21"/>
        </w:rPr>
        <w:t>法令遵守を前提として、相互に誠意をもって協力する。</w:t>
      </w:r>
    </w:p>
    <w:p w14:paraId="41968387" w14:textId="77777777" w:rsidR="0034756C" w:rsidRPr="000D0E53" w:rsidRDefault="0034756C" w:rsidP="00CC51A1">
      <w:pPr>
        <w:spacing w:line="320" w:lineRule="exact"/>
        <w:rPr>
          <w:rFonts w:ascii="ＭＳ 明朝" w:eastAsia="ＭＳ 明朝" w:hAnsi="ＭＳ 明朝"/>
          <w:szCs w:val="21"/>
        </w:rPr>
      </w:pPr>
    </w:p>
    <w:p w14:paraId="4640ACDB" w14:textId="6385FD31" w:rsidR="0034756C" w:rsidRPr="000D0E53" w:rsidRDefault="00410448" w:rsidP="00CC51A1">
      <w:pPr>
        <w:spacing w:line="320" w:lineRule="exact"/>
        <w:ind w:left="210" w:hangingChars="100" w:hanging="210"/>
        <w:rPr>
          <w:rFonts w:ascii="ＭＳ 明朝" w:eastAsia="ＭＳ 明朝" w:hAnsi="ＭＳ 明朝"/>
          <w:szCs w:val="21"/>
        </w:rPr>
      </w:pPr>
      <w:r w:rsidRPr="000D0E53">
        <w:rPr>
          <w:rFonts w:ascii="ＭＳ 明朝" w:eastAsia="ＭＳ 明朝" w:hAnsi="ＭＳ 明朝" w:hint="eastAsia"/>
          <w:szCs w:val="21"/>
        </w:rPr>
        <w:t>第</w:t>
      </w:r>
      <w:r w:rsidR="0034756C" w:rsidRPr="000D0E53">
        <w:rPr>
          <w:rFonts w:ascii="ＭＳ 明朝" w:eastAsia="ＭＳ 明朝" w:hAnsi="ＭＳ 明朝" w:hint="eastAsia"/>
          <w:szCs w:val="21"/>
        </w:rPr>
        <w:t>２</w:t>
      </w:r>
      <w:r w:rsidRPr="000D0E53">
        <w:rPr>
          <w:rFonts w:ascii="ＭＳ 明朝" w:eastAsia="ＭＳ 明朝" w:hAnsi="ＭＳ 明朝" w:hint="eastAsia"/>
          <w:szCs w:val="21"/>
        </w:rPr>
        <w:t>条</w:t>
      </w:r>
      <w:r w:rsidR="0034756C" w:rsidRPr="000D0E53">
        <w:rPr>
          <w:rFonts w:ascii="ＭＳ 明朝" w:eastAsia="ＭＳ 明朝" w:hAnsi="ＭＳ 明朝" w:hint="eastAsia"/>
          <w:szCs w:val="21"/>
        </w:rPr>
        <w:t xml:space="preserve">　乙は、豚用飼料の原料を製造する施設で</w:t>
      </w:r>
      <w:r w:rsidR="0057680D" w:rsidRPr="000D0E53">
        <w:rPr>
          <w:rFonts w:ascii="ＭＳ 明朝" w:eastAsia="ＭＳ 明朝" w:hAnsi="ＭＳ 明朝" w:hint="eastAsia"/>
          <w:szCs w:val="21"/>
        </w:rPr>
        <w:t>あ</w:t>
      </w:r>
      <w:r w:rsidRPr="000D0E53">
        <w:rPr>
          <w:rFonts w:ascii="ＭＳ 明朝" w:eastAsia="ＭＳ 明朝" w:hAnsi="ＭＳ 明朝" w:hint="eastAsia"/>
          <w:szCs w:val="21"/>
        </w:rPr>
        <w:t>り</w:t>
      </w:r>
      <w:r w:rsidR="0034756C" w:rsidRPr="000D0E53">
        <w:rPr>
          <w:rFonts w:ascii="ＭＳ 明朝" w:eastAsia="ＭＳ 明朝" w:hAnsi="ＭＳ 明朝" w:hint="eastAsia"/>
          <w:szCs w:val="21"/>
        </w:rPr>
        <w:t>、</w:t>
      </w:r>
      <w:r w:rsidRPr="000D0E53">
        <w:rPr>
          <w:rFonts w:ascii="ＭＳ 明朝" w:eastAsia="ＭＳ 明朝" w:hAnsi="ＭＳ 明朝" w:hint="eastAsia"/>
          <w:szCs w:val="21"/>
        </w:rPr>
        <w:t>飼料及び飼料添加物の成分規格等に関する省令（昭和51年農林省令第35号）</w:t>
      </w:r>
      <w:r w:rsidR="0034756C" w:rsidRPr="000D0E53">
        <w:rPr>
          <w:rFonts w:ascii="ＭＳ 明朝" w:eastAsia="ＭＳ 明朝" w:hAnsi="ＭＳ 明朝" w:hint="eastAsia"/>
          <w:szCs w:val="21"/>
        </w:rPr>
        <w:t xml:space="preserve">に規定された加熱処理等（90℃以上、60分間以上等）を行わない施設であることから、甲から、動物由来食品循環資源を含む食品残さを飼料の原料として受け入れることはできない。　</w:t>
      </w:r>
    </w:p>
    <w:p w14:paraId="3A342D18" w14:textId="77777777" w:rsidR="0034756C" w:rsidRPr="000D0E53" w:rsidRDefault="0034756C" w:rsidP="00CC51A1">
      <w:pPr>
        <w:spacing w:line="320" w:lineRule="exact"/>
        <w:ind w:leftChars="100" w:left="210"/>
        <w:rPr>
          <w:rFonts w:ascii="ＭＳ 明朝" w:eastAsia="ＭＳ 明朝" w:hAnsi="ＭＳ 明朝"/>
          <w:szCs w:val="21"/>
        </w:rPr>
      </w:pPr>
      <w:r w:rsidRPr="000D0E53">
        <w:rPr>
          <w:rFonts w:ascii="ＭＳ 明朝" w:eastAsia="ＭＳ 明朝" w:hAnsi="ＭＳ 明朝" w:hint="eastAsia"/>
          <w:szCs w:val="21"/>
        </w:rPr>
        <w:t>＜受け入れることができるもの＞</w:t>
      </w:r>
    </w:p>
    <w:p w14:paraId="7EB2BBE5" w14:textId="77777777" w:rsidR="0034756C" w:rsidRPr="000D0E53" w:rsidRDefault="0034756C" w:rsidP="00CC51A1">
      <w:pPr>
        <w:spacing w:line="320" w:lineRule="exact"/>
        <w:rPr>
          <w:rFonts w:ascii="ＭＳ 明朝" w:eastAsia="ＭＳ 明朝" w:hAnsi="ＭＳ 明朝"/>
          <w:szCs w:val="21"/>
        </w:rPr>
      </w:pPr>
      <w:r w:rsidRPr="000D0E53">
        <w:rPr>
          <w:rFonts w:ascii="ＭＳ 明朝" w:eastAsia="ＭＳ 明朝" w:hAnsi="ＭＳ 明朝" w:hint="eastAsia"/>
          <w:szCs w:val="21"/>
        </w:rPr>
        <w:t xml:space="preserve">　　・</w:t>
      </w:r>
    </w:p>
    <w:p w14:paraId="29DF39A7" w14:textId="77777777" w:rsidR="0034756C" w:rsidRPr="000D0E53" w:rsidRDefault="0034756C" w:rsidP="00CC51A1">
      <w:pPr>
        <w:spacing w:line="320" w:lineRule="exact"/>
        <w:rPr>
          <w:rFonts w:ascii="ＭＳ 明朝" w:eastAsia="ＭＳ 明朝" w:hAnsi="ＭＳ 明朝"/>
          <w:szCs w:val="21"/>
        </w:rPr>
      </w:pPr>
      <w:r w:rsidRPr="000D0E53">
        <w:rPr>
          <w:rFonts w:ascii="ＭＳ 明朝" w:eastAsia="ＭＳ 明朝" w:hAnsi="ＭＳ 明朝" w:hint="eastAsia"/>
          <w:szCs w:val="21"/>
        </w:rPr>
        <w:t xml:space="preserve">　　・</w:t>
      </w:r>
    </w:p>
    <w:p w14:paraId="08611D27" w14:textId="77777777" w:rsidR="0034756C" w:rsidRPr="000D0E53" w:rsidRDefault="0034756C" w:rsidP="00CC51A1">
      <w:pPr>
        <w:spacing w:line="320" w:lineRule="exact"/>
        <w:ind w:left="630" w:hangingChars="300" w:hanging="630"/>
        <w:rPr>
          <w:rFonts w:ascii="ＭＳ 明朝" w:eastAsia="ＭＳ 明朝" w:hAnsi="ＭＳ 明朝"/>
          <w:szCs w:val="21"/>
        </w:rPr>
      </w:pPr>
      <w:r w:rsidRPr="000D0E53">
        <w:rPr>
          <w:rFonts w:ascii="ＭＳ 明朝" w:eastAsia="ＭＳ 明朝" w:hAnsi="ＭＳ 明朝" w:hint="eastAsia"/>
          <w:szCs w:val="21"/>
        </w:rPr>
        <w:t xml:space="preserve">　　</w:t>
      </w:r>
    </w:p>
    <w:p w14:paraId="10A8104D" w14:textId="77777777" w:rsidR="0034756C" w:rsidRPr="000D0E53" w:rsidRDefault="0034756C" w:rsidP="00CC51A1">
      <w:pPr>
        <w:spacing w:line="320" w:lineRule="exact"/>
        <w:rPr>
          <w:rFonts w:ascii="ＭＳ 明朝" w:eastAsia="ＭＳ 明朝" w:hAnsi="ＭＳ 明朝"/>
          <w:szCs w:val="21"/>
        </w:rPr>
      </w:pPr>
      <w:r w:rsidRPr="000D0E53">
        <w:rPr>
          <w:rFonts w:ascii="ＭＳ 明朝" w:eastAsia="ＭＳ 明朝" w:hAnsi="ＭＳ 明朝" w:hint="eastAsia"/>
          <w:szCs w:val="21"/>
        </w:rPr>
        <w:t xml:space="preserve">　＜受け入れることができないもの（禁止物）＞</w:t>
      </w:r>
    </w:p>
    <w:p w14:paraId="1A86171E" w14:textId="77777777" w:rsidR="0034756C" w:rsidRPr="000D0E53" w:rsidRDefault="0034756C" w:rsidP="00CC51A1">
      <w:pPr>
        <w:spacing w:line="320" w:lineRule="exact"/>
        <w:rPr>
          <w:rFonts w:ascii="ＭＳ 明朝" w:eastAsia="ＭＳ 明朝" w:hAnsi="ＭＳ 明朝"/>
          <w:szCs w:val="21"/>
        </w:rPr>
      </w:pPr>
      <w:r w:rsidRPr="000D0E53">
        <w:rPr>
          <w:rFonts w:ascii="ＭＳ 明朝" w:eastAsia="ＭＳ 明朝" w:hAnsi="ＭＳ 明朝" w:hint="eastAsia"/>
          <w:szCs w:val="21"/>
        </w:rPr>
        <w:t xml:space="preserve">　　・</w:t>
      </w:r>
    </w:p>
    <w:p w14:paraId="253195C5" w14:textId="77777777" w:rsidR="0034756C" w:rsidRPr="000D0E53" w:rsidRDefault="0034756C" w:rsidP="00CC51A1">
      <w:pPr>
        <w:spacing w:line="320" w:lineRule="exact"/>
        <w:rPr>
          <w:rFonts w:ascii="ＭＳ 明朝" w:eastAsia="ＭＳ 明朝" w:hAnsi="ＭＳ 明朝"/>
          <w:szCs w:val="21"/>
        </w:rPr>
      </w:pPr>
      <w:r w:rsidRPr="000D0E53">
        <w:rPr>
          <w:rFonts w:ascii="ＭＳ 明朝" w:eastAsia="ＭＳ 明朝" w:hAnsi="ＭＳ 明朝" w:hint="eastAsia"/>
          <w:szCs w:val="21"/>
        </w:rPr>
        <w:t xml:space="preserve">　　・</w:t>
      </w:r>
    </w:p>
    <w:p w14:paraId="1F1DE50A" w14:textId="77777777" w:rsidR="0034756C" w:rsidRPr="000D0E53" w:rsidRDefault="0034756C" w:rsidP="00CC51A1">
      <w:pPr>
        <w:spacing w:line="320" w:lineRule="exact"/>
        <w:rPr>
          <w:rFonts w:ascii="ＭＳ 明朝" w:eastAsia="ＭＳ 明朝" w:hAnsi="ＭＳ 明朝"/>
          <w:szCs w:val="21"/>
        </w:rPr>
      </w:pPr>
    </w:p>
    <w:p w14:paraId="58E87A10" w14:textId="79B82F6B" w:rsidR="0034756C" w:rsidRPr="000D0E53" w:rsidRDefault="00410448" w:rsidP="00CC51A1">
      <w:pPr>
        <w:spacing w:line="320" w:lineRule="exact"/>
        <w:ind w:left="210" w:hangingChars="100" w:hanging="210"/>
        <w:rPr>
          <w:rFonts w:ascii="ＭＳ 明朝" w:eastAsia="ＭＳ 明朝" w:hAnsi="ＭＳ 明朝"/>
          <w:szCs w:val="21"/>
        </w:rPr>
      </w:pPr>
      <w:r w:rsidRPr="000D0E53">
        <w:rPr>
          <w:rFonts w:ascii="ＭＳ 明朝" w:eastAsia="ＭＳ 明朝" w:hAnsi="ＭＳ 明朝" w:hint="eastAsia"/>
          <w:szCs w:val="21"/>
        </w:rPr>
        <w:t>第</w:t>
      </w:r>
      <w:r w:rsidR="0034756C" w:rsidRPr="000D0E53">
        <w:rPr>
          <w:rFonts w:ascii="ＭＳ 明朝" w:eastAsia="ＭＳ 明朝" w:hAnsi="ＭＳ 明朝" w:hint="eastAsia"/>
          <w:szCs w:val="21"/>
        </w:rPr>
        <w:t>３</w:t>
      </w:r>
      <w:r w:rsidRPr="000D0E53">
        <w:rPr>
          <w:rFonts w:ascii="ＭＳ 明朝" w:eastAsia="ＭＳ 明朝" w:hAnsi="ＭＳ 明朝" w:hint="eastAsia"/>
          <w:szCs w:val="21"/>
        </w:rPr>
        <w:t>条</w:t>
      </w:r>
      <w:r w:rsidR="0034756C" w:rsidRPr="000D0E53">
        <w:rPr>
          <w:rFonts w:ascii="ＭＳ 明朝" w:eastAsia="ＭＳ 明朝" w:hAnsi="ＭＳ 明朝" w:hint="eastAsia"/>
          <w:szCs w:val="21"/>
        </w:rPr>
        <w:t xml:space="preserve">　甲は、肉を扱う事業所等であるが、乙に受入を依頼する食品残さは、処理済食品由来動物由来食品循環資源（食品の製造工程で肉の中心温度70℃以上30分間以上又はこれと同等以上の効果を有する方法で加熱処理されたことを測定データにより確認された食品のみに由来する残さであって、食品の製造から残さの収集、保管、輸送を通じて、それ以外の食品・食品残さと接触していないもの）のみであり、動物由来食品循環資源を含まない、接触していないものである。</w:t>
      </w:r>
    </w:p>
    <w:p w14:paraId="29AF04D3" w14:textId="77777777" w:rsidR="0034756C" w:rsidRPr="000D0E53" w:rsidRDefault="0034756C" w:rsidP="00CC51A1">
      <w:pPr>
        <w:spacing w:line="320" w:lineRule="exact"/>
        <w:rPr>
          <w:rFonts w:ascii="ＭＳ 明朝" w:eastAsia="ＭＳ 明朝" w:hAnsi="ＭＳ 明朝"/>
          <w:szCs w:val="21"/>
        </w:rPr>
      </w:pPr>
    </w:p>
    <w:p w14:paraId="3A58DB8F" w14:textId="69DAEFE9" w:rsidR="0034756C" w:rsidRPr="000D0E53" w:rsidRDefault="00410448" w:rsidP="00CC51A1">
      <w:pPr>
        <w:spacing w:line="320" w:lineRule="exact"/>
        <w:ind w:leftChars="1" w:left="283" w:hangingChars="134" w:hanging="281"/>
        <w:rPr>
          <w:rFonts w:ascii="ＭＳ 明朝" w:eastAsia="ＭＳ 明朝" w:hAnsi="ＭＳ 明朝"/>
          <w:szCs w:val="21"/>
        </w:rPr>
      </w:pPr>
      <w:r w:rsidRPr="000D0E53">
        <w:rPr>
          <w:rFonts w:ascii="ＭＳ 明朝" w:eastAsia="ＭＳ 明朝" w:hAnsi="ＭＳ 明朝" w:hint="eastAsia"/>
          <w:szCs w:val="21"/>
        </w:rPr>
        <w:t>第</w:t>
      </w:r>
      <w:r w:rsidR="0034756C" w:rsidRPr="000D0E53">
        <w:rPr>
          <w:rFonts w:ascii="ＭＳ 明朝" w:eastAsia="ＭＳ 明朝" w:hAnsi="ＭＳ 明朝" w:hint="eastAsia"/>
          <w:szCs w:val="21"/>
        </w:rPr>
        <w:t>４</w:t>
      </w:r>
      <w:r w:rsidRPr="000D0E53">
        <w:rPr>
          <w:rFonts w:ascii="ＭＳ 明朝" w:eastAsia="ＭＳ 明朝" w:hAnsi="ＭＳ 明朝" w:hint="eastAsia"/>
          <w:szCs w:val="21"/>
        </w:rPr>
        <w:t>条</w:t>
      </w:r>
      <w:r w:rsidR="0034756C" w:rsidRPr="000D0E53">
        <w:rPr>
          <w:rFonts w:ascii="ＭＳ 明朝" w:eastAsia="ＭＳ 明朝" w:hAnsi="ＭＳ 明朝" w:hint="eastAsia"/>
          <w:szCs w:val="21"/>
        </w:rPr>
        <w:t xml:space="preserve">　甲は、飼料の原料となる食品残さ（以下「原料用残さ」という。）に、</w:t>
      </w:r>
      <w:r w:rsidR="006C5660" w:rsidRPr="00DA0B17">
        <w:rPr>
          <w:rFonts w:ascii="ＭＳ 明朝" w:eastAsia="ＭＳ 明朝" w:hAnsi="ＭＳ 明朝" w:hint="eastAsia"/>
          <w:szCs w:val="21"/>
          <w:highlight w:val="yellow"/>
        </w:rPr>
        <w:t>第２条</w:t>
      </w:r>
      <w:r w:rsidR="0034756C" w:rsidRPr="000D0E53">
        <w:rPr>
          <w:rFonts w:ascii="ＭＳ 明朝" w:eastAsia="ＭＳ 明朝" w:hAnsi="ＭＳ 明朝" w:hint="eastAsia"/>
          <w:szCs w:val="21"/>
        </w:rPr>
        <w:t>で特定した受け入れることができないもの（禁止物）が混入しないよう、残さの収集から、保管、輸送時を通じて、確実に分別するとともに、腐敗・変敗の防止、有害物質や異物の混入防止に努めること。</w:t>
      </w:r>
    </w:p>
    <w:p w14:paraId="7DEBCCAB" w14:textId="0897EB33" w:rsidR="0034756C" w:rsidRPr="00ED1D80" w:rsidRDefault="0034756C" w:rsidP="00CC51A1">
      <w:pPr>
        <w:spacing w:line="320" w:lineRule="exact"/>
        <w:ind w:firstLineChars="100" w:firstLine="210"/>
        <w:rPr>
          <w:rFonts w:ascii="ＭＳ 明朝" w:eastAsia="ＭＳ 明朝" w:hAnsi="ＭＳ 明朝"/>
          <w:i/>
          <w:iCs/>
          <w:color w:val="0000FF"/>
          <w:szCs w:val="21"/>
        </w:rPr>
      </w:pPr>
      <w:r w:rsidRPr="000D0E53">
        <w:rPr>
          <w:rFonts w:ascii="ＭＳ 明朝" w:eastAsia="ＭＳ 明朝" w:hAnsi="ＭＳ 明朝" w:hint="eastAsia"/>
          <w:szCs w:val="21"/>
        </w:rPr>
        <w:t xml:space="preserve">　</w:t>
      </w:r>
      <w:r w:rsidR="007E2113" w:rsidRPr="00ED1D80">
        <w:rPr>
          <w:rFonts w:ascii="ＭＳ 明朝" w:eastAsia="ＭＳ 明朝" w:hAnsi="ＭＳ 明朝" w:hint="eastAsia"/>
          <w:i/>
          <w:iCs/>
          <w:color w:val="0000FF"/>
          <w:szCs w:val="21"/>
        </w:rPr>
        <w:t>【</w:t>
      </w:r>
      <w:r w:rsidRPr="00ED1D80">
        <w:rPr>
          <w:rFonts w:ascii="ＭＳ 明朝" w:eastAsia="ＭＳ 明朝" w:hAnsi="ＭＳ 明朝" w:hint="eastAsia"/>
          <w:i/>
          <w:iCs/>
          <w:color w:val="0000FF"/>
          <w:szCs w:val="21"/>
        </w:rPr>
        <w:t>必要に応じて以下を追記</w:t>
      </w:r>
      <w:r w:rsidR="007E2113" w:rsidRPr="00ED1D80">
        <w:rPr>
          <w:rFonts w:ascii="ＭＳ 明朝" w:eastAsia="ＭＳ 明朝" w:hAnsi="ＭＳ 明朝" w:hint="eastAsia"/>
          <w:i/>
          <w:iCs/>
          <w:color w:val="0000FF"/>
          <w:szCs w:val="21"/>
        </w:rPr>
        <w:t>】</w:t>
      </w:r>
    </w:p>
    <w:p w14:paraId="5A17C683" w14:textId="77777777" w:rsidR="0034756C" w:rsidRPr="000D0E53" w:rsidRDefault="0034756C" w:rsidP="00ED1D80">
      <w:pPr>
        <w:spacing w:line="32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・甲は、●●（食品残さの種類）については、飼料原料として適切な衛生状態を保つため、△△（例：保存期間を○以内にする、保冷庫を使用する、冷暗所で保管する）等の対策を講じること。</w:t>
      </w:r>
    </w:p>
    <w:p w14:paraId="4ED8D20B" w14:textId="4726BCFF" w:rsidR="0034756C" w:rsidRPr="000D0E53" w:rsidRDefault="0034756C" w:rsidP="00ED1D80">
      <w:pPr>
        <w:spacing w:line="32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・甲は、原料用残さは、蓋付き・表示のある専用の容器（指定容器）に入れ、受け入れることができないもの（禁止物）が混入しないよう保管、輸送すること。</w:t>
      </w:r>
      <w:r w:rsidR="00C95A4C" w:rsidRPr="000D0E53">
        <w:rPr>
          <w:rFonts w:ascii="ＭＳ 明朝" w:eastAsia="ＭＳ 明朝" w:hAnsi="ＭＳ 明朝" w:hint="eastAsia"/>
          <w:szCs w:val="21"/>
        </w:rPr>
        <w:t>また、かび等が発生しないよう、使用の都度、洗浄するなど衛生管理を行うこと。</w:t>
      </w:r>
      <w:r w:rsidRPr="000D0E53">
        <w:rPr>
          <w:rFonts w:ascii="ＭＳ 明朝" w:eastAsia="ＭＳ 明朝" w:hAnsi="ＭＳ 明朝" w:hint="eastAsia"/>
          <w:szCs w:val="21"/>
        </w:rPr>
        <w:t>・甲は、事業所ごとに原料用残さに受け入れることができないもの（禁止物）が混入しないための作業マニュアルを備え付けること。</w:t>
      </w:r>
    </w:p>
    <w:p w14:paraId="6EFEC6B0" w14:textId="4085F725" w:rsidR="0034756C" w:rsidRPr="000D0E53" w:rsidRDefault="0034756C" w:rsidP="00ED1D80">
      <w:pPr>
        <w:spacing w:line="32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・甲は、●～●に掲げる事項を定期的に確認する「確認責任者」を決め、実施状況の確認及び記録を行うこと。</w:t>
      </w:r>
    </w:p>
    <w:p w14:paraId="3F192DD9" w14:textId="77777777" w:rsidR="0034756C" w:rsidRPr="000D0E53" w:rsidRDefault="0034756C" w:rsidP="00ED1D80">
      <w:pPr>
        <w:spacing w:line="32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・甲は、保管方法、分別方法等について、従業員等に対し必要な教育を行うこと。</w:t>
      </w:r>
    </w:p>
    <w:p w14:paraId="4400A47D" w14:textId="77777777" w:rsidR="0034756C" w:rsidRPr="000D0E53" w:rsidRDefault="0034756C" w:rsidP="00ED1D80">
      <w:pPr>
        <w:spacing w:line="32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・乙は、甲に対し、必要に応じて、出向く等により、保管方法、分別方法等について教育を行うことができる。</w:t>
      </w:r>
    </w:p>
    <w:p w14:paraId="712EC09B" w14:textId="245041E0" w:rsidR="00C73F05" w:rsidRPr="000D0E53" w:rsidRDefault="00C73F05" w:rsidP="00ED1D80">
      <w:pPr>
        <w:spacing w:line="34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乙は、甲に対し、「食品循環資源利用飼料の安全確保のためのガイドライン」に基づき農林水産省消費・安全局長宛てに届け出た「食品循環資源利用飼料製造事業場適合状況確認届」の写しを共有すること。</w:t>
      </w:r>
    </w:p>
    <w:p w14:paraId="6ACA1AAA" w14:textId="3EFCC2D1" w:rsidR="003B45EE" w:rsidRPr="000D0E53" w:rsidRDefault="003B45EE" w:rsidP="00ED1D80">
      <w:pPr>
        <w:spacing w:line="34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w:t>
      </w:r>
      <w:r w:rsidRPr="00ED1D80">
        <w:rPr>
          <w:rFonts w:ascii="ＭＳ 明朝" w:eastAsia="ＭＳ 明朝" w:hAnsi="ＭＳ 明朝" w:hint="eastAsia"/>
          <w:i/>
          <w:iCs/>
          <w:color w:val="0000FF"/>
          <w:szCs w:val="21"/>
        </w:rPr>
        <w:t>【乙が輸送を行う場合】</w:t>
      </w:r>
      <w:r w:rsidRPr="000D0E53">
        <w:rPr>
          <w:rFonts w:ascii="ＭＳ 明朝" w:eastAsia="ＭＳ 明朝" w:hAnsi="ＭＳ 明朝" w:hint="eastAsia"/>
          <w:szCs w:val="21"/>
        </w:rPr>
        <w:t>乙は、受け入れる原料用残さに、第２条で特定した受け入れることができないもの（禁止物）が混入しないよう、適切に分別して輸送すること。</w:t>
      </w:r>
    </w:p>
    <w:p w14:paraId="67B33443" w14:textId="77777777" w:rsidR="0034756C" w:rsidRPr="000D0E53" w:rsidRDefault="0034756C" w:rsidP="00CC51A1">
      <w:pPr>
        <w:spacing w:line="320" w:lineRule="exact"/>
        <w:ind w:leftChars="200" w:left="630" w:hangingChars="100" w:hanging="210"/>
        <w:rPr>
          <w:rFonts w:ascii="ＭＳ 明朝" w:eastAsia="ＭＳ 明朝" w:hAnsi="ＭＳ 明朝"/>
          <w:szCs w:val="21"/>
        </w:rPr>
      </w:pPr>
    </w:p>
    <w:p w14:paraId="60E8DAE9" w14:textId="342D68B1" w:rsidR="0034756C" w:rsidRPr="00ED1D80" w:rsidRDefault="00410448" w:rsidP="00CC51A1">
      <w:pPr>
        <w:spacing w:line="320" w:lineRule="exact"/>
        <w:ind w:left="210" w:hangingChars="100" w:hanging="210"/>
        <w:rPr>
          <w:rFonts w:ascii="ＭＳ 明朝" w:eastAsia="ＭＳ 明朝" w:hAnsi="ＭＳ 明朝"/>
          <w:strike/>
          <w:color w:val="0000FF"/>
          <w:szCs w:val="21"/>
        </w:rPr>
      </w:pPr>
      <w:r w:rsidRPr="000D0E53">
        <w:rPr>
          <w:rFonts w:ascii="ＭＳ 明朝" w:eastAsia="ＭＳ 明朝" w:hAnsi="ＭＳ 明朝" w:hint="eastAsia"/>
          <w:szCs w:val="21"/>
        </w:rPr>
        <w:t>第</w:t>
      </w:r>
      <w:r w:rsidR="0034756C" w:rsidRPr="000D0E53">
        <w:rPr>
          <w:rFonts w:ascii="ＭＳ 明朝" w:eastAsia="ＭＳ 明朝" w:hAnsi="ＭＳ 明朝" w:hint="eastAsia"/>
          <w:szCs w:val="21"/>
        </w:rPr>
        <w:t>５</w:t>
      </w:r>
      <w:r w:rsidRPr="000D0E53">
        <w:rPr>
          <w:rFonts w:ascii="ＭＳ 明朝" w:eastAsia="ＭＳ 明朝" w:hAnsi="ＭＳ 明朝" w:hint="eastAsia"/>
          <w:szCs w:val="21"/>
        </w:rPr>
        <w:t>条</w:t>
      </w:r>
      <w:r w:rsidR="0034756C" w:rsidRPr="000D0E53">
        <w:rPr>
          <w:rFonts w:ascii="ＭＳ 明朝" w:eastAsia="ＭＳ 明朝" w:hAnsi="ＭＳ 明朝" w:hint="eastAsia"/>
          <w:szCs w:val="21"/>
        </w:rPr>
        <w:t xml:space="preserve">　乙は、甲に対し、定期的に</w:t>
      </w:r>
      <w:r w:rsidR="000C571C" w:rsidRPr="000D0E53">
        <w:rPr>
          <w:rFonts w:ascii="ＭＳ 明朝" w:eastAsia="ＭＳ 明朝" w:hAnsi="ＭＳ 明朝" w:hint="eastAsia"/>
          <w:szCs w:val="21"/>
        </w:rPr>
        <w:t>／</w:t>
      </w:r>
      <w:r w:rsidR="0034756C" w:rsidRPr="000D0E53">
        <w:rPr>
          <w:rFonts w:ascii="ＭＳ 明朝" w:eastAsia="ＭＳ 明朝" w:hAnsi="ＭＳ 明朝" w:hint="eastAsia"/>
          <w:szCs w:val="21"/>
        </w:rPr>
        <w:t>必要に応じて、甲に出向き、本契約内容の遵守状況について、確認することができる。</w:t>
      </w:r>
      <w:r w:rsidR="0034756C" w:rsidRPr="00ED1D80">
        <w:rPr>
          <w:rFonts w:ascii="ＭＳ 明朝" w:eastAsia="ＭＳ 明朝" w:hAnsi="ＭＳ 明朝" w:hint="eastAsia"/>
          <w:i/>
          <w:iCs/>
          <w:color w:val="0000FF"/>
          <w:szCs w:val="21"/>
        </w:rPr>
        <w:t>また、甲は乙に対し、定期的に</w:t>
      </w:r>
      <w:r w:rsidR="000C571C" w:rsidRPr="00ED1D80">
        <w:rPr>
          <w:rFonts w:ascii="ＭＳ 明朝" w:eastAsia="ＭＳ 明朝" w:hAnsi="ＭＳ 明朝" w:hint="eastAsia"/>
          <w:i/>
          <w:iCs/>
          <w:color w:val="0000FF"/>
          <w:szCs w:val="21"/>
        </w:rPr>
        <w:t>／</w:t>
      </w:r>
      <w:r w:rsidR="0034756C" w:rsidRPr="00ED1D80">
        <w:rPr>
          <w:rFonts w:ascii="ＭＳ 明朝" w:eastAsia="ＭＳ 明朝" w:hAnsi="ＭＳ 明朝" w:hint="eastAsia"/>
          <w:i/>
          <w:iCs/>
          <w:color w:val="0000FF"/>
          <w:szCs w:val="21"/>
        </w:rPr>
        <w:t>必要に応じて、乙に出向き、本契約内容の遵守状況について、確認することができる。</w:t>
      </w:r>
      <w:r w:rsidR="000C571C" w:rsidRPr="00ED1D80">
        <w:rPr>
          <w:rFonts w:ascii="ＭＳ 明朝" w:eastAsia="ＭＳ 明朝" w:hAnsi="ＭＳ 明朝" w:hint="eastAsia"/>
          <w:i/>
          <w:iCs/>
          <w:color w:val="0000FF"/>
          <w:szCs w:val="21"/>
        </w:rPr>
        <w:t>【</w:t>
      </w:r>
      <w:r w:rsidR="00F842B0" w:rsidRPr="00ED1D80">
        <w:rPr>
          <w:rFonts w:ascii="ＭＳ 明朝" w:eastAsia="ＭＳ 明朝" w:hAnsi="ＭＳ 明朝" w:hint="eastAsia"/>
          <w:i/>
          <w:iCs/>
          <w:color w:val="0000FF"/>
          <w:szCs w:val="21"/>
        </w:rPr>
        <w:t>「</w:t>
      </w:r>
      <w:r w:rsidR="000C571C" w:rsidRPr="00ED1D80">
        <w:rPr>
          <w:rFonts w:ascii="ＭＳ 明朝" w:eastAsia="ＭＳ 明朝" w:hAnsi="ＭＳ 明朝" w:hint="eastAsia"/>
          <w:i/>
          <w:iCs/>
          <w:color w:val="0000FF"/>
          <w:szCs w:val="21"/>
        </w:rPr>
        <w:t>また</w:t>
      </w:r>
      <w:r w:rsidR="00F842B0" w:rsidRPr="00ED1D80">
        <w:rPr>
          <w:rFonts w:ascii="ＭＳ 明朝" w:eastAsia="ＭＳ 明朝" w:hAnsi="ＭＳ 明朝" w:hint="eastAsia"/>
          <w:i/>
          <w:iCs/>
          <w:color w:val="0000FF"/>
          <w:szCs w:val="21"/>
        </w:rPr>
        <w:t>、」</w:t>
      </w:r>
      <w:r w:rsidR="000C571C" w:rsidRPr="00ED1D80">
        <w:rPr>
          <w:rFonts w:ascii="ＭＳ 明朝" w:eastAsia="ＭＳ 明朝" w:hAnsi="ＭＳ 明朝" w:hint="eastAsia"/>
          <w:i/>
          <w:iCs/>
          <w:color w:val="0000FF"/>
          <w:szCs w:val="21"/>
        </w:rPr>
        <w:t>以降は必要に応じて</w:t>
      </w:r>
      <w:r w:rsidR="00F842B0" w:rsidRPr="00ED1D80">
        <w:rPr>
          <w:rFonts w:ascii="ＭＳ 明朝" w:eastAsia="ＭＳ 明朝" w:hAnsi="ＭＳ 明朝" w:hint="eastAsia"/>
          <w:i/>
          <w:iCs/>
          <w:color w:val="0000FF"/>
          <w:szCs w:val="21"/>
        </w:rPr>
        <w:t>追記</w:t>
      </w:r>
      <w:r w:rsidR="000C571C" w:rsidRPr="00ED1D80">
        <w:rPr>
          <w:rFonts w:ascii="ＭＳ 明朝" w:eastAsia="ＭＳ 明朝" w:hAnsi="ＭＳ 明朝" w:hint="eastAsia"/>
          <w:i/>
          <w:iCs/>
          <w:color w:val="0000FF"/>
          <w:szCs w:val="21"/>
        </w:rPr>
        <w:t>。】</w:t>
      </w:r>
    </w:p>
    <w:p w14:paraId="6022FE0D" w14:textId="77777777" w:rsidR="0034756C" w:rsidRPr="000D0E53" w:rsidRDefault="0034756C" w:rsidP="00CC51A1">
      <w:pPr>
        <w:spacing w:line="320" w:lineRule="exact"/>
        <w:rPr>
          <w:rFonts w:ascii="ＭＳ 明朝" w:eastAsia="ＭＳ 明朝" w:hAnsi="ＭＳ 明朝"/>
          <w:szCs w:val="21"/>
        </w:rPr>
      </w:pPr>
    </w:p>
    <w:p w14:paraId="397917A8" w14:textId="77777777" w:rsidR="0034756C" w:rsidRPr="000D0E53" w:rsidRDefault="00410448" w:rsidP="00CC51A1">
      <w:pPr>
        <w:spacing w:line="320" w:lineRule="exact"/>
        <w:ind w:left="210" w:hangingChars="100" w:hanging="210"/>
        <w:rPr>
          <w:rFonts w:ascii="ＭＳ 明朝" w:eastAsia="ＭＳ 明朝" w:hAnsi="ＭＳ 明朝"/>
          <w:szCs w:val="21"/>
        </w:rPr>
      </w:pPr>
      <w:r w:rsidRPr="000D0E53">
        <w:rPr>
          <w:rFonts w:ascii="ＭＳ 明朝" w:eastAsia="ＭＳ 明朝" w:hAnsi="ＭＳ 明朝" w:hint="eastAsia"/>
          <w:szCs w:val="21"/>
        </w:rPr>
        <w:t>第</w:t>
      </w:r>
      <w:r w:rsidR="0034756C" w:rsidRPr="000D0E53">
        <w:rPr>
          <w:rFonts w:ascii="ＭＳ 明朝" w:eastAsia="ＭＳ 明朝" w:hAnsi="ＭＳ 明朝" w:hint="eastAsia"/>
          <w:szCs w:val="21"/>
        </w:rPr>
        <w:t>６</w:t>
      </w:r>
      <w:r w:rsidRPr="000D0E53">
        <w:rPr>
          <w:rFonts w:ascii="ＭＳ 明朝" w:eastAsia="ＭＳ 明朝" w:hAnsi="ＭＳ 明朝" w:hint="eastAsia"/>
          <w:szCs w:val="21"/>
        </w:rPr>
        <w:t>条</w:t>
      </w:r>
      <w:r w:rsidR="0034756C" w:rsidRPr="000D0E53">
        <w:rPr>
          <w:rFonts w:ascii="ＭＳ 明朝" w:eastAsia="ＭＳ 明朝" w:hAnsi="ＭＳ 明朝" w:hint="eastAsia"/>
          <w:szCs w:val="21"/>
        </w:rPr>
        <w:t xml:space="preserve">　乙は、甲から収集する原料用残さの分別状況等に不適切な事例が認められた場合には、必要に応じて、原料用残さの受入を一時的に停止する等の措置を行うことができる。</w:t>
      </w:r>
    </w:p>
    <w:p w14:paraId="758D6730" w14:textId="77777777" w:rsidR="0034756C" w:rsidRPr="000D0E53" w:rsidRDefault="0034756C" w:rsidP="00CC51A1">
      <w:pPr>
        <w:spacing w:line="320" w:lineRule="exact"/>
        <w:rPr>
          <w:rFonts w:ascii="ＭＳ 明朝" w:eastAsia="ＭＳ 明朝" w:hAnsi="ＭＳ 明朝"/>
          <w:szCs w:val="21"/>
        </w:rPr>
      </w:pPr>
    </w:p>
    <w:p w14:paraId="4CBC9080" w14:textId="77777777" w:rsidR="0034756C" w:rsidRPr="000D0E53" w:rsidRDefault="00410448" w:rsidP="00CC51A1">
      <w:pPr>
        <w:spacing w:line="320" w:lineRule="exact"/>
        <w:ind w:left="210" w:hangingChars="100" w:hanging="210"/>
        <w:rPr>
          <w:rFonts w:ascii="ＭＳ 明朝" w:eastAsia="ＭＳ 明朝" w:hAnsi="ＭＳ 明朝"/>
          <w:szCs w:val="21"/>
        </w:rPr>
      </w:pPr>
      <w:r w:rsidRPr="000D0E53">
        <w:rPr>
          <w:rFonts w:ascii="ＭＳ 明朝" w:eastAsia="ＭＳ 明朝" w:hAnsi="ＭＳ 明朝" w:hint="eastAsia"/>
          <w:szCs w:val="21"/>
        </w:rPr>
        <w:t>第</w:t>
      </w:r>
      <w:r w:rsidR="0034756C" w:rsidRPr="000D0E53">
        <w:rPr>
          <w:rFonts w:ascii="ＭＳ 明朝" w:eastAsia="ＭＳ 明朝" w:hAnsi="ＭＳ 明朝" w:hint="eastAsia"/>
          <w:szCs w:val="21"/>
        </w:rPr>
        <w:t>７</w:t>
      </w:r>
      <w:r w:rsidRPr="000D0E53">
        <w:rPr>
          <w:rFonts w:ascii="ＭＳ 明朝" w:eastAsia="ＭＳ 明朝" w:hAnsi="ＭＳ 明朝" w:hint="eastAsia"/>
          <w:szCs w:val="21"/>
        </w:rPr>
        <w:t>条</w:t>
      </w:r>
      <w:r w:rsidR="0034756C" w:rsidRPr="000D0E53">
        <w:rPr>
          <w:rFonts w:ascii="ＭＳ 明朝" w:eastAsia="ＭＳ 明朝" w:hAnsi="ＭＳ 明朝" w:hint="eastAsia"/>
          <w:szCs w:val="21"/>
        </w:rPr>
        <w:t xml:space="preserve">　乙は、甲が契約に違反し、乙が改善の要請を行ったにも拘わらず、必要な措置を取らない場合には、原料用残さの受入を停止することができる。また、必要に応じ契約を解除することができる。</w:t>
      </w:r>
    </w:p>
    <w:p w14:paraId="79006646" w14:textId="77777777" w:rsidR="0034756C" w:rsidRPr="000D0E53" w:rsidRDefault="0034756C" w:rsidP="00CC51A1">
      <w:pPr>
        <w:spacing w:line="320" w:lineRule="exact"/>
        <w:rPr>
          <w:rFonts w:ascii="ＭＳ 明朝" w:eastAsia="ＭＳ 明朝" w:hAnsi="ＭＳ 明朝"/>
          <w:szCs w:val="21"/>
        </w:rPr>
      </w:pPr>
    </w:p>
    <w:p w14:paraId="4C477A50" w14:textId="347F3F78" w:rsidR="00C73F05" w:rsidRPr="000D0E53" w:rsidRDefault="00410448" w:rsidP="000C571C">
      <w:pPr>
        <w:spacing w:line="320" w:lineRule="exact"/>
        <w:ind w:left="210" w:hangingChars="100" w:hanging="210"/>
        <w:rPr>
          <w:rFonts w:ascii="ＭＳ 明朝" w:eastAsia="ＭＳ 明朝" w:hAnsi="ＭＳ 明朝"/>
          <w:szCs w:val="21"/>
        </w:rPr>
      </w:pPr>
      <w:r w:rsidRPr="000D0E53">
        <w:rPr>
          <w:rFonts w:ascii="ＭＳ 明朝" w:eastAsia="ＭＳ 明朝" w:hAnsi="ＭＳ 明朝" w:hint="eastAsia"/>
          <w:szCs w:val="21"/>
        </w:rPr>
        <w:t>第</w:t>
      </w:r>
      <w:r w:rsidR="0034756C" w:rsidRPr="000D0E53">
        <w:rPr>
          <w:rFonts w:ascii="ＭＳ 明朝" w:eastAsia="ＭＳ 明朝" w:hAnsi="ＭＳ 明朝" w:hint="eastAsia"/>
          <w:szCs w:val="21"/>
        </w:rPr>
        <w:t>８</w:t>
      </w:r>
      <w:r w:rsidRPr="000D0E53">
        <w:rPr>
          <w:rFonts w:ascii="ＭＳ 明朝" w:eastAsia="ＭＳ 明朝" w:hAnsi="ＭＳ 明朝" w:hint="eastAsia"/>
          <w:szCs w:val="21"/>
        </w:rPr>
        <w:t>条</w:t>
      </w:r>
      <w:r w:rsidR="0034756C" w:rsidRPr="000D0E53">
        <w:rPr>
          <w:rFonts w:ascii="ＭＳ 明朝" w:eastAsia="ＭＳ 明朝" w:hAnsi="ＭＳ 明朝" w:hint="eastAsia"/>
          <w:szCs w:val="21"/>
        </w:rPr>
        <w:t xml:space="preserve">　</w:t>
      </w:r>
      <w:r w:rsidR="00C73F05" w:rsidRPr="000D0E53">
        <w:rPr>
          <w:rFonts w:ascii="ＭＳ 明朝" w:eastAsia="ＭＳ 明朝" w:hAnsi="ＭＳ 明朝" w:hint="eastAsia"/>
          <w:szCs w:val="21"/>
        </w:rPr>
        <w:t>甲及び乙は、契約内容等に変更が生じる場合には、予め、その旨を、甲は乙に、乙は甲に通知し、協議を行うこと。</w:t>
      </w:r>
    </w:p>
    <w:p w14:paraId="524F55E8" w14:textId="77777777" w:rsidR="00C73F05" w:rsidRPr="000D0E53" w:rsidRDefault="00C73F05" w:rsidP="00CC51A1">
      <w:pPr>
        <w:spacing w:line="320" w:lineRule="exact"/>
        <w:rPr>
          <w:rFonts w:ascii="ＭＳ 明朝" w:eastAsia="ＭＳ 明朝" w:hAnsi="ＭＳ 明朝"/>
          <w:szCs w:val="21"/>
        </w:rPr>
      </w:pPr>
    </w:p>
    <w:p w14:paraId="1F607B3A" w14:textId="6116BD30" w:rsidR="0034756C" w:rsidRPr="000D0E53" w:rsidRDefault="00C73F05" w:rsidP="00CC51A1">
      <w:pPr>
        <w:spacing w:line="320" w:lineRule="exact"/>
        <w:rPr>
          <w:rFonts w:ascii="ＭＳ 明朝" w:eastAsia="ＭＳ 明朝" w:hAnsi="ＭＳ 明朝"/>
          <w:szCs w:val="21"/>
        </w:rPr>
      </w:pPr>
      <w:r w:rsidRPr="000D0E53">
        <w:rPr>
          <w:rFonts w:ascii="ＭＳ 明朝" w:eastAsia="ＭＳ 明朝" w:hAnsi="ＭＳ 明朝" w:hint="eastAsia"/>
          <w:szCs w:val="21"/>
        </w:rPr>
        <w:lastRenderedPageBreak/>
        <w:t xml:space="preserve">第９条　</w:t>
      </w:r>
      <w:r w:rsidR="0034756C" w:rsidRPr="000D0E53">
        <w:rPr>
          <w:rFonts w:ascii="ＭＳ 明朝" w:eastAsia="ＭＳ 明朝" w:hAnsi="ＭＳ 明朝" w:hint="eastAsia"/>
          <w:szCs w:val="21"/>
        </w:rPr>
        <w:t>本契約は、○年○月○日より確実に履行されること。</w:t>
      </w:r>
    </w:p>
    <w:p w14:paraId="67D5A903" w14:textId="7AC05E98" w:rsidR="00C73F05" w:rsidRPr="000D0E53" w:rsidRDefault="00C73F05" w:rsidP="00CC51A1">
      <w:pPr>
        <w:spacing w:line="320" w:lineRule="exact"/>
        <w:rPr>
          <w:rFonts w:ascii="ＭＳ 明朝" w:eastAsia="ＭＳ 明朝" w:hAnsi="ＭＳ 明朝"/>
          <w:szCs w:val="21"/>
        </w:rPr>
      </w:pPr>
    </w:p>
    <w:p w14:paraId="536413D8" w14:textId="77777777" w:rsidR="0034756C" w:rsidRPr="000D0E53" w:rsidRDefault="0034756C" w:rsidP="00CC51A1">
      <w:pPr>
        <w:spacing w:line="320" w:lineRule="exact"/>
        <w:rPr>
          <w:rFonts w:ascii="ＭＳ 明朝" w:eastAsia="ＭＳ 明朝" w:hAnsi="ＭＳ 明朝"/>
          <w:szCs w:val="21"/>
        </w:rPr>
      </w:pPr>
    </w:p>
    <w:p w14:paraId="415A3304" w14:textId="4064C07D" w:rsidR="0034756C" w:rsidRPr="000D0E53" w:rsidRDefault="0034756C" w:rsidP="00CC51A1">
      <w:pPr>
        <w:spacing w:line="320" w:lineRule="exact"/>
        <w:rPr>
          <w:rFonts w:ascii="ＭＳ 明朝" w:eastAsia="ＭＳ 明朝" w:hAnsi="ＭＳ 明朝"/>
          <w:szCs w:val="21"/>
        </w:rPr>
      </w:pPr>
      <w:r w:rsidRPr="000D0E53">
        <w:rPr>
          <w:rFonts w:ascii="ＭＳ 明朝" w:eastAsia="ＭＳ 明朝" w:hAnsi="ＭＳ 明朝" w:hint="eastAsia"/>
          <w:szCs w:val="21"/>
        </w:rPr>
        <w:t xml:space="preserve">　　　　　　　　　　　　　　　　　　○年○月○日</w:t>
      </w:r>
    </w:p>
    <w:p w14:paraId="3C63E95C" w14:textId="77777777" w:rsidR="0034756C" w:rsidRPr="000D0E53" w:rsidRDefault="0034756C" w:rsidP="00CC51A1">
      <w:pPr>
        <w:spacing w:line="320" w:lineRule="exact"/>
        <w:rPr>
          <w:rFonts w:ascii="ＭＳ 明朝" w:eastAsia="ＭＳ 明朝" w:hAnsi="ＭＳ 明朝"/>
          <w:szCs w:val="21"/>
        </w:rPr>
      </w:pPr>
      <w:r w:rsidRPr="000D0E53">
        <w:rPr>
          <w:rFonts w:ascii="ＭＳ 明朝" w:eastAsia="ＭＳ 明朝" w:hAnsi="ＭＳ 明朝" w:hint="eastAsia"/>
          <w:szCs w:val="21"/>
        </w:rPr>
        <w:t xml:space="preserve">　　　</w:t>
      </w:r>
    </w:p>
    <w:p w14:paraId="5FFC3E25" w14:textId="77777777" w:rsidR="0034756C" w:rsidRPr="000D0E53" w:rsidRDefault="0034756C" w:rsidP="00CC51A1">
      <w:pPr>
        <w:spacing w:line="320" w:lineRule="exact"/>
        <w:ind w:firstLineChars="1620" w:firstLine="3402"/>
        <w:rPr>
          <w:rFonts w:ascii="ＭＳ 明朝" w:eastAsia="ＭＳ 明朝" w:hAnsi="ＭＳ 明朝"/>
          <w:szCs w:val="21"/>
        </w:rPr>
      </w:pPr>
      <w:r w:rsidRPr="000D0E53">
        <w:rPr>
          <w:rFonts w:ascii="ＭＳ 明朝" w:eastAsia="ＭＳ 明朝" w:hAnsi="ＭＳ 明朝" w:hint="eastAsia"/>
          <w:szCs w:val="21"/>
        </w:rPr>
        <w:t xml:space="preserve">　（甲）　住　所＿＿＿＿＿＿＿＿＿＿＿＿＿＿＿</w:t>
      </w:r>
    </w:p>
    <w:p w14:paraId="6AE8F578" w14:textId="77777777" w:rsidR="0034756C" w:rsidRPr="000D0E53" w:rsidRDefault="0034756C" w:rsidP="00CC51A1">
      <w:pPr>
        <w:spacing w:line="320" w:lineRule="exact"/>
        <w:ind w:firstLineChars="1620" w:firstLine="3402"/>
        <w:rPr>
          <w:rFonts w:ascii="ＭＳ 明朝" w:eastAsia="ＭＳ 明朝" w:hAnsi="ＭＳ 明朝"/>
          <w:szCs w:val="21"/>
        </w:rPr>
      </w:pPr>
      <w:r w:rsidRPr="000D0E53">
        <w:rPr>
          <w:rFonts w:ascii="ＭＳ 明朝" w:eastAsia="ＭＳ 明朝" w:hAnsi="ＭＳ 明朝" w:hint="eastAsia"/>
          <w:szCs w:val="21"/>
        </w:rPr>
        <w:t xml:space="preserve">　　　　　業者名＿＿＿＿＿＿＿＿＿＿＿＿＿＿＿</w:t>
      </w:r>
    </w:p>
    <w:p w14:paraId="061DE93E" w14:textId="79AFBF78" w:rsidR="0034756C" w:rsidRPr="000D0E53" w:rsidRDefault="0034756C" w:rsidP="00CC51A1">
      <w:pPr>
        <w:spacing w:line="320" w:lineRule="exact"/>
        <w:ind w:firstLineChars="1620" w:firstLine="3402"/>
        <w:rPr>
          <w:rFonts w:ascii="ＭＳ 明朝" w:eastAsia="ＭＳ 明朝" w:hAnsi="ＭＳ 明朝"/>
          <w:szCs w:val="21"/>
        </w:rPr>
      </w:pPr>
      <w:r w:rsidRPr="000D0E53">
        <w:rPr>
          <w:rFonts w:ascii="ＭＳ 明朝" w:eastAsia="ＭＳ 明朝" w:hAnsi="ＭＳ 明朝" w:hint="eastAsia"/>
          <w:szCs w:val="21"/>
        </w:rPr>
        <w:t xml:space="preserve">　　　　　氏　名＿＿＿＿＿＿＿＿＿＿＿＿＿＿</w:t>
      </w:r>
      <w:r w:rsidR="00ED1D80">
        <w:rPr>
          <w:rFonts w:ascii="ＭＳ 明朝" w:eastAsia="ＭＳ 明朝" w:hAnsi="ＭＳ 明朝" w:hint="eastAsia"/>
          <w:szCs w:val="21"/>
        </w:rPr>
        <w:t>＿</w:t>
      </w:r>
    </w:p>
    <w:p w14:paraId="4489B1AF" w14:textId="77777777" w:rsidR="0034756C" w:rsidRPr="000D0E53" w:rsidRDefault="0034756C" w:rsidP="00CC51A1">
      <w:pPr>
        <w:spacing w:line="320" w:lineRule="exact"/>
        <w:ind w:firstLineChars="1620" w:firstLine="3402"/>
        <w:rPr>
          <w:rFonts w:ascii="ＭＳ 明朝" w:eastAsia="ＭＳ 明朝" w:hAnsi="ＭＳ 明朝"/>
          <w:szCs w:val="21"/>
        </w:rPr>
      </w:pPr>
      <w:r w:rsidRPr="000D0E53">
        <w:rPr>
          <w:rFonts w:ascii="ＭＳ 明朝" w:eastAsia="ＭＳ 明朝" w:hAnsi="ＭＳ 明朝" w:hint="eastAsia"/>
          <w:szCs w:val="21"/>
        </w:rPr>
        <w:t xml:space="preserve">　（乙）　住　所＿＿＿＿＿＿＿＿＿＿＿＿＿＿＿</w:t>
      </w:r>
    </w:p>
    <w:p w14:paraId="71726F52" w14:textId="77777777" w:rsidR="0034756C" w:rsidRPr="000D0E53" w:rsidRDefault="0034756C" w:rsidP="00CC51A1">
      <w:pPr>
        <w:spacing w:line="320" w:lineRule="exact"/>
        <w:ind w:firstLineChars="1620" w:firstLine="3402"/>
        <w:rPr>
          <w:rFonts w:ascii="ＭＳ 明朝" w:eastAsia="ＭＳ 明朝" w:hAnsi="ＭＳ 明朝"/>
          <w:szCs w:val="21"/>
        </w:rPr>
      </w:pPr>
      <w:r w:rsidRPr="000D0E53">
        <w:rPr>
          <w:rFonts w:ascii="ＭＳ 明朝" w:eastAsia="ＭＳ 明朝" w:hAnsi="ＭＳ 明朝" w:hint="eastAsia"/>
          <w:szCs w:val="21"/>
        </w:rPr>
        <w:t xml:space="preserve">　　　　　業者名＿＿＿＿＿＿＿＿＿＿＿＿＿＿＿</w:t>
      </w:r>
    </w:p>
    <w:p w14:paraId="4E259A71" w14:textId="57F6EB25" w:rsidR="0034756C" w:rsidRPr="0034756C" w:rsidRDefault="0034756C" w:rsidP="00CC51A1">
      <w:pPr>
        <w:spacing w:line="320" w:lineRule="exact"/>
        <w:ind w:firstLineChars="1620" w:firstLine="3402"/>
        <w:rPr>
          <w:rFonts w:ascii="ＭＳ 明朝" w:eastAsia="ＭＳ 明朝" w:hAnsi="ＭＳ 明朝"/>
        </w:rPr>
      </w:pPr>
      <w:r w:rsidRPr="000D0E53">
        <w:rPr>
          <w:rFonts w:ascii="ＭＳ 明朝" w:eastAsia="ＭＳ 明朝" w:hAnsi="ＭＳ 明朝" w:hint="eastAsia"/>
          <w:szCs w:val="21"/>
        </w:rPr>
        <w:t xml:space="preserve">　　　　　氏　名＿＿＿＿</w:t>
      </w:r>
      <w:r w:rsidRPr="000C571C">
        <w:rPr>
          <w:rFonts w:ascii="ＭＳ 明朝" w:eastAsia="ＭＳ 明朝" w:hAnsi="ＭＳ 明朝" w:hint="eastAsia"/>
          <w:szCs w:val="21"/>
        </w:rPr>
        <w:t>＿＿＿＿＿＿＿＿＿＿</w:t>
      </w:r>
      <w:r w:rsidR="00ED1D80">
        <w:rPr>
          <w:rFonts w:ascii="ＭＳ 明朝" w:eastAsia="ＭＳ 明朝" w:hAnsi="ＭＳ 明朝" w:hint="eastAsia"/>
          <w:szCs w:val="21"/>
        </w:rPr>
        <w:t>＿</w:t>
      </w:r>
    </w:p>
    <w:sectPr w:rsidR="0034756C" w:rsidRPr="0034756C">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6A4CC3" w14:textId="77777777" w:rsidR="00B66EC0" w:rsidRDefault="00B66EC0" w:rsidP="00B778DB">
      <w:r>
        <w:separator/>
      </w:r>
    </w:p>
  </w:endnote>
  <w:endnote w:type="continuationSeparator" w:id="0">
    <w:p w14:paraId="06593C2F" w14:textId="77777777" w:rsidR="00B66EC0" w:rsidRDefault="00B66EC0"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B04C19" w14:textId="77777777" w:rsidR="00B66EC0" w:rsidRDefault="00B66EC0" w:rsidP="00B778DB">
      <w:r>
        <w:separator/>
      </w:r>
    </w:p>
  </w:footnote>
  <w:footnote w:type="continuationSeparator" w:id="0">
    <w:p w14:paraId="7F01A268" w14:textId="77777777" w:rsidR="00B66EC0" w:rsidRDefault="00B66EC0"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C797DD5"/>
    <w:multiLevelType w:val="hybridMultilevel"/>
    <w:tmpl w:val="14823A94"/>
    <w:lvl w:ilvl="0" w:tplc="58C63DAA">
      <w:start w:val="1"/>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6C29"/>
    <w:rsid w:val="000313C2"/>
    <w:rsid w:val="00042CD4"/>
    <w:rsid w:val="000C571C"/>
    <w:rsid w:val="000D0E53"/>
    <w:rsid w:val="00126664"/>
    <w:rsid w:val="001457AC"/>
    <w:rsid w:val="00174C6E"/>
    <w:rsid w:val="001A1A24"/>
    <w:rsid w:val="001C4290"/>
    <w:rsid w:val="00231F1B"/>
    <w:rsid w:val="00246DF8"/>
    <w:rsid w:val="002B2826"/>
    <w:rsid w:val="002E32A2"/>
    <w:rsid w:val="003231B3"/>
    <w:rsid w:val="0034756C"/>
    <w:rsid w:val="003637CA"/>
    <w:rsid w:val="00387C9A"/>
    <w:rsid w:val="003B2700"/>
    <w:rsid w:val="003B45EE"/>
    <w:rsid w:val="003F6C29"/>
    <w:rsid w:val="00410448"/>
    <w:rsid w:val="00420891"/>
    <w:rsid w:val="004241A4"/>
    <w:rsid w:val="00440883"/>
    <w:rsid w:val="004552B7"/>
    <w:rsid w:val="004C49F8"/>
    <w:rsid w:val="004D7A6F"/>
    <w:rsid w:val="004E08A7"/>
    <w:rsid w:val="004F44A5"/>
    <w:rsid w:val="0057680D"/>
    <w:rsid w:val="005837E7"/>
    <w:rsid w:val="005F4FA5"/>
    <w:rsid w:val="006224D7"/>
    <w:rsid w:val="006C5660"/>
    <w:rsid w:val="0071296D"/>
    <w:rsid w:val="00795DD1"/>
    <w:rsid w:val="007A73DB"/>
    <w:rsid w:val="007B1D3A"/>
    <w:rsid w:val="007E2113"/>
    <w:rsid w:val="00885048"/>
    <w:rsid w:val="008E2FE5"/>
    <w:rsid w:val="00960F25"/>
    <w:rsid w:val="00974AD2"/>
    <w:rsid w:val="0098714A"/>
    <w:rsid w:val="009961A1"/>
    <w:rsid w:val="009F2431"/>
    <w:rsid w:val="00A70CA4"/>
    <w:rsid w:val="00A9514D"/>
    <w:rsid w:val="00AA54D1"/>
    <w:rsid w:val="00AA6D12"/>
    <w:rsid w:val="00AD2447"/>
    <w:rsid w:val="00B63397"/>
    <w:rsid w:val="00B66EC0"/>
    <w:rsid w:val="00B778DB"/>
    <w:rsid w:val="00C73F05"/>
    <w:rsid w:val="00C95A4C"/>
    <w:rsid w:val="00CC51A1"/>
    <w:rsid w:val="00CC7B52"/>
    <w:rsid w:val="00D247FB"/>
    <w:rsid w:val="00D570EB"/>
    <w:rsid w:val="00D7530B"/>
    <w:rsid w:val="00D80798"/>
    <w:rsid w:val="00D87148"/>
    <w:rsid w:val="00DA0B17"/>
    <w:rsid w:val="00DA2E69"/>
    <w:rsid w:val="00E3274E"/>
    <w:rsid w:val="00E5144C"/>
    <w:rsid w:val="00EA5069"/>
    <w:rsid w:val="00EC2778"/>
    <w:rsid w:val="00ED1D80"/>
    <w:rsid w:val="00F842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21D8E82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A2E69"/>
    <w:pPr>
      <w:widowControl w:val="0"/>
      <w:jc w:val="both"/>
    </w:pPr>
  </w:style>
  <w:style w:type="paragraph" w:styleId="1">
    <w:name w:val="heading 1"/>
    <w:basedOn w:val="a"/>
    <w:next w:val="a"/>
    <w:link w:val="10"/>
    <w:uiPriority w:val="9"/>
    <w:qFormat/>
    <w:rsid w:val="004C49F8"/>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3F6C29"/>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3F6C29"/>
    <w:rPr>
      <w:rFonts w:asciiTheme="majorHAnsi" w:eastAsiaTheme="majorEastAsia" w:hAnsiTheme="majorHAnsi" w:cstheme="majorBidi"/>
      <w:sz w:val="18"/>
      <w:szCs w:val="18"/>
    </w:rPr>
  </w:style>
  <w:style w:type="paragraph" w:styleId="a9">
    <w:name w:val="Date"/>
    <w:basedOn w:val="a"/>
    <w:next w:val="a"/>
    <w:link w:val="aa"/>
    <w:uiPriority w:val="99"/>
    <w:semiHidden/>
    <w:unhideWhenUsed/>
    <w:rsid w:val="009F2431"/>
  </w:style>
  <w:style w:type="character" w:customStyle="1" w:styleId="aa">
    <w:name w:val="日付 (文字)"/>
    <w:basedOn w:val="a0"/>
    <w:link w:val="a9"/>
    <w:uiPriority w:val="99"/>
    <w:semiHidden/>
    <w:rsid w:val="009F2431"/>
  </w:style>
  <w:style w:type="table" w:styleId="ab">
    <w:name w:val="Table Grid"/>
    <w:basedOn w:val="a1"/>
    <w:uiPriority w:val="39"/>
    <w:rsid w:val="00246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126664"/>
    <w:pPr>
      <w:ind w:leftChars="400" w:left="840"/>
    </w:pPr>
  </w:style>
  <w:style w:type="character" w:styleId="ad">
    <w:name w:val="annotation reference"/>
    <w:basedOn w:val="a0"/>
    <w:uiPriority w:val="99"/>
    <w:semiHidden/>
    <w:unhideWhenUsed/>
    <w:rsid w:val="00410448"/>
    <w:rPr>
      <w:sz w:val="18"/>
      <w:szCs w:val="18"/>
    </w:rPr>
  </w:style>
  <w:style w:type="paragraph" w:styleId="ae">
    <w:name w:val="annotation text"/>
    <w:basedOn w:val="a"/>
    <w:link w:val="af"/>
    <w:uiPriority w:val="99"/>
    <w:semiHidden/>
    <w:unhideWhenUsed/>
    <w:rsid w:val="00410448"/>
    <w:pPr>
      <w:jc w:val="left"/>
    </w:pPr>
  </w:style>
  <w:style w:type="character" w:customStyle="1" w:styleId="af">
    <w:name w:val="コメント文字列 (文字)"/>
    <w:basedOn w:val="a0"/>
    <w:link w:val="ae"/>
    <w:uiPriority w:val="99"/>
    <w:semiHidden/>
    <w:rsid w:val="00410448"/>
  </w:style>
  <w:style w:type="paragraph" w:styleId="af0">
    <w:name w:val="annotation subject"/>
    <w:basedOn w:val="ae"/>
    <w:next w:val="ae"/>
    <w:link w:val="af1"/>
    <w:uiPriority w:val="99"/>
    <w:semiHidden/>
    <w:unhideWhenUsed/>
    <w:rsid w:val="00410448"/>
    <w:rPr>
      <w:b/>
      <w:bCs/>
    </w:rPr>
  </w:style>
  <w:style w:type="character" w:customStyle="1" w:styleId="af1">
    <w:name w:val="コメント内容 (文字)"/>
    <w:basedOn w:val="af"/>
    <w:link w:val="af0"/>
    <w:uiPriority w:val="99"/>
    <w:semiHidden/>
    <w:rsid w:val="00410448"/>
    <w:rPr>
      <w:b/>
      <w:bCs/>
    </w:rPr>
  </w:style>
  <w:style w:type="paragraph" w:styleId="af2">
    <w:name w:val="Revision"/>
    <w:hidden/>
    <w:uiPriority w:val="99"/>
    <w:semiHidden/>
    <w:rsid w:val="00410448"/>
  </w:style>
  <w:style w:type="character" w:customStyle="1" w:styleId="10">
    <w:name w:val="見出し 1 (文字)"/>
    <w:basedOn w:val="a0"/>
    <w:link w:val="1"/>
    <w:uiPriority w:val="9"/>
    <w:rsid w:val="004C49F8"/>
    <w:rPr>
      <w:rFonts w:asciiTheme="majorHAnsi" w:eastAsiaTheme="majorEastAsia" w:hAnsiTheme="majorHAnsi" w:cstheme="majorBidi"/>
      <w:sz w:val="24"/>
      <w:szCs w:val="24"/>
    </w:rPr>
  </w:style>
  <w:style w:type="paragraph" w:styleId="af3">
    <w:name w:val="TOC Heading"/>
    <w:basedOn w:val="1"/>
    <w:next w:val="a"/>
    <w:uiPriority w:val="39"/>
    <w:unhideWhenUsed/>
    <w:qFormat/>
    <w:rsid w:val="004C49F8"/>
    <w:pPr>
      <w:keepLines/>
      <w:widowControl/>
      <w:spacing w:before="240" w:line="259" w:lineRule="auto"/>
      <w:jc w:val="left"/>
      <w:outlineLvl w:val="9"/>
    </w:pPr>
    <w:rPr>
      <w:color w:val="2F5496" w:themeColor="accent1" w:themeShade="BF"/>
      <w:kern w:val="0"/>
      <w:sz w:val="32"/>
      <w:szCs w:val="32"/>
    </w:rPr>
  </w:style>
  <w:style w:type="paragraph" w:styleId="11">
    <w:name w:val="toc 1"/>
    <w:basedOn w:val="a"/>
    <w:next w:val="a"/>
    <w:autoRedefine/>
    <w:uiPriority w:val="39"/>
    <w:unhideWhenUsed/>
    <w:rsid w:val="004C49F8"/>
  </w:style>
  <w:style w:type="character" w:styleId="af4">
    <w:name w:val="Hyperlink"/>
    <w:basedOn w:val="a0"/>
    <w:uiPriority w:val="99"/>
    <w:unhideWhenUsed/>
    <w:rsid w:val="004C49F8"/>
    <w:rPr>
      <w:color w:val="0563C1" w:themeColor="hyperlink"/>
      <w:u w:val="single"/>
    </w:rPr>
  </w:style>
  <w:style w:type="paragraph" w:styleId="af5">
    <w:name w:val="Title"/>
    <w:basedOn w:val="a"/>
    <w:next w:val="a"/>
    <w:link w:val="af6"/>
    <w:uiPriority w:val="10"/>
    <w:qFormat/>
    <w:rsid w:val="000D0E53"/>
    <w:pPr>
      <w:spacing w:before="240" w:after="120"/>
      <w:jc w:val="center"/>
      <w:outlineLvl w:val="0"/>
    </w:pPr>
    <w:rPr>
      <w:rFonts w:asciiTheme="majorHAnsi" w:eastAsiaTheme="majorEastAsia" w:hAnsiTheme="majorHAnsi" w:cstheme="majorBidi"/>
      <w:sz w:val="32"/>
      <w:szCs w:val="32"/>
    </w:rPr>
  </w:style>
  <w:style w:type="character" w:customStyle="1" w:styleId="af6">
    <w:name w:val="表題 (文字)"/>
    <w:basedOn w:val="a0"/>
    <w:link w:val="af5"/>
    <w:uiPriority w:val="10"/>
    <w:rsid w:val="000D0E53"/>
    <w:rPr>
      <w:rFonts w:asciiTheme="majorHAnsi" w:eastAsiaTheme="majorEastAsia" w:hAnsiTheme="majorHAnsi" w:cstheme="majorBidi"/>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731045">
      <w:bodyDiv w:val="1"/>
      <w:marLeft w:val="0"/>
      <w:marRight w:val="0"/>
      <w:marTop w:val="0"/>
      <w:marBottom w:val="0"/>
      <w:divBdr>
        <w:top w:val="none" w:sz="0" w:space="0" w:color="auto"/>
        <w:left w:val="none" w:sz="0" w:space="0" w:color="auto"/>
        <w:bottom w:val="none" w:sz="0" w:space="0" w:color="auto"/>
        <w:right w:val="none" w:sz="0" w:space="0" w:color="auto"/>
      </w:divBdr>
    </w:div>
    <w:div w:id="331959302">
      <w:bodyDiv w:val="1"/>
      <w:marLeft w:val="0"/>
      <w:marRight w:val="0"/>
      <w:marTop w:val="0"/>
      <w:marBottom w:val="0"/>
      <w:divBdr>
        <w:top w:val="none" w:sz="0" w:space="0" w:color="auto"/>
        <w:left w:val="none" w:sz="0" w:space="0" w:color="auto"/>
        <w:bottom w:val="none" w:sz="0" w:space="0" w:color="auto"/>
        <w:right w:val="none" w:sz="0" w:space="0" w:color="auto"/>
      </w:divBdr>
    </w:div>
    <w:div w:id="672338113">
      <w:bodyDiv w:val="1"/>
      <w:marLeft w:val="0"/>
      <w:marRight w:val="0"/>
      <w:marTop w:val="0"/>
      <w:marBottom w:val="0"/>
      <w:divBdr>
        <w:top w:val="none" w:sz="0" w:space="0" w:color="auto"/>
        <w:left w:val="none" w:sz="0" w:space="0" w:color="auto"/>
        <w:bottom w:val="none" w:sz="0" w:space="0" w:color="auto"/>
        <w:right w:val="none" w:sz="0" w:space="0" w:color="auto"/>
      </w:divBdr>
    </w:div>
    <w:div w:id="1080756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334</Words>
  <Characters>1908</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2022-05-26T08:02:00Z</dcterms:created>
  <dcterms:modified xsi:type="dcterms:W3CDTF">2022-05-27T01:42:00Z</dcterms:modified>
</cp:coreProperties>
</file>