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body>
    <w:p w14:paraId="42A55A5A" w14:textId="36095F8F" w:rsidR="00D6298A" w:rsidRPr="0088414D" w:rsidRDefault="00D6298A" w:rsidP="00A978CD">
      <w:pPr>
        <w:pStyle w:val="1"/>
        <w:autoSpaceDE w:val="0"/>
        <w:autoSpaceDN w:val="0"/>
      </w:pPr>
      <w:r w:rsidRPr="0088414D">
        <w:rPr>
          <w:rFonts w:hint="eastAsia"/>
        </w:rPr>
        <w:t>別紙１－３</w:t>
      </w:r>
      <w:r w:rsidRPr="0088414D">
        <w:t xml:space="preserve"> </w:t>
      </w:r>
      <w:r w:rsidRPr="0088414D">
        <w:t>基準遵守に係る保証事項【飼料</w:t>
      </w:r>
      <w:r w:rsidRPr="0088414D">
        <w:rPr>
          <w:rFonts w:hint="eastAsia"/>
        </w:rPr>
        <w:t>用魚油</w:t>
      </w:r>
      <w:r w:rsidRPr="0088414D">
        <w:t>を製造する</w:t>
      </w:r>
      <w:r w:rsidRPr="0088414D">
        <w:rPr>
          <w:rFonts w:hint="eastAsia"/>
        </w:rPr>
        <w:t>施設</w:t>
      </w:r>
      <w:r w:rsidRPr="0088414D">
        <w:t>】</w:t>
      </w:r>
    </w:p>
    <w:p w14:paraId="5C87F906" w14:textId="77777777" w:rsidR="00D6298A" w:rsidRPr="0088414D" w:rsidRDefault="00D6298A" w:rsidP="00A978CD">
      <w:pPr>
        <w:autoSpaceDE w:val="0"/>
        <w:autoSpaceDN w:val="0"/>
        <w:rPr>
          <w:rFonts w:ascii="ＭＳ 明朝" w:hAnsi="ＭＳ 明朝"/>
        </w:rPr>
      </w:pPr>
    </w:p>
    <w:p w14:paraId="67695336" w14:textId="77777777" w:rsidR="00D6298A" w:rsidRPr="0088414D" w:rsidRDefault="00D6298A" w:rsidP="00A978CD">
      <w:pPr>
        <w:autoSpaceDE w:val="0"/>
        <w:autoSpaceDN w:val="0"/>
        <w:ind w:firstLineChars="2362" w:firstLine="5669"/>
        <w:rPr>
          <w:rFonts w:ascii="ＭＳ 明朝" w:hAnsi="ＭＳ 明朝"/>
        </w:rPr>
      </w:pPr>
      <w:r w:rsidRPr="0088414D">
        <w:rPr>
          <w:rFonts w:ascii="ＭＳ 明朝" w:hAnsi="ＭＳ 明朝" w:hint="eastAsia"/>
        </w:rPr>
        <w:t>住所</w:t>
      </w:r>
    </w:p>
    <w:p w14:paraId="4EAA3E5F" w14:textId="77777777" w:rsidR="00D6298A" w:rsidRPr="0088414D" w:rsidRDefault="00D6298A" w:rsidP="00A978CD">
      <w:pPr>
        <w:autoSpaceDE w:val="0"/>
        <w:autoSpaceDN w:val="0"/>
        <w:ind w:firstLineChars="2362" w:firstLine="5669"/>
        <w:rPr>
          <w:rFonts w:ascii="ＭＳ 明朝" w:hAnsi="ＭＳ 明朝"/>
        </w:rPr>
      </w:pPr>
      <w:r w:rsidRPr="0088414D">
        <w:rPr>
          <w:rFonts w:ascii="ＭＳ 明朝" w:hAnsi="ＭＳ 明朝" w:hint="eastAsia"/>
        </w:rPr>
        <w:t>氏名（注１）</w:t>
      </w:r>
    </w:p>
    <w:p w14:paraId="742790BC" w14:textId="77777777" w:rsidR="00D6298A" w:rsidRPr="0088414D" w:rsidRDefault="00D6298A" w:rsidP="00A978CD">
      <w:pPr>
        <w:autoSpaceDE w:val="0"/>
        <w:autoSpaceDN w:val="0"/>
        <w:rPr>
          <w:rFonts w:ascii="ＭＳ 明朝" w:hAnsi="ＭＳ 明朝"/>
        </w:rPr>
      </w:pPr>
    </w:p>
    <w:p w14:paraId="2CE86E6A" w14:textId="640C7AFE" w:rsidR="00D6298A" w:rsidRPr="0088414D" w:rsidRDefault="00D6298A" w:rsidP="00A978CD">
      <w:pPr>
        <w:autoSpaceDE w:val="0"/>
        <w:autoSpaceDN w:val="0"/>
        <w:ind w:firstLineChars="100" w:firstLine="240"/>
        <w:rPr>
          <w:rFonts w:ascii="ＭＳ 明朝" w:hAnsi="ＭＳ 明朝"/>
        </w:rPr>
      </w:pPr>
      <w:r w:rsidRPr="0088414D">
        <w:rPr>
          <w:rFonts w:ascii="ＭＳ 明朝" w:hAnsi="ＭＳ 明朝" w:hint="eastAsia"/>
        </w:rPr>
        <w:t>以下の</w:t>
      </w:r>
      <w:r w:rsidR="00CF710A" w:rsidRPr="0088414D">
        <w:rPr>
          <w:rFonts w:ascii="ＭＳ 明朝" w:eastAsia="ＭＳ 明朝" w:hAnsi="ＭＳ 明朝" w:cs="ＭＳ 明朝" w:hint="eastAsia"/>
        </w:rPr>
        <w:t>施設</w:t>
      </w:r>
      <w:r w:rsidRPr="0088414D">
        <w:rPr>
          <w:rFonts w:ascii="ＭＳ 明朝" w:hAnsi="ＭＳ 明朝" w:hint="eastAsia"/>
        </w:rPr>
        <w:t>において、下表の「施設における具体的な対応」に記載した事項に間違いがなく、当該記載事項及び認定基準を遵守することについて保証いたします。</w:t>
      </w:r>
    </w:p>
    <w:p w14:paraId="6BE0A48F" w14:textId="77777777" w:rsidR="00D6298A" w:rsidRPr="0088414D" w:rsidRDefault="00D6298A" w:rsidP="00A978CD">
      <w:pPr>
        <w:autoSpaceDE w:val="0"/>
        <w:autoSpaceDN w:val="0"/>
        <w:rPr>
          <w:rFonts w:ascii="ＭＳ 明朝" w:hAnsi="ＭＳ 明朝"/>
        </w:rPr>
      </w:pPr>
    </w:p>
    <w:p w14:paraId="2415E9CD" w14:textId="4284F63A" w:rsidR="00D6298A" w:rsidRPr="0088414D" w:rsidRDefault="00D6298A" w:rsidP="00A978CD">
      <w:pPr>
        <w:autoSpaceDE w:val="0"/>
        <w:autoSpaceDN w:val="0"/>
        <w:ind w:firstLineChars="1957" w:firstLine="4697"/>
        <w:rPr>
          <w:rFonts w:ascii="ＭＳ 明朝" w:hAnsi="ＭＳ 明朝"/>
        </w:rPr>
      </w:pPr>
      <w:r w:rsidRPr="0088414D">
        <w:rPr>
          <w:rFonts w:ascii="ＭＳ 明朝" w:hAnsi="ＭＳ 明朝" w:hint="eastAsia"/>
        </w:rPr>
        <w:t>施設の名称</w:t>
      </w:r>
    </w:p>
    <w:p w14:paraId="77B72E04" w14:textId="77777777" w:rsidR="00D6298A" w:rsidRPr="0088414D" w:rsidRDefault="00D6298A" w:rsidP="00A978CD">
      <w:pPr>
        <w:autoSpaceDE w:val="0"/>
        <w:autoSpaceDN w:val="0"/>
        <w:ind w:firstLineChars="1957" w:firstLine="4697"/>
        <w:rPr>
          <w:rFonts w:ascii="ＭＳ 明朝" w:hAnsi="ＭＳ 明朝"/>
        </w:rPr>
      </w:pPr>
      <w:r w:rsidRPr="0088414D">
        <w:rPr>
          <w:rFonts w:ascii="ＭＳ 明朝" w:hAnsi="ＭＳ 明朝" w:hint="eastAsia"/>
        </w:rPr>
        <w:t>施設の所在地</w:t>
      </w:r>
    </w:p>
    <w:p w14:paraId="496D59C5" w14:textId="5B737D4C" w:rsidR="00D6298A" w:rsidRPr="0088414D" w:rsidRDefault="00D6298A" w:rsidP="00A978CD">
      <w:pPr>
        <w:autoSpaceDE w:val="0"/>
        <w:autoSpaceDN w:val="0"/>
        <w:rPr>
          <w:rFonts w:ascii="ＭＳ 明朝" w:hAnsi="ＭＳ 明朝"/>
        </w:rPr>
      </w:pPr>
    </w:p>
    <w:tbl>
      <w:tblPr>
        <w:tblStyle w:val="ab"/>
        <w:tblW w:w="0" w:type="auto"/>
        <w:tblLook w:val="04A0" w:firstRow="1" w:lastRow="0" w:firstColumn="1" w:lastColumn="0" w:noHBand="0" w:noVBand="1"/>
      </w:tblPr>
      <w:tblGrid>
        <w:gridCol w:w="8670"/>
        <w:gridCol w:w="3576"/>
        <w:gridCol w:w="872"/>
        <w:gridCol w:w="874"/>
      </w:tblGrid>
      <w:tr w:rsidR="00663E40" w:rsidRPr="0088414D" w14:paraId="43B742EB" w14:textId="77777777" w:rsidTr="009D53A6">
        <w:tc>
          <w:tcPr>
            <w:tcW w:w="8731" w:type="dxa"/>
            <w:vMerge w:val="restart"/>
          </w:tcPr>
          <w:p w14:paraId="0319C066" w14:textId="4FB2B575" w:rsidR="00D6298A" w:rsidRPr="0088414D" w:rsidRDefault="00D6298A" w:rsidP="00A978CD">
            <w:pPr>
              <w:autoSpaceDE w:val="0"/>
              <w:autoSpaceDN w:val="0"/>
              <w:jc w:val="center"/>
              <w:rPr>
                <w:rFonts w:ascii="ＭＳ 明朝" w:hAnsi="ＭＳ 明朝"/>
              </w:rPr>
            </w:pPr>
            <w:r w:rsidRPr="0088414D">
              <w:rPr>
                <w:rFonts w:ascii="ＭＳ 明朝" w:hAnsi="ＭＳ 明朝" w:hint="eastAsia"/>
              </w:rPr>
              <w:t>認定基準</w:t>
            </w:r>
          </w:p>
        </w:tc>
        <w:tc>
          <w:tcPr>
            <w:tcW w:w="5017" w:type="dxa"/>
            <w:gridSpan w:val="3"/>
            <w:tcBorders>
              <w:bottom w:val="nil"/>
            </w:tcBorders>
          </w:tcPr>
          <w:p w14:paraId="0DF6B6C4" w14:textId="77777777" w:rsidR="00D6298A" w:rsidRPr="0088414D" w:rsidRDefault="00D6298A" w:rsidP="00630344">
            <w:pPr>
              <w:autoSpaceDE w:val="0"/>
              <w:autoSpaceDN w:val="0"/>
              <w:ind w:firstLineChars="100" w:firstLine="240"/>
              <w:rPr>
                <w:rFonts w:ascii="ＭＳ 明朝" w:hAnsi="ＭＳ 明朝"/>
              </w:rPr>
            </w:pPr>
            <w:r w:rsidRPr="0088414D">
              <w:rPr>
                <w:rFonts w:ascii="ＭＳ 明朝" w:hAnsi="ＭＳ 明朝" w:hint="eastAsia"/>
              </w:rPr>
              <w:t>施設における具体的な対応</w:t>
            </w:r>
          </w:p>
        </w:tc>
      </w:tr>
      <w:tr w:rsidR="00663E40" w:rsidRPr="0088414D" w14:paraId="074FFE30" w14:textId="77777777" w:rsidTr="009D53A6">
        <w:tc>
          <w:tcPr>
            <w:tcW w:w="8731" w:type="dxa"/>
            <w:vMerge/>
          </w:tcPr>
          <w:p w14:paraId="1C093914" w14:textId="77777777" w:rsidR="00D6298A" w:rsidRPr="0088414D" w:rsidRDefault="00D6298A" w:rsidP="00A978CD">
            <w:pPr>
              <w:autoSpaceDE w:val="0"/>
              <w:autoSpaceDN w:val="0"/>
              <w:rPr>
                <w:rFonts w:ascii="ＭＳ 明朝" w:hAnsi="ＭＳ 明朝"/>
              </w:rPr>
            </w:pPr>
          </w:p>
        </w:tc>
        <w:tc>
          <w:tcPr>
            <w:tcW w:w="3261" w:type="dxa"/>
            <w:tcBorders>
              <w:top w:val="nil"/>
            </w:tcBorders>
          </w:tcPr>
          <w:p w14:paraId="28DF82F1" w14:textId="77777777" w:rsidR="00D6298A" w:rsidRPr="0088414D" w:rsidRDefault="00D6298A" w:rsidP="00A978CD">
            <w:pPr>
              <w:autoSpaceDE w:val="0"/>
              <w:autoSpaceDN w:val="0"/>
              <w:rPr>
                <w:rFonts w:ascii="ＭＳ 明朝" w:hAnsi="ＭＳ 明朝"/>
              </w:rPr>
            </w:pPr>
          </w:p>
        </w:tc>
        <w:tc>
          <w:tcPr>
            <w:tcW w:w="877" w:type="dxa"/>
          </w:tcPr>
          <w:p w14:paraId="21AF26C1" w14:textId="77777777" w:rsidR="00D6298A" w:rsidRPr="0088414D" w:rsidRDefault="00D6298A" w:rsidP="00A978CD">
            <w:pPr>
              <w:autoSpaceDE w:val="0"/>
              <w:autoSpaceDN w:val="0"/>
              <w:rPr>
                <w:rFonts w:ascii="ＭＳ 明朝" w:hAnsi="ＭＳ 明朝"/>
              </w:rPr>
            </w:pPr>
            <w:r w:rsidRPr="0088414D">
              <w:rPr>
                <w:rFonts w:ascii="ＭＳ 明朝" w:hAnsi="ＭＳ 明朝" w:hint="eastAsia"/>
              </w:rPr>
              <w:t>規　程</w:t>
            </w:r>
          </w:p>
        </w:tc>
        <w:tc>
          <w:tcPr>
            <w:tcW w:w="879" w:type="dxa"/>
          </w:tcPr>
          <w:p w14:paraId="576E6D5D" w14:textId="77777777" w:rsidR="00D6298A" w:rsidRPr="0088414D" w:rsidRDefault="00D6298A" w:rsidP="00A978CD">
            <w:pPr>
              <w:autoSpaceDE w:val="0"/>
              <w:autoSpaceDN w:val="0"/>
              <w:rPr>
                <w:rFonts w:ascii="ＭＳ 明朝" w:hAnsi="ＭＳ 明朝"/>
              </w:rPr>
            </w:pPr>
            <w:r w:rsidRPr="0088414D">
              <w:rPr>
                <w:rFonts w:ascii="ＭＳ 明朝" w:hAnsi="ＭＳ 明朝" w:hint="eastAsia"/>
              </w:rPr>
              <w:t>記録簿</w:t>
            </w:r>
          </w:p>
        </w:tc>
      </w:tr>
      <w:tr w:rsidR="00663E40" w:rsidRPr="0088414D" w14:paraId="66AFF31E" w14:textId="77777777" w:rsidTr="009D53A6">
        <w:trPr>
          <w:trHeight w:val="1389"/>
        </w:trPr>
        <w:tc>
          <w:tcPr>
            <w:tcW w:w="8731" w:type="dxa"/>
          </w:tcPr>
          <w:p w14:paraId="6E46D5C2" w14:textId="50C7D115" w:rsidR="00D6298A" w:rsidRPr="0088414D" w:rsidRDefault="00826D63" w:rsidP="00630344">
            <w:pPr>
              <w:autoSpaceDE w:val="0"/>
              <w:autoSpaceDN w:val="0"/>
              <w:rPr>
                <w:rFonts w:ascii="ＭＳ 明朝" w:hAnsi="ＭＳ 明朝"/>
              </w:rPr>
            </w:pPr>
            <w:r w:rsidRPr="0088414D">
              <w:rPr>
                <w:noProof/>
              </w:rPr>
              <mc:AlternateContent>
                <mc:Choice Requires="wps">
                  <w:drawing>
                    <wp:anchor distT="0" distB="0" distL="114300" distR="114300" simplePos="0" relativeHeight="251740160" behindDoc="0" locked="0" layoutInCell="1" allowOverlap="1" wp14:anchorId="1315031E" wp14:editId="72008155">
                      <wp:simplePos x="0" y="0"/>
                      <wp:positionH relativeFrom="column">
                        <wp:posOffset>5441950</wp:posOffset>
                      </wp:positionH>
                      <wp:positionV relativeFrom="paragraph">
                        <wp:posOffset>17780</wp:posOffset>
                      </wp:positionV>
                      <wp:extent cx="3348000" cy="861060"/>
                      <wp:effectExtent l="0" t="0" r="24130" b="34290"/>
                      <wp:wrapNone/>
                      <wp:docPr id="18" name="直線コネクタ 18"/>
                      <wp:cNvGraphicFramePr/>
                      <a:graphic xmlns:a="http://schemas.openxmlformats.org/drawingml/2006/main">
                        <a:graphicData uri="http://schemas.microsoft.com/office/word/2010/wordprocessingShape">
                          <wps:wsp>
                            <wps:cNvCnPr/>
                            <wps:spPr>
                              <a:xfrm flipV="1">
                                <a:off x="0" y="0"/>
                                <a:ext cx="3348000" cy="861060"/>
                              </a:xfrm>
                              <a:prstGeom prst="line">
                                <a:avLst/>
                              </a:prstGeom>
                              <a:ln>
                                <a:solidFill>
                                  <a:schemeClr val="tx1"/>
                                </a:solidFill>
                              </a:ln>
                            </wps:spPr>
                            <wps:style>
                              <a:lnRef idx="1">
                                <a:schemeClr val="accent1"/>
                              </a:lnRef>
                              <a:fillRef idx="0">
                                <a:schemeClr val="accent1"/>
                              </a:fillRef>
                              <a:effectRef idx="0">
                                <a:schemeClr val="accent1"/>
                              </a:effectRef>
                              <a:fontRef idx="minor">
                                <a:schemeClr val="tx1"/>
                              </a:fontRef>
                            </wps:style>
                            <wps:bodyPr/>
                          </wps:wsp>
                        </a:graphicData>
                      </a:graphic>
                      <wp14:sizeRelH relativeFrom="margin">
                        <wp14:pctWidth>0</wp14:pctWidth>
                      </wp14:sizeRelH>
                      <wp14:sizeRelV relativeFrom="margin">
                        <wp14:pctHeight>0</wp14:pctHeight>
                      </wp14:sizeRelV>
                    </wp:anchor>
                  </w:drawing>
                </mc:Choice>
                <mc:Fallback>
                  <w:pict>
                    <v:line w14:anchorId="73968EAF" id="直線コネクタ 18" o:spid="_x0000_s1026" style="position:absolute;left:0;text-align:left;flip:y;z-index:251740160;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margin;mso-height-relative:margin" from="428.5pt,1.4pt" to="692.1pt,69.2pt"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" strokecolor="black [3213]" strokeweight=".5pt">
                      <v:stroke joinstyle="miter"/>
                    </v:line>
                  </w:pict>
                </mc:Fallback>
              </mc:AlternateContent>
            </w:r>
            <w:r w:rsidR="00D6298A" w:rsidRPr="0088414D">
              <w:rPr>
                <w:rFonts w:ascii="ＭＳ 明朝" w:hAnsi="ＭＳ 明朝" w:hint="eastAsia"/>
              </w:rPr>
              <w:t>（１）管理方法等の基準</w:t>
            </w:r>
          </w:p>
          <w:p w14:paraId="2E8366F1" w14:textId="3A2888DC" w:rsidR="00D6298A" w:rsidRPr="0088414D" w:rsidRDefault="00D6298A" w:rsidP="00630344">
            <w:pPr>
              <w:autoSpaceDE w:val="0"/>
              <w:autoSpaceDN w:val="0"/>
              <w:ind w:firstLineChars="100" w:firstLine="240"/>
              <w:rPr>
                <w:rFonts w:ascii="ＭＳ 明朝" w:hAnsi="ＭＳ 明朝"/>
              </w:rPr>
            </w:pPr>
            <w:r w:rsidRPr="0088414D">
              <w:rPr>
                <w:rFonts w:ascii="ＭＳ 明朝" w:hAnsi="ＭＳ 明朝" w:hint="eastAsia"/>
              </w:rPr>
              <w:t>製造業者は、</w:t>
            </w:r>
            <w:r w:rsidR="002B45F6" w:rsidRPr="0088414D">
              <w:rPr>
                <w:rFonts w:ascii="ＭＳ 明朝" w:hAnsi="ＭＳ 明朝" w:hint="eastAsia"/>
              </w:rPr>
              <w:t>ＥＣ</w:t>
            </w:r>
            <w:r w:rsidRPr="0088414D">
              <w:rPr>
                <w:rFonts w:ascii="ＭＳ 明朝" w:hAnsi="ＭＳ 明朝" w:hint="eastAsia"/>
              </w:rPr>
              <w:t>規則第</w:t>
            </w:r>
            <w:r w:rsidRPr="0088414D">
              <w:rPr>
                <w:rFonts w:ascii="ＭＳ 明朝" w:hAnsi="ＭＳ 明朝" w:hint="eastAsia"/>
              </w:rPr>
              <w:t>1</w:t>
            </w:r>
            <w:r w:rsidRPr="0088414D">
              <w:rPr>
                <w:rFonts w:ascii="ＭＳ 明朝" w:hAnsi="ＭＳ 明朝"/>
              </w:rPr>
              <w:t>069/</w:t>
            </w:r>
            <w:r w:rsidRPr="0088414D">
              <w:rPr>
                <w:rFonts w:ascii="ＭＳ 明朝" w:hAnsi="ＭＳ 明朝" w:hint="eastAsia"/>
              </w:rPr>
              <w:t>2</w:t>
            </w:r>
            <w:r w:rsidRPr="0088414D">
              <w:rPr>
                <w:rFonts w:ascii="ＭＳ 明朝" w:hAnsi="ＭＳ 明朝"/>
              </w:rPr>
              <w:t>009</w:t>
            </w:r>
            <w:r w:rsidRPr="0088414D">
              <w:rPr>
                <w:rFonts w:ascii="ＭＳ 明朝" w:hAnsi="ＭＳ 明朝"/>
              </w:rPr>
              <w:t>号及び</w:t>
            </w:r>
            <w:r w:rsidR="002B45F6" w:rsidRPr="0088414D">
              <w:rPr>
                <w:rFonts w:ascii="ＭＳ 明朝" w:hAnsi="ＭＳ 明朝" w:hint="eastAsia"/>
              </w:rPr>
              <w:t>ＥＵ</w:t>
            </w:r>
            <w:r w:rsidRPr="0088414D">
              <w:rPr>
                <w:rFonts w:ascii="ＭＳ 明朝" w:hAnsi="ＭＳ 明朝"/>
              </w:rPr>
              <w:t>規則</w:t>
            </w:r>
            <w:r w:rsidRPr="0088414D">
              <w:rPr>
                <w:rFonts w:ascii="ＭＳ 明朝" w:hAnsi="ＭＳ 明朝" w:hint="eastAsia"/>
              </w:rPr>
              <w:t>第</w:t>
            </w:r>
            <w:r w:rsidRPr="0088414D">
              <w:rPr>
                <w:rFonts w:ascii="ＭＳ 明朝" w:hAnsi="ＭＳ 明朝" w:hint="eastAsia"/>
              </w:rPr>
              <w:t>1</w:t>
            </w:r>
            <w:r w:rsidRPr="0088414D">
              <w:rPr>
                <w:rFonts w:ascii="ＭＳ 明朝" w:hAnsi="ＭＳ 明朝"/>
              </w:rPr>
              <w:t>42/</w:t>
            </w:r>
            <w:r w:rsidRPr="0088414D">
              <w:rPr>
                <w:rFonts w:ascii="ＭＳ 明朝" w:hAnsi="ＭＳ 明朝" w:hint="eastAsia"/>
              </w:rPr>
              <w:t>2</w:t>
            </w:r>
            <w:r w:rsidRPr="0088414D">
              <w:rPr>
                <w:rFonts w:ascii="ＭＳ 明朝" w:hAnsi="ＭＳ 明朝"/>
              </w:rPr>
              <w:t>011</w:t>
            </w:r>
            <w:r w:rsidRPr="0088414D">
              <w:rPr>
                <w:rFonts w:ascii="ＭＳ 明朝" w:hAnsi="ＭＳ 明朝"/>
              </w:rPr>
              <w:t>号を事業者</w:t>
            </w:r>
            <w:r w:rsidRPr="0088414D">
              <w:rPr>
                <w:rFonts w:ascii="ＭＳ 明朝" w:hAnsi="ＭＳ 明朝" w:hint="eastAsia"/>
              </w:rPr>
              <w:t>の責務により確認した上で、（２）</w:t>
            </w:r>
            <w:r w:rsidR="00A42670" w:rsidRPr="0088414D">
              <w:rPr>
                <w:rFonts w:ascii="ＭＳ 明朝" w:hAnsi="ＭＳ 明朝" w:hint="eastAsia"/>
              </w:rPr>
              <w:t>から</w:t>
            </w:r>
            <w:r w:rsidRPr="0088414D">
              <w:rPr>
                <w:rFonts w:ascii="ＭＳ 明朝" w:hAnsi="ＭＳ 明朝" w:hint="eastAsia"/>
              </w:rPr>
              <w:t>（</w:t>
            </w:r>
            <w:r w:rsidR="00A42670" w:rsidRPr="0088414D">
              <w:rPr>
                <w:rFonts w:ascii="ＭＳ 明朝" w:hAnsi="ＭＳ 明朝" w:hint="eastAsia"/>
              </w:rPr>
              <w:t>４</w:t>
            </w:r>
            <w:r w:rsidRPr="0088414D">
              <w:rPr>
                <w:rFonts w:ascii="ＭＳ 明朝" w:hAnsi="ＭＳ 明朝" w:hint="eastAsia"/>
              </w:rPr>
              <w:t>）</w:t>
            </w:r>
            <w:r w:rsidR="00A42670" w:rsidRPr="0088414D">
              <w:rPr>
                <w:rFonts w:ascii="ＭＳ 明朝" w:hAnsi="ＭＳ 明朝" w:hint="eastAsia"/>
              </w:rPr>
              <w:t>まで</w:t>
            </w:r>
            <w:r w:rsidRPr="0088414D">
              <w:rPr>
                <w:rFonts w:ascii="ＭＳ 明朝" w:hAnsi="ＭＳ 明朝" w:hint="eastAsia"/>
              </w:rPr>
              <w:t>に定める施設及び製造の基準に関して、次の事項を遵守していることを保証していること。</w:t>
            </w:r>
          </w:p>
        </w:tc>
        <w:tc>
          <w:tcPr>
            <w:tcW w:w="3261" w:type="dxa"/>
          </w:tcPr>
          <w:p w14:paraId="021101F2" w14:textId="40607DD3" w:rsidR="00D6298A" w:rsidRPr="0088414D" w:rsidRDefault="00D6298A" w:rsidP="00630344">
            <w:pPr>
              <w:autoSpaceDE w:val="0"/>
              <w:autoSpaceDN w:val="0"/>
              <w:rPr>
                <w:rFonts w:ascii="ＭＳ 明朝" w:hAnsi="ＭＳ 明朝"/>
              </w:rPr>
            </w:pPr>
          </w:p>
        </w:tc>
        <w:tc>
          <w:tcPr>
            <w:tcW w:w="877" w:type="dxa"/>
          </w:tcPr>
          <w:p w14:paraId="618464F2" w14:textId="2E0E4766" w:rsidR="00D6298A" w:rsidRPr="0088414D" w:rsidRDefault="00D6298A" w:rsidP="00630344">
            <w:pPr>
              <w:autoSpaceDE w:val="0"/>
              <w:autoSpaceDN w:val="0"/>
              <w:rPr>
                <w:rFonts w:ascii="ＭＳ 明朝" w:hAnsi="ＭＳ 明朝"/>
              </w:rPr>
            </w:pPr>
          </w:p>
        </w:tc>
        <w:tc>
          <w:tcPr>
            <w:tcW w:w="879" w:type="dxa"/>
          </w:tcPr>
          <w:p w14:paraId="2F21956C" w14:textId="77777777" w:rsidR="00D6298A" w:rsidRPr="0088414D" w:rsidRDefault="00D6298A" w:rsidP="00630344">
            <w:pPr>
              <w:autoSpaceDE w:val="0"/>
              <w:autoSpaceDN w:val="0"/>
              <w:rPr>
                <w:rFonts w:ascii="ＭＳ 明朝" w:hAnsi="ＭＳ 明朝"/>
              </w:rPr>
            </w:pPr>
          </w:p>
        </w:tc>
      </w:tr>
      <w:tr w:rsidR="00663E40" w:rsidRPr="0088414D" w14:paraId="35065D8C" w14:textId="77777777" w:rsidTr="009D53A6">
        <w:tc>
          <w:tcPr>
            <w:tcW w:w="8731" w:type="dxa"/>
          </w:tcPr>
          <w:p w14:paraId="3A70B6AA" w14:textId="4017217C" w:rsidR="00D6298A" w:rsidRPr="0088414D" w:rsidRDefault="00D6298A" w:rsidP="00630344">
            <w:pPr>
              <w:autoSpaceDE w:val="0"/>
              <w:autoSpaceDN w:val="0"/>
              <w:ind w:left="240" w:hangingChars="100" w:hanging="240"/>
              <w:rPr>
                <w:rFonts w:ascii="ＭＳ 明朝" w:hAnsi="ＭＳ 明朝"/>
              </w:rPr>
            </w:pPr>
            <w:r w:rsidRPr="0088414D">
              <w:rPr>
                <w:rFonts w:ascii="ＭＳ 明朝" w:hAnsi="ＭＳ 明朝" w:hint="eastAsia"/>
              </w:rPr>
              <w:t>①</w:t>
            </w:r>
            <w:r w:rsidR="002B45F6" w:rsidRPr="0088414D">
              <w:rPr>
                <w:rFonts w:ascii="ＭＳ 明朝" w:hAnsi="ＭＳ 明朝" w:hint="eastAsia"/>
              </w:rPr>
              <w:t xml:space="preserve">　ＥＵ</w:t>
            </w:r>
            <w:r w:rsidRPr="0088414D">
              <w:rPr>
                <w:rFonts w:ascii="ＭＳ 明朝" w:hAnsi="ＭＳ 明朝" w:hint="eastAsia"/>
              </w:rPr>
              <w:t>等向け</w:t>
            </w:r>
            <w:r w:rsidRPr="0088414D">
              <w:rPr>
                <w:rFonts w:ascii="ＭＳ 明朝" w:hAnsi="ＭＳ 明朝"/>
              </w:rPr>
              <w:t>輸出製品</w:t>
            </w:r>
            <w:r w:rsidRPr="0088414D">
              <w:rPr>
                <w:rFonts w:ascii="ＭＳ 明朝" w:hAnsi="ＭＳ 明朝" w:hint="eastAsia"/>
              </w:rPr>
              <w:t>（本要綱において「輸出対象製品」という。）を、（２）</w:t>
            </w:r>
            <w:r w:rsidR="00BA16AB" w:rsidRPr="0088414D">
              <w:rPr>
                <w:rFonts w:ascii="ＭＳ 明朝" w:hAnsi="ＭＳ 明朝" w:hint="eastAsia"/>
              </w:rPr>
              <w:t>及び（３）</w:t>
            </w:r>
            <w:r w:rsidRPr="0088414D">
              <w:rPr>
                <w:rFonts w:ascii="ＭＳ 明朝" w:hAnsi="ＭＳ 明朝" w:hint="eastAsia"/>
              </w:rPr>
              <w:t>に定める基準に適合する施設で処理し、かつ、（</w:t>
            </w:r>
            <w:r w:rsidR="00BA16AB" w:rsidRPr="0088414D">
              <w:rPr>
                <w:rFonts w:ascii="ＭＳ 明朝" w:hAnsi="ＭＳ 明朝" w:hint="eastAsia"/>
              </w:rPr>
              <w:t>４</w:t>
            </w:r>
            <w:r w:rsidRPr="0088414D">
              <w:rPr>
                <w:rFonts w:ascii="ＭＳ 明朝" w:hAnsi="ＭＳ 明朝" w:hint="eastAsia"/>
              </w:rPr>
              <w:t>）に定める基準を遵守して製造すること。</w:t>
            </w:r>
          </w:p>
        </w:tc>
        <w:tc>
          <w:tcPr>
            <w:tcW w:w="3261" w:type="dxa"/>
          </w:tcPr>
          <w:p w14:paraId="111C5953" w14:textId="4890FF6B" w:rsidR="00D6298A" w:rsidRPr="0088414D" w:rsidRDefault="00D6298A" w:rsidP="00630344">
            <w:pPr>
              <w:autoSpaceDE w:val="0"/>
              <w:autoSpaceDN w:val="0"/>
              <w:rPr>
                <w:rFonts w:ascii="ＭＳ 明朝" w:hAnsi="ＭＳ 明朝"/>
              </w:rPr>
            </w:pPr>
          </w:p>
        </w:tc>
        <w:tc>
          <w:tcPr>
            <w:tcW w:w="877" w:type="dxa"/>
          </w:tcPr>
          <w:p w14:paraId="079B7629" w14:textId="77777777" w:rsidR="00D6298A" w:rsidRPr="0088414D" w:rsidRDefault="00D6298A" w:rsidP="00630344">
            <w:pPr>
              <w:autoSpaceDE w:val="0"/>
              <w:autoSpaceDN w:val="0"/>
              <w:rPr>
                <w:rFonts w:ascii="ＭＳ 明朝" w:hAnsi="ＭＳ 明朝"/>
              </w:rPr>
            </w:pPr>
          </w:p>
        </w:tc>
        <w:tc>
          <w:tcPr>
            <w:tcW w:w="879" w:type="dxa"/>
          </w:tcPr>
          <w:p w14:paraId="7210AE6D" w14:textId="77777777" w:rsidR="00D6298A" w:rsidRPr="0088414D" w:rsidRDefault="00D6298A" w:rsidP="00630344">
            <w:pPr>
              <w:autoSpaceDE w:val="0"/>
              <w:autoSpaceDN w:val="0"/>
              <w:rPr>
                <w:rFonts w:ascii="ＭＳ 明朝" w:hAnsi="ＭＳ 明朝"/>
              </w:rPr>
            </w:pPr>
          </w:p>
        </w:tc>
      </w:tr>
      <w:tr w:rsidR="00663E40" w:rsidRPr="0088414D" w14:paraId="67B7F94B" w14:textId="77777777" w:rsidTr="009D53A6">
        <w:tc>
          <w:tcPr>
            <w:tcW w:w="8731" w:type="dxa"/>
          </w:tcPr>
          <w:p w14:paraId="7E51080D" w14:textId="426B6E9E" w:rsidR="00D6298A" w:rsidRPr="0088414D" w:rsidRDefault="00D6298A" w:rsidP="00630344">
            <w:pPr>
              <w:autoSpaceDE w:val="0"/>
              <w:autoSpaceDN w:val="0"/>
              <w:ind w:left="240" w:hangingChars="100" w:hanging="240"/>
              <w:rPr>
                <w:rFonts w:ascii="ＭＳ 明朝" w:hAnsi="ＭＳ 明朝"/>
              </w:rPr>
            </w:pPr>
            <w:r w:rsidRPr="0088414D">
              <w:rPr>
                <w:rFonts w:ascii="ＭＳ 明朝" w:hAnsi="ＭＳ 明朝" w:hint="eastAsia"/>
              </w:rPr>
              <w:t>②</w:t>
            </w:r>
            <w:r w:rsidR="002B45F6" w:rsidRPr="0088414D">
              <w:rPr>
                <w:rFonts w:ascii="ＭＳ 明朝" w:hAnsi="ＭＳ 明朝" w:hint="eastAsia"/>
              </w:rPr>
              <w:t xml:space="preserve">　</w:t>
            </w:r>
            <w:r w:rsidR="009D53A6" w:rsidRPr="0088414D">
              <w:rPr>
                <w:rFonts w:ascii="ＭＳ 明朝" w:hAnsi="ＭＳ 明朝" w:hint="eastAsia"/>
              </w:rPr>
              <w:t>ＨＡＣＣＰに基づく衛生管理を実施していること。そのために、</w:t>
            </w:r>
            <w:r w:rsidRPr="0088414D">
              <w:rPr>
                <w:rFonts w:ascii="ＭＳ 明朝" w:hAnsi="ＭＳ 明朝"/>
              </w:rPr>
              <w:t>各工程に応じた重要管理点</w:t>
            </w:r>
            <w:r w:rsidRPr="0088414D">
              <w:rPr>
                <w:rFonts w:ascii="ＭＳ 明朝" w:hAnsi="ＭＳ 明朝" w:hint="eastAsia"/>
              </w:rPr>
              <w:t>を監視、点検する方法について定めた規程を作成し、当該規程に基づく監視等を継続的に実施すること。その際、次のことを行うこと。</w:t>
            </w:r>
          </w:p>
          <w:p w14:paraId="05AECDF7" w14:textId="77777777" w:rsidR="00D6298A" w:rsidRPr="0088414D" w:rsidRDefault="00D6298A" w:rsidP="00630344">
            <w:pPr>
              <w:autoSpaceDE w:val="0"/>
              <w:autoSpaceDN w:val="0"/>
              <w:ind w:leftChars="100" w:left="480" w:hangingChars="100" w:hanging="240"/>
              <w:rPr>
                <w:rFonts w:ascii="ＭＳ 明朝" w:hAnsi="ＭＳ 明朝"/>
              </w:rPr>
            </w:pPr>
            <w:r w:rsidRPr="0088414D">
              <w:rPr>
                <w:rFonts w:ascii="ＭＳ 明朝" w:hAnsi="ＭＳ 明朝" w:hint="eastAsia"/>
              </w:rPr>
              <w:t>ア　危害要因の特定</w:t>
            </w:r>
          </w:p>
          <w:p w14:paraId="1E203E4C" w14:textId="46F4A9BF" w:rsidR="00D6298A" w:rsidRPr="0088414D" w:rsidRDefault="00D6298A" w:rsidP="00630344">
            <w:pPr>
              <w:autoSpaceDE w:val="0"/>
              <w:autoSpaceDN w:val="0"/>
              <w:ind w:leftChars="100" w:left="480" w:hangingChars="100" w:hanging="240"/>
              <w:rPr>
                <w:rFonts w:ascii="ＭＳ 明朝" w:hAnsi="ＭＳ 明朝"/>
              </w:rPr>
            </w:pPr>
            <w:r w:rsidRPr="0088414D">
              <w:rPr>
                <w:rFonts w:ascii="ＭＳ 明朝" w:hAnsi="ＭＳ 明朝" w:hint="eastAsia"/>
              </w:rPr>
              <w:t>イ　危害要因を排除又は許容範囲まで低減するための重要管理点の特定</w:t>
            </w:r>
          </w:p>
          <w:p w14:paraId="56029A9D" w14:textId="359094C1" w:rsidR="00D6298A" w:rsidRPr="0088414D" w:rsidRDefault="00D6298A" w:rsidP="00630344">
            <w:pPr>
              <w:autoSpaceDE w:val="0"/>
              <w:autoSpaceDN w:val="0"/>
              <w:ind w:leftChars="100" w:left="480" w:hangingChars="100" w:hanging="240"/>
              <w:rPr>
                <w:rFonts w:ascii="ＭＳ 明朝" w:hAnsi="ＭＳ 明朝"/>
              </w:rPr>
            </w:pPr>
            <w:r w:rsidRPr="0088414D">
              <w:rPr>
                <w:rFonts w:ascii="ＭＳ 明朝" w:hAnsi="ＭＳ 明朝" w:hint="eastAsia"/>
              </w:rPr>
              <w:t>ウ　重要管理点における危険度の限界設定（「許容可」と「許容不可」の分類）</w:t>
            </w:r>
          </w:p>
          <w:p w14:paraId="3CF24AEF" w14:textId="23E104E9" w:rsidR="00D6298A" w:rsidRPr="0088414D" w:rsidRDefault="00D6298A" w:rsidP="00630344">
            <w:pPr>
              <w:autoSpaceDE w:val="0"/>
              <w:autoSpaceDN w:val="0"/>
              <w:ind w:leftChars="100" w:left="480" w:hangingChars="100" w:hanging="240"/>
              <w:rPr>
                <w:rFonts w:ascii="ＭＳ 明朝" w:hAnsi="ＭＳ 明朝"/>
              </w:rPr>
            </w:pPr>
            <w:r w:rsidRPr="0088414D">
              <w:rPr>
                <w:rFonts w:ascii="ＭＳ 明朝" w:hAnsi="ＭＳ 明朝" w:hint="eastAsia"/>
              </w:rPr>
              <w:t>エ　重要管理点に関する効果的監視手順の作成と実施</w:t>
            </w:r>
          </w:p>
          <w:p w14:paraId="36317AC2" w14:textId="236DB7D1" w:rsidR="00D6298A" w:rsidRPr="0088414D" w:rsidRDefault="00D6298A" w:rsidP="00630344">
            <w:pPr>
              <w:autoSpaceDE w:val="0"/>
              <w:autoSpaceDN w:val="0"/>
              <w:ind w:leftChars="100" w:left="480" w:hangingChars="100" w:hanging="240"/>
              <w:rPr>
                <w:rFonts w:ascii="ＭＳ 明朝" w:hAnsi="ＭＳ 明朝"/>
              </w:rPr>
            </w:pPr>
            <w:r w:rsidRPr="0088414D">
              <w:rPr>
                <w:rFonts w:ascii="ＭＳ 明朝" w:hAnsi="ＭＳ 明朝" w:hint="eastAsia"/>
              </w:rPr>
              <w:lastRenderedPageBreak/>
              <w:t>オ　重要管理点で問題が特定された場合、是正措置の実施</w:t>
            </w:r>
          </w:p>
          <w:p w14:paraId="233F2657" w14:textId="472C36E9" w:rsidR="00D6298A" w:rsidRPr="0088414D" w:rsidRDefault="00D6298A" w:rsidP="00630344">
            <w:pPr>
              <w:autoSpaceDE w:val="0"/>
              <w:autoSpaceDN w:val="0"/>
              <w:ind w:leftChars="100" w:left="480" w:hangingChars="100" w:hanging="240"/>
              <w:rPr>
                <w:rFonts w:ascii="ＭＳ 明朝" w:hAnsi="ＭＳ 明朝"/>
              </w:rPr>
            </w:pPr>
            <w:r w:rsidRPr="0088414D">
              <w:rPr>
                <w:rFonts w:ascii="ＭＳ 明朝" w:hAnsi="ＭＳ 明朝" w:hint="eastAsia"/>
              </w:rPr>
              <w:t>カ　上記アからオまでが整備され、効果的に機能していることを確認する手順の設定とそれらの定期的な実施</w:t>
            </w:r>
          </w:p>
        </w:tc>
        <w:tc>
          <w:tcPr>
            <w:tcW w:w="3261" w:type="dxa"/>
          </w:tcPr>
          <w:p w14:paraId="48AEA47B" w14:textId="532B97A6" w:rsidR="00D6298A" w:rsidRPr="0088414D" w:rsidRDefault="00D6298A" w:rsidP="00630344">
            <w:pPr>
              <w:autoSpaceDE w:val="0"/>
              <w:autoSpaceDN w:val="0"/>
              <w:rPr>
                <w:rFonts w:ascii="ＭＳ 明朝" w:hAnsi="ＭＳ 明朝"/>
              </w:rPr>
            </w:pPr>
          </w:p>
        </w:tc>
        <w:tc>
          <w:tcPr>
            <w:tcW w:w="877" w:type="dxa"/>
          </w:tcPr>
          <w:p w14:paraId="6EE8EA75" w14:textId="77777777" w:rsidR="00D6298A" w:rsidRPr="0088414D" w:rsidRDefault="00D6298A" w:rsidP="00630344">
            <w:pPr>
              <w:autoSpaceDE w:val="0"/>
              <w:autoSpaceDN w:val="0"/>
              <w:rPr>
                <w:rFonts w:ascii="ＭＳ 明朝" w:hAnsi="ＭＳ 明朝"/>
              </w:rPr>
            </w:pPr>
          </w:p>
        </w:tc>
        <w:tc>
          <w:tcPr>
            <w:tcW w:w="879" w:type="dxa"/>
          </w:tcPr>
          <w:p w14:paraId="78777A4B" w14:textId="77777777" w:rsidR="00D6298A" w:rsidRPr="0088414D" w:rsidRDefault="00D6298A" w:rsidP="00630344">
            <w:pPr>
              <w:autoSpaceDE w:val="0"/>
              <w:autoSpaceDN w:val="0"/>
              <w:rPr>
                <w:rFonts w:ascii="ＭＳ 明朝" w:hAnsi="ＭＳ 明朝"/>
              </w:rPr>
            </w:pPr>
          </w:p>
        </w:tc>
      </w:tr>
      <w:tr w:rsidR="00663E40" w:rsidRPr="0088414D" w14:paraId="6D14C6BE" w14:textId="77777777" w:rsidTr="009D53A6">
        <w:tc>
          <w:tcPr>
            <w:tcW w:w="8731" w:type="dxa"/>
          </w:tcPr>
          <w:p w14:paraId="5CE68001" w14:textId="2414D968" w:rsidR="00D6298A" w:rsidRPr="0088414D" w:rsidRDefault="00D6298A" w:rsidP="006B6928">
            <w:pPr>
              <w:autoSpaceDE w:val="0"/>
              <w:autoSpaceDN w:val="0"/>
              <w:ind w:left="240" w:hangingChars="100" w:hanging="240"/>
              <w:rPr>
                <w:rFonts w:ascii="ＭＳ 明朝" w:hAnsi="ＭＳ 明朝"/>
              </w:rPr>
            </w:pPr>
            <w:r w:rsidRPr="0088414D">
              <w:rPr>
                <w:rFonts w:ascii="ＭＳ 明朝" w:hAnsi="ＭＳ 明朝" w:hint="eastAsia"/>
              </w:rPr>
              <w:t>③</w:t>
            </w:r>
            <w:r w:rsidR="002B45F6" w:rsidRPr="0088414D">
              <w:rPr>
                <w:rFonts w:ascii="ＭＳ 明朝" w:hAnsi="ＭＳ 明朝" w:hint="eastAsia"/>
              </w:rPr>
              <w:t xml:space="preserve">　</w:t>
            </w:r>
            <w:r w:rsidRPr="0088414D">
              <w:rPr>
                <w:rFonts w:ascii="ＭＳ 明朝" w:hAnsi="ＭＳ 明朝"/>
              </w:rPr>
              <w:t>（</w:t>
            </w:r>
            <w:r w:rsidR="00BA16AB" w:rsidRPr="0088414D">
              <w:rPr>
                <w:rFonts w:ascii="ＭＳ 明朝" w:hAnsi="ＭＳ 明朝" w:hint="eastAsia"/>
              </w:rPr>
              <w:t>４</w:t>
            </w:r>
            <w:r w:rsidRPr="0088414D">
              <w:rPr>
                <w:rFonts w:ascii="ＭＳ 明朝" w:hAnsi="ＭＳ 明朝"/>
              </w:rPr>
              <w:t>）に定める基準に準拠</w:t>
            </w:r>
            <w:r w:rsidRPr="0088414D">
              <w:rPr>
                <w:rFonts w:ascii="ＭＳ 明朝" w:hAnsi="ＭＳ 明朝" w:hint="eastAsia"/>
              </w:rPr>
              <w:t>しているか否かを確認するために、分析用試料を採取し、適切な分析機関で分析を実施すること（（</w:t>
            </w:r>
            <w:r w:rsidR="00BA16AB" w:rsidRPr="0088414D">
              <w:rPr>
                <w:rFonts w:ascii="ＭＳ 明朝" w:hAnsi="ＭＳ 明朝" w:hint="eastAsia"/>
              </w:rPr>
              <w:t>４</w:t>
            </w:r>
            <w:r w:rsidRPr="0088414D">
              <w:rPr>
                <w:rFonts w:ascii="ＭＳ 明朝" w:hAnsi="ＭＳ 明朝" w:hint="eastAsia"/>
              </w:rPr>
              <w:t>）の②のイで定めるサルモネラ菌の検出検査を含む。）。</w:t>
            </w:r>
          </w:p>
          <w:p w14:paraId="11C99C9A" w14:textId="52A287CA" w:rsidR="00D6298A" w:rsidRPr="0088414D" w:rsidRDefault="00D6298A" w:rsidP="00630344">
            <w:pPr>
              <w:autoSpaceDE w:val="0"/>
              <w:autoSpaceDN w:val="0"/>
              <w:ind w:leftChars="100" w:left="480" w:hangingChars="100" w:hanging="240"/>
              <w:rPr>
                <w:rFonts w:ascii="ＭＳ 明朝" w:hAnsi="ＭＳ 明朝"/>
              </w:rPr>
            </w:pPr>
            <w:r w:rsidRPr="0088414D">
              <w:rPr>
                <w:rFonts w:ascii="ＭＳ 明朝" w:hAnsi="ＭＳ 明朝" w:hint="eastAsia"/>
              </w:rPr>
              <w:t>注）</w:t>
            </w:r>
            <w:r w:rsidR="00342C3E" w:rsidRPr="0088414D">
              <w:rPr>
                <w:rFonts w:ascii="ＭＳ 明朝" w:hAnsi="ＭＳ 明朝" w:hint="eastAsia"/>
              </w:rPr>
              <w:t xml:space="preserve">　</w:t>
            </w:r>
            <w:r w:rsidRPr="0088414D">
              <w:rPr>
                <w:rFonts w:ascii="ＭＳ 明朝" w:hAnsi="ＭＳ 明朝"/>
              </w:rPr>
              <w:t>「適切な分析機関」</w:t>
            </w:r>
            <w:r w:rsidRPr="0088414D">
              <w:rPr>
                <w:rFonts w:ascii="ＭＳ 明朝" w:hAnsi="ＭＳ 明朝" w:hint="eastAsia"/>
              </w:rPr>
              <w:t>とは、「飼料分析基準」（平成</w:t>
            </w:r>
            <w:r w:rsidRPr="0088414D">
              <w:rPr>
                <w:rFonts w:ascii="ＭＳ 明朝" w:hAnsi="ＭＳ 明朝" w:hint="eastAsia"/>
              </w:rPr>
              <w:t>2</w:t>
            </w:r>
            <w:r w:rsidRPr="0088414D">
              <w:rPr>
                <w:rFonts w:ascii="ＭＳ 明朝" w:hAnsi="ＭＳ 明朝"/>
              </w:rPr>
              <w:t>0</w:t>
            </w:r>
            <w:r w:rsidRPr="0088414D">
              <w:rPr>
                <w:rFonts w:ascii="ＭＳ 明朝" w:hAnsi="ＭＳ 明朝" w:hint="eastAsia"/>
              </w:rPr>
              <w:t>年４月１日付け</w:t>
            </w:r>
            <w:r w:rsidRPr="0088414D">
              <w:rPr>
                <w:rFonts w:ascii="ＭＳ 明朝" w:hAnsi="ＭＳ 明朝" w:hint="eastAsia"/>
              </w:rPr>
              <w:t>1</w:t>
            </w:r>
            <w:r w:rsidRPr="0088414D">
              <w:rPr>
                <w:rFonts w:ascii="ＭＳ 明朝" w:hAnsi="ＭＳ 明朝"/>
              </w:rPr>
              <w:t>9</w:t>
            </w:r>
            <w:r w:rsidRPr="0088414D">
              <w:rPr>
                <w:rFonts w:ascii="ＭＳ 明朝" w:hAnsi="ＭＳ 明朝" w:hint="eastAsia"/>
              </w:rPr>
              <w:t>消安第</w:t>
            </w:r>
            <w:r w:rsidRPr="0088414D">
              <w:rPr>
                <w:rFonts w:ascii="ＭＳ 明朝" w:hAnsi="ＭＳ 明朝" w:hint="eastAsia"/>
              </w:rPr>
              <w:t>1</w:t>
            </w:r>
            <w:r w:rsidRPr="0088414D">
              <w:rPr>
                <w:rFonts w:ascii="ＭＳ 明朝" w:hAnsi="ＭＳ 明朝"/>
              </w:rPr>
              <w:t>4729</w:t>
            </w:r>
            <w:r w:rsidRPr="0088414D">
              <w:rPr>
                <w:rFonts w:ascii="ＭＳ 明朝" w:hAnsi="ＭＳ 明朝" w:hint="eastAsia"/>
              </w:rPr>
              <w:t>号消費・安全局長通知）で定められた試験方法又はそれと同等の精度を有する方法での分析試験を実施する分析機関とする。</w:t>
            </w:r>
          </w:p>
        </w:tc>
        <w:tc>
          <w:tcPr>
            <w:tcW w:w="3261" w:type="dxa"/>
          </w:tcPr>
          <w:p w14:paraId="7E898B8B" w14:textId="595799B1" w:rsidR="00D6298A" w:rsidRPr="0088414D" w:rsidRDefault="00D6298A" w:rsidP="00630344">
            <w:pPr>
              <w:autoSpaceDE w:val="0"/>
              <w:autoSpaceDN w:val="0"/>
              <w:rPr>
                <w:rFonts w:ascii="ＭＳ 明朝" w:hAnsi="ＭＳ 明朝"/>
              </w:rPr>
            </w:pPr>
          </w:p>
        </w:tc>
        <w:tc>
          <w:tcPr>
            <w:tcW w:w="877" w:type="dxa"/>
          </w:tcPr>
          <w:p w14:paraId="7DBB5E43" w14:textId="77777777" w:rsidR="00D6298A" w:rsidRPr="0088414D" w:rsidRDefault="00D6298A" w:rsidP="00630344">
            <w:pPr>
              <w:autoSpaceDE w:val="0"/>
              <w:autoSpaceDN w:val="0"/>
              <w:rPr>
                <w:rFonts w:ascii="ＭＳ 明朝" w:hAnsi="ＭＳ 明朝"/>
              </w:rPr>
            </w:pPr>
          </w:p>
        </w:tc>
        <w:tc>
          <w:tcPr>
            <w:tcW w:w="879" w:type="dxa"/>
          </w:tcPr>
          <w:p w14:paraId="181C1978" w14:textId="77777777" w:rsidR="00D6298A" w:rsidRPr="0088414D" w:rsidRDefault="00D6298A" w:rsidP="00630344">
            <w:pPr>
              <w:autoSpaceDE w:val="0"/>
              <w:autoSpaceDN w:val="0"/>
              <w:rPr>
                <w:rFonts w:ascii="ＭＳ 明朝" w:hAnsi="ＭＳ 明朝"/>
              </w:rPr>
            </w:pPr>
          </w:p>
        </w:tc>
      </w:tr>
      <w:tr w:rsidR="00663E40" w:rsidRPr="0088414D" w14:paraId="62DBEC6D" w14:textId="77777777" w:rsidTr="009D53A6">
        <w:tc>
          <w:tcPr>
            <w:tcW w:w="8731" w:type="dxa"/>
          </w:tcPr>
          <w:p w14:paraId="55CDC28E" w14:textId="49D75858" w:rsidR="00D6298A" w:rsidRPr="0088414D" w:rsidRDefault="00D6298A" w:rsidP="00630344">
            <w:pPr>
              <w:autoSpaceDE w:val="0"/>
              <w:autoSpaceDN w:val="0"/>
              <w:ind w:left="240" w:hangingChars="100" w:hanging="240"/>
              <w:rPr>
                <w:rFonts w:ascii="ＭＳ 明朝" w:hAnsi="ＭＳ 明朝"/>
              </w:rPr>
            </w:pPr>
            <w:r w:rsidRPr="0088414D">
              <w:rPr>
                <w:rFonts w:ascii="ＭＳ 明朝" w:hAnsi="ＭＳ 明朝" w:hint="eastAsia"/>
              </w:rPr>
              <w:t>④</w:t>
            </w:r>
            <w:r w:rsidR="002B45F6" w:rsidRPr="0088414D">
              <w:rPr>
                <w:rFonts w:ascii="ＭＳ 明朝" w:hAnsi="ＭＳ 明朝" w:hint="eastAsia"/>
              </w:rPr>
              <w:t xml:space="preserve">　</w:t>
            </w:r>
            <w:r w:rsidRPr="0088414D">
              <w:rPr>
                <w:rFonts w:ascii="ＭＳ 明朝" w:hAnsi="ＭＳ 明朝" w:hint="eastAsia"/>
              </w:rPr>
              <w:t>②及び③の実施に係る情報及び結果を記録し、少なくとも２年間以上保管すること。</w:t>
            </w:r>
            <w:r w:rsidR="00FD2287" w:rsidRPr="0088414D">
              <w:rPr>
                <w:rFonts w:ascii="ＭＳ 明朝" w:hAnsi="ＭＳ 明朝" w:hint="eastAsia"/>
              </w:rPr>
              <w:t>また、製造日ごとの製造量</w:t>
            </w:r>
            <w:r w:rsidR="009D53A6" w:rsidRPr="0088414D">
              <w:rPr>
                <w:rFonts w:ascii="ＭＳ 明朝" w:hAnsi="ＭＳ 明朝" w:hint="eastAsia"/>
              </w:rPr>
              <w:t>に加え、</w:t>
            </w:r>
            <w:r w:rsidR="00FD2287" w:rsidRPr="0088414D">
              <w:rPr>
                <w:rFonts w:ascii="ＭＳ 明朝" w:hAnsi="ＭＳ 明朝" w:hint="eastAsia"/>
              </w:rPr>
              <w:t>由来水</w:t>
            </w:r>
            <w:r w:rsidR="00403B4A" w:rsidRPr="0088414D">
              <w:rPr>
                <w:rFonts w:ascii="ＭＳ 明朝" w:hAnsi="ＭＳ 明朝" w:hint="eastAsia"/>
              </w:rPr>
              <w:t>棲</w:t>
            </w:r>
            <w:r w:rsidR="00FD2287" w:rsidRPr="0088414D">
              <w:rPr>
                <w:rFonts w:ascii="ＭＳ 明朝" w:hAnsi="ＭＳ 明朝" w:hint="eastAsia"/>
              </w:rPr>
              <w:t>動物の種並</w:t>
            </w:r>
            <w:r w:rsidR="009D53A6" w:rsidRPr="0088414D">
              <w:rPr>
                <w:rFonts w:ascii="ＭＳ 明朝" w:hAnsi="ＭＳ 明朝" w:hint="eastAsia"/>
              </w:rPr>
              <w:t>及び</w:t>
            </w:r>
            <w:r w:rsidR="00FD2287" w:rsidRPr="0088414D">
              <w:rPr>
                <w:rFonts w:ascii="ＭＳ 明朝" w:hAnsi="ＭＳ 明朝" w:hint="eastAsia"/>
              </w:rPr>
              <w:t>漁獲又は養殖の別を記録し保管すること。</w:t>
            </w:r>
          </w:p>
        </w:tc>
        <w:tc>
          <w:tcPr>
            <w:tcW w:w="3261" w:type="dxa"/>
          </w:tcPr>
          <w:p w14:paraId="51ADB1C1" w14:textId="303076AE" w:rsidR="00D6298A" w:rsidRPr="0088414D" w:rsidRDefault="00D6298A" w:rsidP="00630344">
            <w:pPr>
              <w:autoSpaceDE w:val="0"/>
              <w:autoSpaceDN w:val="0"/>
              <w:rPr>
                <w:rFonts w:ascii="ＭＳ 明朝" w:hAnsi="ＭＳ 明朝"/>
              </w:rPr>
            </w:pPr>
          </w:p>
        </w:tc>
        <w:tc>
          <w:tcPr>
            <w:tcW w:w="877" w:type="dxa"/>
          </w:tcPr>
          <w:p w14:paraId="0F890FBC" w14:textId="77777777" w:rsidR="00D6298A" w:rsidRPr="0088414D" w:rsidRDefault="00D6298A" w:rsidP="00630344">
            <w:pPr>
              <w:autoSpaceDE w:val="0"/>
              <w:autoSpaceDN w:val="0"/>
              <w:rPr>
                <w:rFonts w:ascii="ＭＳ 明朝" w:hAnsi="ＭＳ 明朝"/>
              </w:rPr>
            </w:pPr>
          </w:p>
        </w:tc>
        <w:tc>
          <w:tcPr>
            <w:tcW w:w="879" w:type="dxa"/>
          </w:tcPr>
          <w:p w14:paraId="182D51E0" w14:textId="77777777" w:rsidR="00D6298A" w:rsidRPr="0088414D" w:rsidRDefault="00D6298A" w:rsidP="00630344">
            <w:pPr>
              <w:autoSpaceDE w:val="0"/>
              <w:autoSpaceDN w:val="0"/>
              <w:rPr>
                <w:rFonts w:ascii="ＭＳ 明朝" w:hAnsi="ＭＳ 明朝"/>
              </w:rPr>
            </w:pPr>
          </w:p>
        </w:tc>
      </w:tr>
      <w:tr w:rsidR="00663E40" w:rsidRPr="0088414D" w14:paraId="12785890" w14:textId="77777777" w:rsidTr="009D53A6">
        <w:tc>
          <w:tcPr>
            <w:tcW w:w="8731" w:type="dxa"/>
          </w:tcPr>
          <w:p w14:paraId="3BF3C1A6" w14:textId="27C4BA2E" w:rsidR="00D6298A" w:rsidRPr="0088414D" w:rsidRDefault="00FD2287" w:rsidP="00630344">
            <w:pPr>
              <w:autoSpaceDE w:val="0"/>
              <w:autoSpaceDN w:val="0"/>
              <w:ind w:left="240" w:hangingChars="100" w:hanging="240"/>
              <w:rPr>
                <w:rFonts w:ascii="ＭＳ 明朝" w:hAnsi="ＭＳ 明朝"/>
              </w:rPr>
            </w:pPr>
            <w:r w:rsidRPr="0088414D">
              <w:rPr>
                <w:rFonts w:ascii="ＭＳ 明朝" w:hAnsi="ＭＳ 明朝" w:hint="eastAsia"/>
              </w:rPr>
              <w:t xml:space="preserve">⑤　</w:t>
            </w:r>
            <w:r w:rsidR="00D6298A" w:rsidRPr="0088414D">
              <w:rPr>
                <w:rFonts w:ascii="ＭＳ 明朝" w:hAnsi="ＭＳ 明朝"/>
              </w:rPr>
              <w:t>製造、加工、貯蔵又は配送</w:t>
            </w:r>
            <w:r w:rsidR="00D6298A" w:rsidRPr="0088414D">
              <w:rPr>
                <w:rFonts w:ascii="ＭＳ 明朝" w:hAnsi="ＭＳ 明朝" w:hint="eastAsia"/>
              </w:rPr>
              <w:t>の方法を変更した場合は、それらの手順を見直し、必要な措置を講じること。</w:t>
            </w:r>
          </w:p>
        </w:tc>
        <w:tc>
          <w:tcPr>
            <w:tcW w:w="3261" w:type="dxa"/>
          </w:tcPr>
          <w:p w14:paraId="1158C70A" w14:textId="0BFCDBA9" w:rsidR="00D6298A" w:rsidRPr="0088414D" w:rsidRDefault="00D6298A" w:rsidP="00630344">
            <w:pPr>
              <w:autoSpaceDE w:val="0"/>
              <w:autoSpaceDN w:val="0"/>
              <w:rPr>
                <w:rFonts w:ascii="ＭＳ 明朝" w:hAnsi="ＭＳ 明朝"/>
              </w:rPr>
            </w:pPr>
          </w:p>
        </w:tc>
        <w:tc>
          <w:tcPr>
            <w:tcW w:w="877" w:type="dxa"/>
          </w:tcPr>
          <w:p w14:paraId="15D873EC" w14:textId="77777777" w:rsidR="00D6298A" w:rsidRPr="0088414D" w:rsidRDefault="00D6298A" w:rsidP="00630344">
            <w:pPr>
              <w:autoSpaceDE w:val="0"/>
              <w:autoSpaceDN w:val="0"/>
              <w:rPr>
                <w:rFonts w:ascii="ＭＳ 明朝" w:hAnsi="ＭＳ 明朝"/>
              </w:rPr>
            </w:pPr>
          </w:p>
        </w:tc>
        <w:tc>
          <w:tcPr>
            <w:tcW w:w="879" w:type="dxa"/>
          </w:tcPr>
          <w:p w14:paraId="2BE3DB6F" w14:textId="77777777" w:rsidR="00D6298A" w:rsidRPr="0088414D" w:rsidRDefault="00D6298A" w:rsidP="00630344">
            <w:pPr>
              <w:autoSpaceDE w:val="0"/>
              <w:autoSpaceDN w:val="0"/>
              <w:rPr>
                <w:rFonts w:ascii="ＭＳ 明朝" w:hAnsi="ＭＳ 明朝"/>
              </w:rPr>
            </w:pPr>
          </w:p>
        </w:tc>
      </w:tr>
      <w:tr w:rsidR="00663E40" w:rsidRPr="0088414D" w14:paraId="339E4F5F" w14:textId="77777777" w:rsidTr="009D53A6">
        <w:tc>
          <w:tcPr>
            <w:tcW w:w="8731" w:type="dxa"/>
            <w:tcBorders>
              <w:bottom w:val="single" w:sz="18" w:space="0" w:color="auto"/>
            </w:tcBorders>
          </w:tcPr>
          <w:p w14:paraId="6676F692" w14:textId="121FE3E6" w:rsidR="00D6298A" w:rsidRPr="0088414D" w:rsidRDefault="00FD2287" w:rsidP="00630344">
            <w:pPr>
              <w:autoSpaceDE w:val="0"/>
              <w:autoSpaceDN w:val="0"/>
              <w:ind w:left="240" w:hangingChars="100" w:hanging="240"/>
              <w:rPr>
                <w:rFonts w:ascii="ＭＳ 明朝" w:hAnsi="ＭＳ 明朝"/>
              </w:rPr>
            </w:pPr>
            <w:r w:rsidRPr="0088414D">
              <w:rPr>
                <w:rFonts w:ascii="ＭＳ 明朝" w:hAnsi="ＭＳ 明朝" w:hint="eastAsia"/>
              </w:rPr>
              <w:t>⑥</w:t>
            </w:r>
            <w:r w:rsidR="00D6298A" w:rsidRPr="0088414D">
              <w:rPr>
                <w:rFonts w:ascii="ＭＳ 明朝" w:hAnsi="ＭＳ 明朝"/>
              </w:rPr>
              <w:t xml:space="preserve"> ③</w:t>
            </w:r>
            <w:r w:rsidR="00D6298A" w:rsidRPr="0088414D">
              <w:rPr>
                <w:rFonts w:ascii="ＭＳ 明朝" w:hAnsi="ＭＳ 明朝"/>
              </w:rPr>
              <w:t>の分析機関での分析結果</w:t>
            </w:r>
            <w:r w:rsidR="00D6298A" w:rsidRPr="0088414D">
              <w:rPr>
                <w:rFonts w:ascii="ＭＳ 明朝" w:hAnsi="ＭＳ 明朝" w:hint="eastAsia"/>
              </w:rPr>
              <w:t>又は利用可能な他の情報によって基準への不適合のおそれ又は動物の健康や公衆衛生に深刻な被害をもたらすおそれがあることが明らかになった場合には、直ちに被害拡大の防止のために必要な出荷停止及び廃棄等の措置を講じるとともに、</w:t>
            </w:r>
            <w:r w:rsidR="00EB5B65" w:rsidRPr="0088414D">
              <w:rPr>
                <w:rFonts w:ascii="ＭＳ 明朝" w:hAnsi="ＭＳ 明朝" w:hint="eastAsia"/>
              </w:rPr>
              <w:t>畜水産安全管理課</w:t>
            </w:r>
            <w:r w:rsidR="00D6298A" w:rsidRPr="0088414D">
              <w:rPr>
                <w:rFonts w:ascii="ＭＳ 明朝" w:hAnsi="ＭＳ 明朝" w:hint="eastAsia"/>
              </w:rPr>
              <w:t>に報告すること。また、遅滞なく原因調査及び再発防止対策を講じ、その結果を</w:t>
            </w:r>
            <w:r w:rsidR="00EB5B65" w:rsidRPr="0088414D">
              <w:rPr>
                <w:rFonts w:ascii="ＭＳ 明朝" w:hAnsi="ＭＳ 明朝" w:hint="eastAsia"/>
              </w:rPr>
              <w:t>畜水産安全管理課</w:t>
            </w:r>
            <w:r w:rsidR="00D6298A" w:rsidRPr="0088414D">
              <w:rPr>
                <w:rFonts w:ascii="ＭＳ 明朝" w:hAnsi="ＭＳ 明朝" w:hint="eastAsia"/>
              </w:rPr>
              <w:t>に報告すること。</w:t>
            </w:r>
          </w:p>
        </w:tc>
        <w:tc>
          <w:tcPr>
            <w:tcW w:w="3261" w:type="dxa"/>
            <w:tcBorders>
              <w:bottom w:val="single" w:sz="18" w:space="0" w:color="auto"/>
            </w:tcBorders>
          </w:tcPr>
          <w:p w14:paraId="7CDE1D5F" w14:textId="566053D9" w:rsidR="00D6298A" w:rsidRPr="0088414D" w:rsidRDefault="00D6298A" w:rsidP="00630344">
            <w:pPr>
              <w:autoSpaceDE w:val="0"/>
              <w:autoSpaceDN w:val="0"/>
              <w:rPr>
                <w:rFonts w:ascii="ＭＳ 明朝" w:hAnsi="ＭＳ 明朝"/>
              </w:rPr>
            </w:pPr>
          </w:p>
        </w:tc>
        <w:tc>
          <w:tcPr>
            <w:tcW w:w="877" w:type="dxa"/>
            <w:tcBorders>
              <w:bottom w:val="single" w:sz="18" w:space="0" w:color="auto"/>
            </w:tcBorders>
          </w:tcPr>
          <w:p w14:paraId="7019B9A6" w14:textId="77777777" w:rsidR="00D6298A" w:rsidRPr="0088414D" w:rsidRDefault="00D6298A" w:rsidP="00630344">
            <w:pPr>
              <w:autoSpaceDE w:val="0"/>
              <w:autoSpaceDN w:val="0"/>
              <w:rPr>
                <w:rFonts w:ascii="ＭＳ 明朝" w:hAnsi="ＭＳ 明朝"/>
              </w:rPr>
            </w:pPr>
          </w:p>
        </w:tc>
        <w:tc>
          <w:tcPr>
            <w:tcW w:w="879" w:type="dxa"/>
            <w:tcBorders>
              <w:bottom w:val="single" w:sz="18" w:space="0" w:color="auto"/>
            </w:tcBorders>
          </w:tcPr>
          <w:p w14:paraId="25F40420" w14:textId="77777777" w:rsidR="00D6298A" w:rsidRPr="0088414D" w:rsidRDefault="00D6298A" w:rsidP="00630344">
            <w:pPr>
              <w:autoSpaceDE w:val="0"/>
              <w:autoSpaceDN w:val="0"/>
              <w:rPr>
                <w:rFonts w:ascii="ＭＳ 明朝" w:hAnsi="ＭＳ 明朝"/>
              </w:rPr>
            </w:pPr>
          </w:p>
        </w:tc>
      </w:tr>
      <w:tr w:rsidR="009D53A6" w:rsidRPr="0088414D" w14:paraId="0B355457" w14:textId="77777777" w:rsidTr="009D53A6">
        <w:tc>
          <w:tcPr>
            <w:tcW w:w="8731" w:type="dxa"/>
            <w:tcBorders>
              <w:top w:val="single" w:sz="18" w:space="0" w:color="auto"/>
              <w:bottom w:val="single" w:sz="4" w:space="0" w:color="auto"/>
            </w:tcBorders>
          </w:tcPr>
          <w:p w14:paraId="0AC52268" w14:textId="74D5DC82" w:rsidR="009D53A6" w:rsidRPr="0088414D" w:rsidRDefault="00826D63" w:rsidP="009D53A6">
            <w:pPr>
              <w:autoSpaceDE w:val="0"/>
              <w:autoSpaceDN w:val="0"/>
              <w:rPr>
                <w:rFonts w:ascii="ＭＳ 明朝" w:hAnsi="ＭＳ 明朝"/>
              </w:rPr>
            </w:pPr>
            <w:r w:rsidRPr="0088414D">
              <w:rPr>
                <w:rFonts w:ascii="ＭＳ 明朝" w:hAnsi="ＭＳ 明朝" w:hint="eastAsia"/>
                <w:noProof/>
              </w:rPr>
              <mc:AlternateContent>
                <mc:Choice Requires="wps">
                  <w:drawing>
                    <wp:anchor distT="0" distB="0" distL="114300" distR="114300" simplePos="0" relativeHeight="251753472" behindDoc="0" locked="0" layoutInCell="1" allowOverlap="1" wp14:anchorId="6B3C723B" wp14:editId="4B7959DE">
                      <wp:simplePos x="0" y="0"/>
                      <wp:positionH relativeFrom="column">
                        <wp:posOffset>5434330</wp:posOffset>
                      </wp:positionH>
                      <wp:positionV relativeFrom="paragraph">
                        <wp:posOffset>-635</wp:posOffset>
                      </wp:positionV>
                      <wp:extent cx="3384000" cy="396000"/>
                      <wp:effectExtent l="0" t="0" r="26035" b="23495"/>
                      <wp:wrapNone/>
                      <wp:docPr id="9" name="直線コネクタ 9"/>
                      <wp:cNvGraphicFramePr/>
                      <a:graphic xmlns:a="http://schemas.openxmlformats.org/drawingml/2006/main">
                        <a:graphicData uri="http://schemas.microsoft.com/office/word/2010/wordprocessingShape">
                          <wps:wsp>
                            <wps:cNvCnPr/>
                            <wps:spPr>
                              <a:xfrm flipV="1">
                                <a:off x="0" y="0"/>
                                <a:ext cx="3384000" cy="396000"/>
                              </a:xfrm>
                              <a:prstGeom prst="line">
                                <a:avLst/>
                              </a:prstGeom>
                            </wps:spPr>
                            <wps:style>
                              <a:lnRef idx="1">
                                <a:schemeClr val="dk1"/>
                              </a:lnRef>
                              <a:fillRef idx="0">
                                <a:schemeClr val="dk1"/>
                              </a:fillRef>
                              <a:effectRef idx="0">
                                <a:schemeClr val="dk1"/>
                              </a:effectRef>
                              <a:fontRef idx="minor">
                                <a:schemeClr val="tx1"/>
                              </a:fontRef>
                            </wps:style>
                            <wps:bodyPr/>
                          </wps:wsp>
                        </a:graphicData>
                      </a:graphic>
                      <wp14:sizeRelH relativeFrom="margin">
                        <wp14:pctWidth>0</wp14:pctWidth>
                      </wp14:sizeRelH>
                      <wp14:sizeRelV relativeFrom="margin">
                        <wp14:pctHeight>0</wp14:pctHeight>
                      </wp14:sizeRelV>
                    </wp:anchor>
                  </w:drawing>
                </mc:Choice>
                <mc:Fallback>
                  <w:pict>
                    <v:line w14:anchorId="194EAEB4" id="直線コネクタ 9" o:spid="_x0000_s1026" style="position:absolute;left:0;text-align:left;flip:y;z-index:251753472;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margin;mso-height-relative:margin" from="427.9pt,-.05pt" to="694.35pt,31.15pt"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" strokecolor="black [3200]" strokeweight=".5pt">
                      <v:stroke joinstyle="miter"/>
                    </v:line>
                  </w:pict>
                </mc:Fallback>
              </mc:AlternateContent>
            </w:r>
            <w:r w:rsidR="009D53A6" w:rsidRPr="0088414D">
              <w:rPr>
                <w:rFonts w:ascii="ＭＳ 明朝" w:hAnsi="ＭＳ 明朝" w:hint="eastAsia"/>
              </w:rPr>
              <w:t>（２）衛生基準</w:t>
            </w:r>
          </w:p>
          <w:p w14:paraId="7CCCC50D" w14:textId="34F6C722" w:rsidR="009D53A6" w:rsidRPr="0088414D" w:rsidRDefault="009D53A6" w:rsidP="00A42670">
            <w:pPr>
              <w:autoSpaceDE w:val="0"/>
              <w:autoSpaceDN w:val="0"/>
              <w:ind w:firstLine="210"/>
              <w:rPr>
                <w:rFonts w:ascii="ＭＳ 明朝" w:hAnsi="ＭＳ 明朝"/>
              </w:rPr>
            </w:pPr>
            <w:r w:rsidRPr="0088414D">
              <w:rPr>
                <w:rFonts w:ascii="ＭＳ 明朝" w:hAnsi="ＭＳ 明朝" w:hint="eastAsia"/>
              </w:rPr>
              <w:t>輸出対象</w:t>
            </w:r>
            <w:r w:rsidR="00361247" w:rsidRPr="0088414D">
              <w:rPr>
                <w:rFonts w:ascii="ＭＳ 明朝" w:eastAsia="ＭＳ 明朝" w:hAnsi="ＭＳ 明朝" w:cs="ＭＳ 明朝" w:hint="eastAsia"/>
              </w:rPr>
              <w:t>製品</w:t>
            </w:r>
            <w:r w:rsidRPr="0088414D">
              <w:rPr>
                <w:rFonts w:ascii="ＭＳ 明朝" w:hAnsi="ＭＳ 明朝" w:hint="eastAsia"/>
              </w:rPr>
              <w:t>を製造する施設は、以下の要件を満たしていること。</w:t>
            </w:r>
          </w:p>
        </w:tc>
        <w:tc>
          <w:tcPr>
            <w:tcW w:w="3261" w:type="dxa"/>
            <w:tcBorders>
              <w:top w:val="single" w:sz="18" w:space="0" w:color="auto"/>
              <w:bottom w:val="single" w:sz="4" w:space="0" w:color="auto"/>
            </w:tcBorders>
          </w:tcPr>
          <w:p w14:paraId="56B0711E" w14:textId="70C6ECE9" w:rsidR="009D53A6" w:rsidRPr="0088414D" w:rsidRDefault="009D53A6" w:rsidP="009D53A6">
            <w:pPr>
              <w:autoSpaceDE w:val="0"/>
              <w:autoSpaceDN w:val="0"/>
              <w:rPr>
                <w:rFonts w:ascii="ＭＳ 明朝" w:hAnsi="ＭＳ 明朝"/>
              </w:rPr>
            </w:pPr>
          </w:p>
        </w:tc>
        <w:tc>
          <w:tcPr>
            <w:tcW w:w="877" w:type="dxa"/>
            <w:tcBorders>
              <w:top w:val="single" w:sz="18" w:space="0" w:color="auto"/>
              <w:bottom w:val="single" w:sz="4" w:space="0" w:color="auto"/>
            </w:tcBorders>
          </w:tcPr>
          <w:p w14:paraId="49F06D3B" w14:textId="77777777" w:rsidR="009D53A6" w:rsidRPr="0088414D" w:rsidRDefault="009D53A6" w:rsidP="009D53A6">
            <w:pPr>
              <w:autoSpaceDE w:val="0"/>
              <w:autoSpaceDN w:val="0"/>
              <w:rPr>
                <w:noProof/>
              </w:rPr>
            </w:pPr>
          </w:p>
        </w:tc>
        <w:tc>
          <w:tcPr>
            <w:tcW w:w="879" w:type="dxa"/>
            <w:tcBorders>
              <w:top w:val="single" w:sz="18" w:space="0" w:color="auto"/>
              <w:bottom w:val="single" w:sz="4" w:space="0" w:color="auto"/>
            </w:tcBorders>
          </w:tcPr>
          <w:p w14:paraId="279B4867" w14:textId="77777777" w:rsidR="009D53A6" w:rsidRPr="0088414D" w:rsidRDefault="009D53A6" w:rsidP="009D53A6">
            <w:pPr>
              <w:autoSpaceDE w:val="0"/>
              <w:autoSpaceDN w:val="0"/>
              <w:rPr>
                <w:rFonts w:ascii="ＭＳ 明朝" w:hAnsi="ＭＳ 明朝"/>
              </w:rPr>
            </w:pPr>
          </w:p>
        </w:tc>
      </w:tr>
      <w:tr w:rsidR="009D53A6" w:rsidRPr="0088414D" w14:paraId="1B7032C2" w14:textId="77777777" w:rsidTr="009D53A6">
        <w:tc>
          <w:tcPr>
            <w:tcW w:w="8731" w:type="dxa"/>
            <w:tcBorders>
              <w:top w:val="single" w:sz="4" w:space="0" w:color="auto"/>
            </w:tcBorders>
          </w:tcPr>
          <w:p w14:paraId="68043F38" w14:textId="05F7D6ED" w:rsidR="009D53A6" w:rsidRPr="0088414D" w:rsidRDefault="009D53A6" w:rsidP="009D53A6">
            <w:pPr>
              <w:autoSpaceDE w:val="0"/>
              <w:autoSpaceDN w:val="0"/>
              <w:rPr>
                <w:rFonts w:ascii="ＭＳ 明朝" w:hAnsi="ＭＳ 明朝"/>
              </w:rPr>
            </w:pPr>
            <w:r w:rsidRPr="0088414D">
              <w:rPr>
                <w:rFonts w:ascii="ＭＳ 明朝" w:hAnsi="ＭＳ 明朝" w:hint="eastAsia"/>
              </w:rPr>
              <w:t xml:space="preserve">①　</w:t>
            </w:r>
            <w:r w:rsidRPr="0088414D">
              <w:rPr>
                <w:rFonts w:ascii="ＭＳ 明朝" w:hAnsi="ＭＳ 明朝"/>
              </w:rPr>
              <w:t>昆虫、ネズミ、鳥等、害虫</w:t>
            </w:r>
            <w:r w:rsidRPr="0088414D">
              <w:rPr>
                <w:rFonts w:ascii="ＭＳ 明朝" w:hAnsi="ＭＳ 明朝" w:hint="eastAsia"/>
              </w:rPr>
              <w:t>や害獣の侵入を防ぐ措置が講じられていること。</w:t>
            </w:r>
          </w:p>
        </w:tc>
        <w:tc>
          <w:tcPr>
            <w:tcW w:w="3261" w:type="dxa"/>
            <w:tcBorders>
              <w:top w:val="single" w:sz="4" w:space="0" w:color="auto"/>
            </w:tcBorders>
          </w:tcPr>
          <w:p w14:paraId="05FA4813" w14:textId="77777777" w:rsidR="009D53A6" w:rsidRPr="0088414D" w:rsidRDefault="009D53A6" w:rsidP="009D53A6">
            <w:pPr>
              <w:autoSpaceDE w:val="0"/>
              <w:autoSpaceDN w:val="0"/>
              <w:rPr>
                <w:rFonts w:ascii="ＭＳ 明朝" w:hAnsi="ＭＳ 明朝"/>
              </w:rPr>
            </w:pPr>
          </w:p>
        </w:tc>
        <w:tc>
          <w:tcPr>
            <w:tcW w:w="877" w:type="dxa"/>
            <w:tcBorders>
              <w:top w:val="single" w:sz="4" w:space="0" w:color="auto"/>
            </w:tcBorders>
          </w:tcPr>
          <w:p w14:paraId="6DABB6A0" w14:textId="77777777" w:rsidR="009D53A6" w:rsidRPr="0088414D" w:rsidRDefault="009D53A6" w:rsidP="009D53A6">
            <w:pPr>
              <w:autoSpaceDE w:val="0"/>
              <w:autoSpaceDN w:val="0"/>
              <w:rPr>
                <w:noProof/>
              </w:rPr>
            </w:pPr>
          </w:p>
        </w:tc>
        <w:tc>
          <w:tcPr>
            <w:tcW w:w="879" w:type="dxa"/>
            <w:tcBorders>
              <w:top w:val="single" w:sz="4" w:space="0" w:color="auto"/>
            </w:tcBorders>
          </w:tcPr>
          <w:p w14:paraId="6F89FB07" w14:textId="77777777" w:rsidR="009D53A6" w:rsidRPr="0088414D" w:rsidRDefault="009D53A6" w:rsidP="009D53A6">
            <w:pPr>
              <w:autoSpaceDE w:val="0"/>
              <w:autoSpaceDN w:val="0"/>
              <w:rPr>
                <w:rFonts w:ascii="ＭＳ 明朝" w:hAnsi="ＭＳ 明朝"/>
              </w:rPr>
            </w:pPr>
          </w:p>
        </w:tc>
      </w:tr>
      <w:tr w:rsidR="009D53A6" w:rsidRPr="0088414D" w14:paraId="3F72318A" w14:textId="77777777" w:rsidTr="009D53A6">
        <w:tc>
          <w:tcPr>
            <w:tcW w:w="8731" w:type="dxa"/>
            <w:tcBorders>
              <w:top w:val="single" w:sz="4" w:space="0" w:color="auto"/>
            </w:tcBorders>
          </w:tcPr>
          <w:p w14:paraId="3DDFFE0D" w14:textId="0FFCF354" w:rsidR="009D53A6" w:rsidRPr="0088414D" w:rsidRDefault="009D53A6" w:rsidP="009D53A6">
            <w:pPr>
              <w:autoSpaceDE w:val="0"/>
              <w:autoSpaceDN w:val="0"/>
              <w:rPr>
                <w:rFonts w:ascii="ＭＳ 明朝" w:hAnsi="ＭＳ 明朝"/>
              </w:rPr>
            </w:pPr>
            <w:r w:rsidRPr="0088414D">
              <w:rPr>
                <w:rFonts w:ascii="ＭＳ 明朝" w:hAnsi="ＭＳ 明朝" w:hint="eastAsia"/>
              </w:rPr>
              <w:t xml:space="preserve">②　</w:t>
            </w:r>
            <w:r w:rsidRPr="0088414D">
              <w:rPr>
                <w:rFonts w:ascii="ＭＳ 明朝" w:hAnsi="ＭＳ 明朝"/>
              </w:rPr>
              <w:t>機器類が整備され、計器類</w:t>
            </w:r>
            <w:r w:rsidRPr="0088414D">
              <w:rPr>
                <w:rFonts w:ascii="ＭＳ 明朝" w:hAnsi="ＭＳ 明朝" w:hint="eastAsia"/>
              </w:rPr>
              <w:t>が定期的に調整されていること。</w:t>
            </w:r>
          </w:p>
        </w:tc>
        <w:tc>
          <w:tcPr>
            <w:tcW w:w="3261" w:type="dxa"/>
            <w:tcBorders>
              <w:top w:val="single" w:sz="4" w:space="0" w:color="auto"/>
            </w:tcBorders>
          </w:tcPr>
          <w:p w14:paraId="552215EF" w14:textId="77777777" w:rsidR="009D53A6" w:rsidRPr="0088414D" w:rsidRDefault="009D53A6" w:rsidP="009D53A6">
            <w:pPr>
              <w:autoSpaceDE w:val="0"/>
              <w:autoSpaceDN w:val="0"/>
              <w:rPr>
                <w:rFonts w:ascii="ＭＳ 明朝" w:hAnsi="ＭＳ 明朝"/>
              </w:rPr>
            </w:pPr>
          </w:p>
        </w:tc>
        <w:tc>
          <w:tcPr>
            <w:tcW w:w="877" w:type="dxa"/>
            <w:tcBorders>
              <w:top w:val="single" w:sz="4" w:space="0" w:color="auto"/>
            </w:tcBorders>
          </w:tcPr>
          <w:p w14:paraId="17B04A2B" w14:textId="77777777" w:rsidR="009D53A6" w:rsidRPr="0088414D" w:rsidRDefault="009D53A6" w:rsidP="009D53A6">
            <w:pPr>
              <w:autoSpaceDE w:val="0"/>
              <w:autoSpaceDN w:val="0"/>
              <w:rPr>
                <w:noProof/>
              </w:rPr>
            </w:pPr>
          </w:p>
        </w:tc>
        <w:tc>
          <w:tcPr>
            <w:tcW w:w="879" w:type="dxa"/>
            <w:tcBorders>
              <w:top w:val="single" w:sz="4" w:space="0" w:color="auto"/>
            </w:tcBorders>
          </w:tcPr>
          <w:p w14:paraId="611A0D04" w14:textId="77777777" w:rsidR="009D53A6" w:rsidRPr="0088414D" w:rsidRDefault="009D53A6" w:rsidP="009D53A6">
            <w:pPr>
              <w:autoSpaceDE w:val="0"/>
              <w:autoSpaceDN w:val="0"/>
              <w:rPr>
                <w:rFonts w:ascii="ＭＳ 明朝" w:hAnsi="ＭＳ 明朝"/>
              </w:rPr>
            </w:pPr>
          </w:p>
        </w:tc>
      </w:tr>
      <w:tr w:rsidR="009D53A6" w:rsidRPr="0088414D" w14:paraId="0126697D" w14:textId="77777777" w:rsidTr="009D53A6">
        <w:tc>
          <w:tcPr>
            <w:tcW w:w="8731" w:type="dxa"/>
            <w:tcBorders>
              <w:top w:val="single" w:sz="4" w:space="0" w:color="auto"/>
            </w:tcBorders>
          </w:tcPr>
          <w:p w14:paraId="371EF880" w14:textId="760F9DF3" w:rsidR="009D53A6" w:rsidRPr="0088414D" w:rsidRDefault="009D53A6" w:rsidP="009D53A6">
            <w:pPr>
              <w:autoSpaceDE w:val="0"/>
              <w:autoSpaceDN w:val="0"/>
              <w:rPr>
                <w:rFonts w:ascii="ＭＳ 明朝" w:hAnsi="ＭＳ 明朝"/>
              </w:rPr>
            </w:pPr>
            <w:r w:rsidRPr="0088414D">
              <w:rPr>
                <w:rFonts w:ascii="ＭＳ 明朝" w:hAnsi="ＭＳ 明朝" w:hint="eastAsia"/>
              </w:rPr>
              <w:t xml:space="preserve">③　</w:t>
            </w:r>
            <w:r w:rsidRPr="0088414D">
              <w:rPr>
                <w:rFonts w:ascii="ＭＳ 明朝" w:hAnsi="ＭＳ 明朝"/>
              </w:rPr>
              <w:t>汚染防止対策として、コン</w:t>
            </w:r>
            <w:r w:rsidRPr="0088414D">
              <w:rPr>
                <w:rFonts w:ascii="ＭＳ 明朝" w:hAnsi="ＭＳ 明朝" w:hint="eastAsia"/>
              </w:rPr>
              <w:t>テナ・運搬具の清掃・消毒が適切に行われていること。</w:t>
            </w:r>
          </w:p>
        </w:tc>
        <w:tc>
          <w:tcPr>
            <w:tcW w:w="3261" w:type="dxa"/>
            <w:tcBorders>
              <w:top w:val="single" w:sz="4" w:space="0" w:color="auto"/>
            </w:tcBorders>
          </w:tcPr>
          <w:p w14:paraId="3A300A3C" w14:textId="77777777" w:rsidR="009D53A6" w:rsidRPr="0088414D" w:rsidRDefault="009D53A6" w:rsidP="009D53A6">
            <w:pPr>
              <w:autoSpaceDE w:val="0"/>
              <w:autoSpaceDN w:val="0"/>
              <w:rPr>
                <w:rFonts w:ascii="ＭＳ 明朝" w:hAnsi="ＭＳ 明朝"/>
              </w:rPr>
            </w:pPr>
          </w:p>
        </w:tc>
        <w:tc>
          <w:tcPr>
            <w:tcW w:w="877" w:type="dxa"/>
            <w:tcBorders>
              <w:top w:val="single" w:sz="4" w:space="0" w:color="auto"/>
            </w:tcBorders>
          </w:tcPr>
          <w:p w14:paraId="6005816D" w14:textId="77777777" w:rsidR="009D53A6" w:rsidRPr="0088414D" w:rsidRDefault="009D53A6" w:rsidP="009D53A6">
            <w:pPr>
              <w:autoSpaceDE w:val="0"/>
              <w:autoSpaceDN w:val="0"/>
              <w:rPr>
                <w:noProof/>
              </w:rPr>
            </w:pPr>
          </w:p>
        </w:tc>
        <w:tc>
          <w:tcPr>
            <w:tcW w:w="879" w:type="dxa"/>
            <w:tcBorders>
              <w:top w:val="single" w:sz="4" w:space="0" w:color="auto"/>
            </w:tcBorders>
          </w:tcPr>
          <w:p w14:paraId="4E432670" w14:textId="77777777" w:rsidR="009D53A6" w:rsidRPr="0088414D" w:rsidRDefault="009D53A6" w:rsidP="009D53A6">
            <w:pPr>
              <w:autoSpaceDE w:val="0"/>
              <w:autoSpaceDN w:val="0"/>
              <w:rPr>
                <w:rFonts w:ascii="ＭＳ 明朝" w:hAnsi="ＭＳ 明朝"/>
              </w:rPr>
            </w:pPr>
          </w:p>
        </w:tc>
      </w:tr>
      <w:tr w:rsidR="009D53A6" w:rsidRPr="0088414D" w14:paraId="2A2A09C5" w14:textId="77777777" w:rsidTr="009D53A6">
        <w:tc>
          <w:tcPr>
            <w:tcW w:w="8731" w:type="dxa"/>
            <w:tcBorders>
              <w:top w:val="single" w:sz="4" w:space="0" w:color="auto"/>
            </w:tcBorders>
          </w:tcPr>
          <w:p w14:paraId="502B7B92" w14:textId="77777777" w:rsidR="009D53A6" w:rsidRPr="0088414D" w:rsidRDefault="009D53A6" w:rsidP="009D53A6">
            <w:pPr>
              <w:autoSpaceDE w:val="0"/>
              <w:autoSpaceDN w:val="0"/>
              <w:ind w:left="240" w:hangingChars="100" w:hanging="240"/>
              <w:rPr>
                <w:rFonts w:ascii="ＭＳ 明朝" w:hAnsi="ＭＳ 明朝"/>
              </w:rPr>
            </w:pPr>
            <w:r w:rsidRPr="0088414D">
              <w:rPr>
                <w:rFonts w:ascii="ＭＳ 明朝" w:hAnsi="ＭＳ 明朝" w:hint="eastAsia"/>
              </w:rPr>
              <w:t>④　施設</w:t>
            </w:r>
            <w:r w:rsidRPr="0088414D">
              <w:rPr>
                <w:rFonts w:ascii="ＭＳ 明朝" w:hAnsi="ＭＳ 明朝"/>
              </w:rPr>
              <w:t>の従業員は</w:t>
            </w:r>
            <w:r w:rsidRPr="0088414D">
              <w:rPr>
                <w:rFonts w:ascii="ＭＳ 明朝" w:hAnsi="ＭＳ 明朝" w:hint="eastAsia"/>
              </w:rPr>
              <w:t>全員が</w:t>
            </w:r>
            <w:r w:rsidRPr="0088414D">
              <w:rPr>
                <w:rFonts w:ascii="ＭＳ 明朝" w:hAnsi="ＭＳ 明朝"/>
              </w:rPr>
              <w:t>、</w:t>
            </w:r>
            <w:r w:rsidRPr="0088414D">
              <w:rPr>
                <w:rFonts w:ascii="ＭＳ 明朝" w:hAnsi="ＭＳ 明朝" w:hint="eastAsia"/>
              </w:rPr>
              <w:t>作業にふさわしく清潔な服を着用すること。</w:t>
            </w:r>
          </w:p>
          <w:p w14:paraId="2F307977" w14:textId="77777777" w:rsidR="009D53A6" w:rsidRPr="0088414D" w:rsidRDefault="009D53A6" w:rsidP="009D53A6">
            <w:pPr>
              <w:autoSpaceDE w:val="0"/>
              <w:autoSpaceDN w:val="0"/>
              <w:ind w:leftChars="144" w:left="346" w:firstLineChars="68" w:firstLine="163"/>
              <w:rPr>
                <w:rFonts w:ascii="ＭＳ 明朝" w:hAnsi="ＭＳ 明朝"/>
              </w:rPr>
            </w:pPr>
            <w:r w:rsidRPr="0088414D">
              <w:rPr>
                <w:rFonts w:ascii="ＭＳ 明朝" w:hAnsi="ＭＳ 明朝" w:hint="eastAsia"/>
              </w:rPr>
              <w:t>また、必要に応じて次のアからウまでを遵守すること。</w:t>
            </w:r>
          </w:p>
          <w:p w14:paraId="71B09382" w14:textId="77777777" w:rsidR="009D53A6" w:rsidRPr="0088414D" w:rsidRDefault="009D53A6" w:rsidP="009D53A6">
            <w:pPr>
              <w:autoSpaceDE w:val="0"/>
              <w:autoSpaceDN w:val="0"/>
              <w:ind w:leftChars="145" w:left="672" w:hangingChars="135" w:hanging="324"/>
              <w:rPr>
                <w:rFonts w:ascii="ＭＳ 明朝" w:hAnsi="ＭＳ 明朝"/>
              </w:rPr>
            </w:pPr>
            <w:r w:rsidRPr="0088414D">
              <w:rPr>
                <w:rFonts w:ascii="ＭＳ 明朝" w:hAnsi="ＭＳ 明朝" w:hint="eastAsia"/>
              </w:rPr>
              <w:lastRenderedPageBreak/>
              <w:t>ア　作業員が清浄でない作業場から、清浄な作業場に入る際に、作業服と靴を替えるか、消毒すること。</w:t>
            </w:r>
          </w:p>
          <w:p w14:paraId="54AD2B44" w14:textId="77777777" w:rsidR="009D53A6" w:rsidRPr="0088414D" w:rsidRDefault="009D53A6" w:rsidP="009D53A6">
            <w:pPr>
              <w:autoSpaceDE w:val="0"/>
              <w:autoSpaceDN w:val="0"/>
              <w:ind w:leftChars="145" w:left="672" w:hangingChars="135" w:hanging="324"/>
              <w:rPr>
                <w:rFonts w:ascii="ＭＳ 明朝" w:hAnsi="ＭＳ 明朝"/>
              </w:rPr>
            </w:pPr>
            <w:r w:rsidRPr="0088414D">
              <w:rPr>
                <w:rFonts w:ascii="ＭＳ 明朝" w:hAnsi="ＭＳ 明朝" w:hint="eastAsia"/>
              </w:rPr>
              <w:t>イ　装置・機器類を清浄でない作業場から、清浄な作業場に持ち込む際に消毒すること</w:t>
            </w:r>
          </w:p>
          <w:p w14:paraId="2DDF103E" w14:textId="1B923FFA" w:rsidR="009D53A6" w:rsidRPr="0088414D" w:rsidRDefault="009D53A6" w:rsidP="009D53A6">
            <w:pPr>
              <w:autoSpaceDE w:val="0"/>
              <w:autoSpaceDN w:val="0"/>
              <w:ind w:leftChars="145" w:left="672" w:hangingChars="135" w:hanging="324"/>
              <w:rPr>
                <w:rFonts w:ascii="ＭＳ 明朝" w:hAnsi="ＭＳ 明朝"/>
              </w:rPr>
            </w:pPr>
            <w:r w:rsidRPr="0088414D">
              <w:rPr>
                <w:rFonts w:ascii="ＭＳ 明朝" w:hAnsi="ＭＳ 明朝" w:hint="eastAsia"/>
              </w:rPr>
              <w:t>ウ　然るべき方法で作業員の行動を把握し、足洗い場、車輪洗い場の正しい使い方を明示すること。</w:t>
            </w:r>
          </w:p>
        </w:tc>
        <w:tc>
          <w:tcPr>
            <w:tcW w:w="3261" w:type="dxa"/>
            <w:tcBorders>
              <w:top w:val="single" w:sz="4" w:space="0" w:color="auto"/>
            </w:tcBorders>
          </w:tcPr>
          <w:p w14:paraId="617EE2C1" w14:textId="77777777" w:rsidR="009D53A6" w:rsidRPr="0088414D" w:rsidRDefault="009D53A6" w:rsidP="009D53A6">
            <w:pPr>
              <w:autoSpaceDE w:val="0"/>
              <w:autoSpaceDN w:val="0"/>
              <w:rPr>
                <w:rFonts w:ascii="ＭＳ 明朝" w:hAnsi="ＭＳ 明朝"/>
              </w:rPr>
            </w:pPr>
          </w:p>
        </w:tc>
        <w:tc>
          <w:tcPr>
            <w:tcW w:w="877" w:type="dxa"/>
            <w:tcBorders>
              <w:top w:val="single" w:sz="4" w:space="0" w:color="auto"/>
            </w:tcBorders>
          </w:tcPr>
          <w:p w14:paraId="5BCDE3D9" w14:textId="77777777" w:rsidR="009D53A6" w:rsidRPr="0088414D" w:rsidRDefault="009D53A6" w:rsidP="009D53A6">
            <w:pPr>
              <w:autoSpaceDE w:val="0"/>
              <w:autoSpaceDN w:val="0"/>
              <w:rPr>
                <w:noProof/>
              </w:rPr>
            </w:pPr>
          </w:p>
        </w:tc>
        <w:tc>
          <w:tcPr>
            <w:tcW w:w="879" w:type="dxa"/>
            <w:tcBorders>
              <w:top w:val="single" w:sz="4" w:space="0" w:color="auto"/>
            </w:tcBorders>
          </w:tcPr>
          <w:p w14:paraId="04AADE97" w14:textId="77777777" w:rsidR="009D53A6" w:rsidRPr="0088414D" w:rsidRDefault="009D53A6" w:rsidP="009D53A6">
            <w:pPr>
              <w:autoSpaceDE w:val="0"/>
              <w:autoSpaceDN w:val="0"/>
              <w:rPr>
                <w:rFonts w:ascii="ＭＳ 明朝" w:hAnsi="ＭＳ 明朝"/>
              </w:rPr>
            </w:pPr>
          </w:p>
        </w:tc>
      </w:tr>
      <w:tr w:rsidR="009D53A6" w:rsidRPr="0088414D" w14:paraId="5E773CD5" w14:textId="77777777" w:rsidTr="009D53A6">
        <w:tc>
          <w:tcPr>
            <w:tcW w:w="8731" w:type="dxa"/>
            <w:tcBorders>
              <w:top w:val="single" w:sz="4" w:space="0" w:color="auto"/>
            </w:tcBorders>
          </w:tcPr>
          <w:p w14:paraId="2DD6AC2D" w14:textId="48C62303" w:rsidR="009D53A6" w:rsidRPr="0088414D" w:rsidRDefault="009D53A6" w:rsidP="009D53A6">
            <w:pPr>
              <w:autoSpaceDE w:val="0"/>
              <w:autoSpaceDN w:val="0"/>
              <w:rPr>
                <w:rFonts w:ascii="ＭＳ 明朝" w:hAnsi="ＭＳ 明朝"/>
              </w:rPr>
            </w:pPr>
            <w:r w:rsidRPr="0088414D">
              <w:rPr>
                <w:rFonts w:ascii="ＭＳ 明朝" w:hAnsi="ＭＳ 明朝" w:hint="eastAsia"/>
              </w:rPr>
              <w:t xml:space="preserve">⑤　</w:t>
            </w:r>
            <w:r w:rsidRPr="0088414D">
              <w:rPr>
                <w:rFonts w:ascii="ＭＳ 明朝" w:hAnsi="ＭＳ 明朝"/>
              </w:rPr>
              <w:t>汚染リスクの回避を前提と</w:t>
            </w:r>
            <w:r w:rsidRPr="0088414D">
              <w:rPr>
                <w:rFonts w:ascii="ＭＳ 明朝" w:hAnsi="ＭＳ 明朝" w:hint="eastAsia"/>
              </w:rPr>
              <w:t>して動物由原料を取り扱うこと。</w:t>
            </w:r>
          </w:p>
        </w:tc>
        <w:tc>
          <w:tcPr>
            <w:tcW w:w="3261" w:type="dxa"/>
            <w:tcBorders>
              <w:top w:val="single" w:sz="4" w:space="0" w:color="auto"/>
            </w:tcBorders>
          </w:tcPr>
          <w:p w14:paraId="1F980115" w14:textId="77777777" w:rsidR="009D53A6" w:rsidRPr="0088414D" w:rsidRDefault="009D53A6" w:rsidP="009D53A6">
            <w:pPr>
              <w:autoSpaceDE w:val="0"/>
              <w:autoSpaceDN w:val="0"/>
              <w:rPr>
                <w:rFonts w:ascii="ＭＳ 明朝" w:hAnsi="ＭＳ 明朝"/>
              </w:rPr>
            </w:pPr>
          </w:p>
        </w:tc>
        <w:tc>
          <w:tcPr>
            <w:tcW w:w="877" w:type="dxa"/>
            <w:tcBorders>
              <w:top w:val="single" w:sz="4" w:space="0" w:color="auto"/>
            </w:tcBorders>
          </w:tcPr>
          <w:p w14:paraId="256E4817" w14:textId="77777777" w:rsidR="009D53A6" w:rsidRPr="0088414D" w:rsidRDefault="009D53A6" w:rsidP="009D53A6">
            <w:pPr>
              <w:autoSpaceDE w:val="0"/>
              <w:autoSpaceDN w:val="0"/>
              <w:rPr>
                <w:noProof/>
              </w:rPr>
            </w:pPr>
          </w:p>
        </w:tc>
        <w:tc>
          <w:tcPr>
            <w:tcW w:w="879" w:type="dxa"/>
            <w:tcBorders>
              <w:top w:val="single" w:sz="4" w:space="0" w:color="auto"/>
            </w:tcBorders>
          </w:tcPr>
          <w:p w14:paraId="12D05C72" w14:textId="77777777" w:rsidR="009D53A6" w:rsidRPr="0088414D" w:rsidRDefault="009D53A6" w:rsidP="009D53A6">
            <w:pPr>
              <w:autoSpaceDE w:val="0"/>
              <w:autoSpaceDN w:val="0"/>
              <w:rPr>
                <w:rFonts w:ascii="ＭＳ 明朝" w:hAnsi="ＭＳ 明朝"/>
              </w:rPr>
            </w:pPr>
          </w:p>
        </w:tc>
      </w:tr>
      <w:tr w:rsidR="009D53A6" w:rsidRPr="0088414D" w14:paraId="3ACA1B18" w14:textId="77777777" w:rsidTr="009D53A6">
        <w:tc>
          <w:tcPr>
            <w:tcW w:w="8731" w:type="dxa"/>
            <w:tcBorders>
              <w:top w:val="single" w:sz="4" w:space="0" w:color="auto"/>
            </w:tcBorders>
          </w:tcPr>
          <w:p w14:paraId="209A99E3" w14:textId="7439FCBC" w:rsidR="009D53A6" w:rsidRPr="0088414D" w:rsidRDefault="009D53A6" w:rsidP="00BA16AB">
            <w:pPr>
              <w:autoSpaceDE w:val="0"/>
              <w:autoSpaceDN w:val="0"/>
              <w:ind w:left="210" w:hanging="210"/>
              <w:rPr>
                <w:rFonts w:ascii="ＭＳ 明朝" w:hAnsi="ＭＳ 明朝"/>
              </w:rPr>
            </w:pPr>
            <w:r w:rsidRPr="0088414D">
              <w:rPr>
                <w:rFonts w:ascii="ＭＳ 明朝" w:hAnsi="ＭＳ 明朝" w:hint="eastAsia"/>
              </w:rPr>
              <w:t xml:space="preserve">⑥　</w:t>
            </w:r>
            <w:r w:rsidRPr="0088414D">
              <w:rPr>
                <w:rFonts w:ascii="ＭＳ 明朝" w:hAnsi="ＭＳ 明朝"/>
              </w:rPr>
              <w:t>動物</w:t>
            </w:r>
            <w:r w:rsidRPr="0088414D">
              <w:rPr>
                <w:rFonts w:ascii="ＭＳ 明朝" w:hAnsi="ＭＳ 明朝" w:hint="eastAsia"/>
              </w:rPr>
              <w:t>由来原料</w:t>
            </w:r>
            <w:r w:rsidRPr="0088414D">
              <w:rPr>
                <w:rFonts w:ascii="ＭＳ 明朝" w:hAnsi="ＭＳ 明朝"/>
              </w:rPr>
              <w:t>を速やかに加工</w:t>
            </w:r>
            <w:r w:rsidRPr="0088414D">
              <w:rPr>
                <w:rFonts w:ascii="ＭＳ 明朝" w:hAnsi="ＭＳ 明朝" w:hint="eastAsia"/>
              </w:rPr>
              <w:t>し、加工後、汚染リスクの回避を前提として製品を取り扱い、貯蔵すること。</w:t>
            </w:r>
          </w:p>
        </w:tc>
        <w:tc>
          <w:tcPr>
            <w:tcW w:w="3261" w:type="dxa"/>
            <w:tcBorders>
              <w:top w:val="single" w:sz="4" w:space="0" w:color="auto"/>
            </w:tcBorders>
          </w:tcPr>
          <w:p w14:paraId="660E6D02" w14:textId="77777777" w:rsidR="009D53A6" w:rsidRPr="0088414D" w:rsidRDefault="009D53A6" w:rsidP="009D53A6">
            <w:pPr>
              <w:autoSpaceDE w:val="0"/>
              <w:autoSpaceDN w:val="0"/>
              <w:rPr>
                <w:rFonts w:ascii="ＭＳ 明朝" w:hAnsi="ＭＳ 明朝"/>
              </w:rPr>
            </w:pPr>
          </w:p>
        </w:tc>
        <w:tc>
          <w:tcPr>
            <w:tcW w:w="877" w:type="dxa"/>
            <w:tcBorders>
              <w:top w:val="single" w:sz="4" w:space="0" w:color="auto"/>
            </w:tcBorders>
          </w:tcPr>
          <w:p w14:paraId="5278D3DF" w14:textId="77777777" w:rsidR="009D53A6" w:rsidRPr="0088414D" w:rsidRDefault="009D53A6" w:rsidP="009D53A6">
            <w:pPr>
              <w:autoSpaceDE w:val="0"/>
              <w:autoSpaceDN w:val="0"/>
              <w:rPr>
                <w:noProof/>
              </w:rPr>
            </w:pPr>
          </w:p>
        </w:tc>
        <w:tc>
          <w:tcPr>
            <w:tcW w:w="879" w:type="dxa"/>
            <w:tcBorders>
              <w:top w:val="single" w:sz="4" w:space="0" w:color="auto"/>
            </w:tcBorders>
          </w:tcPr>
          <w:p w14:paraId="0064EC4E" w14:textId="77777777" w:rsidR="009D53A6" w:rsidRPr="0088414D" w:rsidRDefault="009D53A6" w:rsidP="009D53A6">
            <w:pPr>
              <w:autoSpaceDE w:val="0"/>
              <w:autoSpaceDN w:val="0"/>
              <w:rPr>
                <w:rFonts w:ascii="ＭＳ 明朝" w:hAnsi="ＭＳ 明朝"/>
              </w:rPr>
            </w:pPr>
          </w:p>
        </w:tc>
      </w:tr>
      <w:tr w:rsidR="009D53A6" w:rsidRPr="0088414D" w14:paraId="7E01F0D9" w14:textId="77777777" w:rsidTr="009D53A6">
        <w:tc>
          <w:tcPr>
            <w:tcW w:w="8731" w:type="dxa"/>
            <w:tcBorders>
              <w:top w:val="single" w:sz="4" w:space="0" w:color="auto"/>
            </w:tcBorders>
          </w:tcPr>
          <w:p w14:paraId="0D8A26EB" w14:textId="6FA19F8C" w:rsidR="009D53A6" w:rsidRPr="0088414D" w:rsidRDefault="009D53A6" w:rsidP="00BA16AB">
            <w:pPr>
              <w:autoSpaceDE w:val="0"/>
              <w:autoSpaceDN w:val="0"/>
              <w:ind w:left="210" w:hanging="210"/>
              <w:rPr>
                <w:rFonts w:ascii="ＭＳ 明朝" w:hAnsi="ＭＳ 明朝"/>
              </w:rPr>
            </w:pPr>
            <w:r w:rsidRPr="0088414D">
              <w:rPr>
                <w:rFonts w:ascii="ＭＳ 明朝" w:hAnsi="ＭＳ 明朝" w:hint="eastAsia"/>
              </w:rPr>
              <w:t xml:space="preserve">⑦　</w:t>
            </w:r>
            <w:r w:rsidRPr="0088414D">
              <w:rPr>
                <w:rFonts w:ascii="ＭＳ 明朝" w:hAnsi="ＭＳ 明朝"/>
              </w:rPr>
              <w:t>動物由来</w:t>
            </w:r>
            <w:r w:rsidRPr="0088414D">
              <w:rPr>
                <w:rFonts w:ascii="ＭＳ 明朝" w:hAnsi="ＭＳ 明朝" w:hint="eastAsia"/>
              </w:rPr>
              <w:t>原料を加工する際は、必要に応じて、全ての工程で所定の温度・時間によって処理し、再汚染のリスクを回避すること。</w:t>
            </w:r>
          </w:p>
        </w:tc>
        <w:tc>
          <w:tcPr>
            <w:tcW w:w="3261" w:type="dxa"/>
            <w:tcBorders>
              <w:top w:val="single" w:sz="4" w:space="0" w:color="auto"/>
            </w:tcBorders>
          </w:tcPr>
          <w:p w14:paraId="0803B93A" w14:textId="77777777" w:rsidR="009D53A6" w:rsidRPr="0088414D" w:rsidRDefault="009D53A6" w:rsidP="009D53A6">
            <w:pPr>
              <w:autoSpaceDE w:val="0"/>
              <w:autoSpaceDN w:val="0"/>
              <w:rPr>
                <w:rFonts w:ascii="ＭＳ 明朝" w:hAnsi="ＭＳ 明朝"/>
              </w:rPr>
            </w:pPr>
          </w:p>
        </w:tc>
        <w:tc>
          <w:tcPr>
            <w:tcW w:w="877" w:type="dxa"/>
            <w:tcBorders>
              <w:top w:val="single" w:sz="4" w:space="0" w:color="auto"/>
            </w:tcBorders>
          </w:tcPr>
          <w:p w14:paraId="11E58DDC" w14:textId="77777777" w:rsidR="009D53A6" w:rsidRPr="0088414D" w:rsidRDefault="009D53A6" w:rsidP="009D53A6">
            <w:pPr>
              <w:autoSpaceDE w:val="0"/>
              <w:autoSpaceDN w:val="0"/>
              <w:rPr>
                <w:noProof/>
              </w:rPr>
            </w:pPr>
          </w:p>
        </w:tc>
        <w:tc>
          <w:tcPr>
            <w:tcW w:w="879" w:type="dxa"/>
            <w:tcBorders>
              <w:top w:val="single" w:sz="4" w:space="0" w:color="auto"/>
            </w:tcBorders>
          </w:tcPr>
          <w:p w14:paraId="2E7FF5B5" w14:textId="77777777" w:rsidR="009D53A6" w:rsidRPr="0088414D" w:rsidRDefault="009D53A6" w:rsidP="009D53A6">
            <w:pPr>
              <w:autoSpaceDE w:val="0"/>
              <w:autoSpaceDN w:val="0"/>
              <w:rPr>
                <w:rFonts w:ascii="ＭＳ 明朝" w:hAnsi="ＭＳ 明朝"/>
              </w:rPr>
            </w:pPr>
          </w:p>
        </w:tc>
      </w:tr>
      <w:tr w:rsidR="009D53A6" w:rsidRPr="0088414D" w14:paraId="26DFC3D9" w14:textId="77777777" w:rsidTr="009D53A6">
        <w:tc>
          <w:tcPr>
            <w:tcW w:w="8731" w:type="dxa"/>
            <w:tcBorders>
              <w:top w:val="single" w:sz="4" w:space="0" w:color="auto"/>
            </w:tcBorders>
          </w:tcPr>
          <w:p w14:paraId="682EF5AF" w14:textId="2672A364" w:rsidR="009D53A6" w:rsidRPr="0088414D" w:rsidRDefault="009D53A6" w:rsidP="00BA16AB">
            <w:pPr>
              <w:autoSpaceDE w:val="0"/>
              <w:autoSpaceDN w:val="0"/>
              <w:ind w:left="210" w:hanging="210"/>
              <w:rPr>
                <w:rFonts w:ascii="ＭＳ 明朝" w:hAnsi="ＭＳ 明朝"/>
              </w:rPr>
            </w:pPr>
            <w:r w:rsidRPr="0088414D">
              <w:rPr>
                <w:rFonts w:ascii="ＭＳ 明朝" w:hAnsi="ＭＳ 明朝" w:hint="eastAsia"/>
              </w:rPr>
              <w:t xml:space="preserve">⑧　</w:t>
            </w:r>
            <w:r w:rsidRPr="0088414D">
              <w:rPr>
                <w:rFonts w:ascii="ＭＳ 明朝" w:hAnsi="ＭＳ 明朝"/>
              </w:rPr>
              <w:t>自動計測器等によって、管</w:t>
            </w:r>
            <w:r w:rsidRPr="0088414D">
              <w:rPr>
                <w:rFonts w:ascii="ＭＳ 明朝" w:hAnsi="ＭＳ 明朝" w:hint="eastAsia"/>
              </w:rPr>
              <w:t>理指標（特に温度・圧力・加熱時間や対象物の大きさ）を定期的に点検すること。</w:t>
            </w:r>
          </w:p>
        </w:tc>
        <w:tc>
          <w:tcPr>
            <w:tcW w:w="3261" w:type="dxa"/>
            <w:tcBorders>
              <w:top w:val="single" w:sz="4" w:space="0" w:color="auto"/>
            </w:tcBorders>
          </w:tcPr>
          <w:p w14:paraId="6C942CEA" w14:textId="77777777" w:rsidR="009D53A6" w:rsidRPr="0088414D" w:rsidRDefault="009D53A6" w:rsidP="009D53A6">
            <w:pPr>
              <w:autoSpaceDE w:val="0"/>
              <w:autoSpaceDN w:val="0"/>
              <w:rPr>
                <w:rFonts w:ascii="ＭＳ 明朝" w:hAnsi="ＭＳ 明朝"/>
              </w:rPr>
            </w:pPr>
          </w:p>
        </w:tc>
        <w:tc>
          <w:tcPr>
            <w:tcW w:w="877" w:type="dxa"/>
            <w:tcBorders>
              <w:top w:val="single" w:sz="4" w:space="0" w:color="auto"/>
            </w:tcBorders>
          </w:tcPr>
          <w:p w14:paraId="0B8BEDE5" w14:textId="77777777" w:rsidR="009D53A6" w:rsidRPr="0088414D" w:rsidRDefault="009D53A6" w:rsidP="009D53A6">
            <w:pPr>
              <w:autoSpaceDE w:val="0"/>
              <w:autoSpaceDN w:val="0"/>
              <w:rPr>
                <w:noProof/>
              </w:rPr>
            </w:pPr>
          </w:p>
        </w:tc>
        <w:tc>
          <w:tcPr>
            <w:tcW w:w="879" w:type="dxa"/>
            <w:tcBorders>
              <w:top w:val="single" w:sz="4" w:space="0" w:color="auto"/>
            </w:tcBorders>
          </w:tcPr>
          <w:p w14:paraId="1232186D" w14:textId="77777777" w:rsidR="009D53A6" w:rsidRPr="0088414D" w:rsidRDefault="009D53A6" w:rsidP="009D53A6">
            <w:pPr>
              <w:autoSpaceDE w:val="0"/>
              <w:autoSpaceDN w:val="0"/>
              <w:rPr>
                <w:rFonts w:ascii="ＭＳ 明朝" w:hAnsi="ＭＳ 明朝"/>
              </w:rPr>
            </w:pPr>
          </w:p>
        </w:tc>
      </w:tr>
      <w:tr w:rsidR="009D53A6" w:rsidRPr="0088414D" w14:paraId="52618265" w14:textId="77777777" w:rsidTr="009D53A6">
        <w:tc>
          <w:tcPr>
            <w:tcW w:w="8731" w:type="dxa"/>
            <w:tcBorders>
              <w:top w:val="single" w:sz="4" w:space="0" w:color="auto"/>
              <w:bottom w:val="single" w:sz="18" w:space="0" w:color="auto"/>
            </w:tcBorders>
          </w:tcPr>
          <w:p w14:paraId="0FAD6539" w14:textId="16F2EB9A" w:rsidR="009D53A6" w:rsidRPr="0088414D" w:rsidRDefault="009D53A6" w:rsidP="009D53A6">
            <w:pPr>
              <w:autoSpaceDE w:val="0"/>
              <w:autoSpaceDN w:val="0"/>
              <w:rPr>
                <w:rFonts w:ascii="ＭＳ 明朝" w:hAnsi="ＭＳ 明朝"/>
              </w:rPr>
            </w:pPr>
            <w:r w:rsidRPr="0088414D">
              <w:rPr>
                <w:rFonts w:ascii="ＭＳ 明朝" w:hAnsi="ＭＳ 明朝" w:hint="eastAsia"/>
              </w:rPr>
              <w:t>⑨　施設</w:t>
            </w:r>
            <w:r w:rsidRPr="0088414D">
              <w:rPr>
                <w:rFonts w:ascii="ＭＳ 明朝" w:hAnsi="ＭＳ 明朝"/>
              </w:rPr>
              <w:t>の全ての部分につい</w:t>
            </w:r>
            <w:r w:rsidRPr="0088414D">
              <w:rPr>
                <w:rFonts w:ascii="ＭＳ 明朝" w:hAnsi="ＭＳ 明朝" w:hint="eastAsia"/>
              </w:rPr>
              <w:t>て、清掃手順を定め、これを文書化すること。</w:t>
            </w:r>
          </w:p>
        </w:tc>
        <w:tc>
          <w:tcPr>
            <w:tcW w:w="3261" w:type="dxa"/>
            <w:tcBorders>
              <w:top w:val="single" w:sz="4" w:space="0" w:color="auto"/>
              <w:bottom w:val="single" w:sz="18" w:space="0" w:color="auto"/>
            </w:tcBorders>
          </w:tcPr>
          <w:p w14:paraId="0A10FC13" w14:textId="77777777" w:rsidR="009D53A6" w:rsidRPr="0088414D" w:rsidRDefault="009D53A6" w:rsidP="009D53A6">
            <w:pPr>
              <w:autoSpaceDE w:val="0"/>
              <w:autoSpaceDN w:val="0"/>
              <w:rPr>
                <w:rFonts w:ascii="ＭＳ 明朝" w:hAnsi="ＭＳ 明朝"/>
              </w:rPr>
            </w:pPr>
          </w:p>
        </w:tc>
        <w:tc>
          <w:tcPr>
            <w:tcW w:w="877" w:type="dxa"/>
            <w:tcBorders>
              <w:top w:val="single" w:sz="4" w:space="0" w:color="auto"/>
              <w:bottom w:val="single" w:sz="18" w:space="0" w:color="auto"/>
            </w:tcBorders>
          </w:tcPr>
          <w:p w14:paraId="48A31980" w14:textId="77777777" w:rsidR="009D53A6" w:rsidRPr="0088414D" w:rsidRDefault="009D53A6" w:rsidP="009D53A6">
            <w:pPr>
              <w:autoSpaceDE w:val="0"/>
              <w:autoSpaceDN w:val="0"/>
              <w:rPr>
                <w:noProof/>
              </w:rPr>
            </w:pPr>
          </w:p>
        </w:tc>
        <w:tc>
          <w:tcPr>
            <w:tcW w:w="879" w:type="dxa"/>
            <w:tcBorders>
              <w:top w:val="single" w:sz="4" w:space="0" w:color="auto"/>
              <w:bottom w:val="single" w:sz="18" w:space="0" w:color="auto"/>
            </w:tcBorders>
          </w:tcPr>
          <w:p w14:paraId="341630F9" w14:textId="77777777" w:rsidR="009D53A6" w:rsidRPr="0088414D" w:rsidRDefault="009D53A6" w:rsidP="009D53A6">
            <w:pPr>
              <w:autoSpaceDE w:val="0"/>
              <w:autoSpaceDN w:val="0"/>
              <w:rPr>
                <w:rFonts w:ascii="ＭＳ 明朝" w:hAnsi="ＭＳ 明朝"/>
              </w:rPr>
            </w:pPr>
          </w:p>
        </w:tc>
      </w:tr>
      <w:tr w:rsidR="00663E40" w:rsidRPr="0088414D" w14:paraId="723A1AEE" w14:textId="77777777" w:rsidTr="009D53A6">
        <w:tc>
          <w:tcPr>
            <w:tcW w:w="8731" w:type="dxa"/>
            <w:tcBorders>
              <w:top w:val="single" w:sz="18" w:space="0" w:color="auto"/>
            </w:tcBorders>
          </w:tcPr>
          <w:p w14:paraId="7C8B532D" w14:textId="3F757648" w:rsidR="00D6298A" w:rsidRPr="0088414D" w:rsidRDefault="002C5F55" w:rsidP="00630344">
            <w:pPr>
              <w:autoSpaceDE w:val="0"/>
              <w:autoSpaceDN w:val="0"/>
              <w:rPr>
                <w:rFonts w:ascii="ＭＳ 明朝" w:hAnsi="ＭＳ 明朝"/>
              </w:rPr>
            </w:pPr>
            <w:r w:rsidRPr="0088414D">
              <w:rPr>
                <w:noProof/>
              </w:rPr>
              <mc:AlternateContent>
                <mc:Choice Requires="wps">
                  <w:drawing>
                    <wp:anchor distT="0" distB="0" distL="114300" distR="114300" simplePos="0" relativeHeight="251742208" behindDoc="0" locked="0" layoutInCell="1" allowOverlap="1" wp14:anchorId="3BD85E64" wp14:editId="575C7498">
                      <wp:simplePos x="0" y="0"/>
                      <wp:positionH relativeFrom="column">
                        <wp:posOffset>5436235</wp:posOffset>
                      </wp:positionH>
                      <wp:positionV relativeFrom="paragraph">
                        <wp:posOffset>0</wp:posOffset>
                      </wp:positionV>
                      <wp:extent cx="3384000" cy="396000"/>
                      <wp:effectExtent l="0" t="0" r="26035" b="23495"/>
                      <wp:wrapNone/>
                      <wp:docPr id="19" name="直線コネクタ 19"/>
                      <wp:cNvGraphicFramePr/>
                      <a:graphic xmlns:a="http://schemas.openxmlformats.org/drawingml/2006/main">
                        <a:graphicData uri="http://schemas.microsoft.com/office/word/2010/wordprocessingShape">
                          <wps:wsp>
                            <wps:cNvCnPr/>
                            <wps:spPr>
                              <a:xfrm flipV="1">
                                <a:off x="0" y="0"/>
                                <a:ext cx="3384000" cy="396000"/>
                              </a:xfrm>
                              <a:prstGeom prst="line">
                                <a:avLst/>
                              </a:prstGeom>
                              <a:ln>
                                <a:solidFill>
                                  <a:schemeClr val="tx1"/>
                                </a:solidFill>
                              </a:ln>
                            </wps:spPr>
                            <wps:style>
                              <a:lnRef idx="1">
                                <a:schemeClr val="accent1"/>
                              </a:lnRef>
                              <a:fillRef idx="0">
                                <a:schemeClr val="accent1"/>
                              </a:fillRef>
                              <a:effectRef idx="0">
                                <a:schemeClr val="accent1"/>
                              </a:effectRef>
                              <a:fontRef idx="minor">
                                <a:schemeClr val="tx1"/>
                              </a:fontRef>
                            </wps:style>
                            <wps:bodyPr/>
                          </wps:wsp>
                        </a:graphicData>
                      </a:graphic>
                      <wp14:sizeRelH relativeFrom="margin">
                        <wp14:pctWidth>0</wp14:pctWidth>
                      </wp14:sizeRelH>
                      <wp14:sizeRelV relativeFrom="margin">
                        <wp14:pctHeight>0</wp14:pctHeight>
                      </wp14:sizeRelV>
                    </wp:anchor>
                  </w:drawing>
                </mc:Choice>
                <mc:Fallback>
                  <w:pict>
                    <v:line w14:anchorId="6BDD90B9" id="直線コネクタ 19" o:spid="_x0000_s1026" style="position:absolute;left:0;text-align:left;flip:y;z-index:251742208;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margin;mso-height-relative:margin" from="428.05pt,0" to="694.5pt,31.2pt"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" strokecolor="black [3213]" strokeweight=".5pt">
                      <v:stroke joinstyle="miter"/>
                    </v:line>
                  </w:pict>
                </mc:Fallback>
              </mc:AlternateContent>
            </w:r>
            <w:r w:rsidR="00D6298A" w:rsidRPr="0088414D">
              <w:rPr>
                <w:rFonts w:ascii="ＭＳ 明朝" w:hAnsi="ＭＳ 明朝" w:hint="eastAsia"/>
              </w:rPr>
              <w:t>（</w:t>
            </w:r>
            <w:r w:rsidR="00BA16AB" w:rsidRPr="0088414D">
              <w:rPr>
                <w:rFonts w:ascii="ＭＳ 明朝" w:hAnsi="ＭＳ 明朝" w:hint="eastAsia"/>
              </w:rPr>
              <w:t>３</w:t>
            </w:r>
            <w:r w:rsidR="00D6298A" w:rsidRPr="0088414D">
              <w:rPr>
                <w:rFonts w:ascii="ＭＳ 明朝" w:hAnsi="ＭＳ 明朝" w:hint="eastAsia"/>
              </w:rPr>
              <w:t>）施設の基準</w:t>
            </w:r>
          </w:p>
          <w:p w14:paraId="0802F1FE" w14:textId="77777777" w:rsidR="00D6298A" w:rsidRPr="0088414D" w:rsidRDefault="00D6298A" w:rsidP="00630344">
            <w:pPr>
              <w:autoSpaceDE w:val="0"/>
              <w:autoSpaceDN w:val="0"/>
              <w:ind w:firstLineChars="100" w:firstLine="240"/>
              <w:rPr>
                <w:rFonts w:ascii="ＭＳ 明朝" w:hAnsi="ＭＳ 明朝"/>
              </w:rPr>
            </w:pPr>
            <w:r w:rsidRPr="0088414D">
              <w:rPr>
                <w:rFonts w:ascii="ＭＳ 明朝" w:hAnsi="ＭＳ 明朝" w:hint="eastAsia"/>
              </w:rPr>
              <w:t>輸出対象製品を製造する施設は、下記の要件を満たしていること。</w:t>
            </w:r>
          </w:p>
        </w:tc>
        <w:tc>
          <w:tcPr>
            <w:tcW w:w="3261" w:type="dxa"/>
            <w:tcBorders>
              <w:top w:val="single" w:sz="18" w:space="0" w:color="auto"/>
            </w:tcBorders>
          </w:tcPr>
          <w:p w14:paraId="740A4E80" w14:textId="797CAFE9" w:rsidR="00D6298A" w:rsidRPr="0088414D" w:rsidRDefault="00D6298A" w:rsidP="00630344">
            <w:pPr>
              <w:autoSpaceDE w:val="0"/>
              <w:autoSpaceDN w:val="0"/>
              <w:rPr>
                <w:rFonts w:ascii="ＭＳ 明朝" w:hAnsi="ＭＳ 明朝"/>
              </w:rPr>
            </w:pPr>
          </w:p>
        </w:tc>
        <w:tc>
          <w:tcPr>
            <w:tcW w:w="877" w:type="dxa"/>
            <w:tcBorders>
              <w:top w:val="single" w:sz="18" w:space="0" w:color="auto"/>
            </w:tcBorders>
          </w:tcPr>
          <w:p w14:paraId="4A726B4D" w14:textId="09797032" w:rsidR="00D6298A" w:rsidRPr="0088414D" w:rsidRDefault="00D6298A" w:rsidP="00630344">
            <w:pPr>
              <w:autoSpaceDE w:val="0"/>
              <w:autoSpaceDN w:val="0"/>
              <w:rPr>
                <w:rFonts w:ascii="ＭＳ 明朝" w:hAnsi="ＭＳ 明朝"/>
              </w:rPr>
            </w:pPr>
          </w:p>
        </w:tc>
        <w:tc>
          <w:tcPr>
            <w:tcW w:w="879" w:type="dxa"/>
            <w:tcBorders>
              <w:top w:val="single" w:sz="18" w:space="0" w:color="auto"/>
            </w:tcBorders>
          </w:tcPr>
          <w:p w14:paraId="228B4AE8" w14:textId="77777777" w:rsidR="00D6298A" w:rsidRPr="0088414D" w:rsidRDefault="00D6298A" w:rsidP="00630344">
            <w:pPr>
              <w:autoSpaceDE w:val="0"/>
              <w:autoSpaceDN w:val="0"/>
              <w:rPr>
                <w:rFonts w:ascii="ＭＳ 明朝" w:hAnsi="ＭＳ 明朝"/>
              </w:rPr>
            </w:pPr>
          </w:p>
        </w:tc>
      </w:tr>
      <w:tr w:rsidR="00663E40" w:rsidRPr="0088414D" w14:paraId="240DC63D" w14:textId="77777777" w:rsidTr="009D53A6">
        <w:tc>
          <w:tcPr>
            <w:tcW w:w="8731" w:type="dxa"/>
          </w:tcPr>
          <w:p w14:paraId="34643E61" w14:textId="77777777" w:rsidR="00D6298A" w:rsidRPr="0088414D" w:rsidRDefault="00D6298A" w:rsidP="00630344">
            <w:pPr>
              <w:autoSpaceDE w:val="0"/>
              <w:autoSpaceDN w:val="0"/>
              <w:ind w:left="240" w:hangingChars="100" w:hanging="240"/>
              <w:rPr>
                <w:rFonts w:ascii="ＭＳ 明朝" w:hAnsi="ＭＳ 明朝"/>
              </w:rPr>
            </w:pPr>
            <w:r w:rsidRPr="0088414D">
              <w:rPr>
                <w:rFonts w:ascii="ＭＳ 明朝" w:hAnsi="ＭＳ 明朝" w:hint="eastAsia"/>
              </w:rPr>
              <w:t>①</w:t>
            </w:r>
            <w:r w:rsidRPr="0088414D">
              <w:rPr>
                <w:rFonts w:ascii="ＭＳ 明朝" w:hAnsi="ＭＳ 明朝"/>
              </w:rPr>
              <w:t xml:space="preserve"> </w:t>
            </w:r>
            <w:r w:rsidRPr="0088414D">
              <w:rPr>
                <w:rFonts w:ascii="ＭＳ 明朝" w:hAnsi="ＭＳ 明朝" w:hint="eastAsia"/>
              </w:rPr>
              <w:t>施設の敷地内にと畜場が設置されていないこと。</w:t>
            </w:r>
          </w:p>
        </w:tc>
        <w:tc>
          <w:tcPr>
            <w:tcW w:w="3261" w:type="dxa"/>
          </w:tcPr>
          <w:p w14:paraId="04B9DF91" w14:textId="783F14C2" w:rsidR="00D6298A" w:rsidRPr="0088414D" w:rsidRDefault="00D6298A" w:rsidP="00630344">
            <w:pPr>
              <w:autoSpaceDE w:val="0"/>
              <w:autoSpaceDN w:val="0"/>
              <w:rPr>
                <w:rFonts w:ascii="ＭＳ 明朝" w:hAnsi="ＭＳ 明朝"/>
              </w:rPr>
            </w:pPr>
          </w:p>
        </w:tc>
        <w:tc>
          <w:tcPr>
            <w:tcW w:w="877" w:type="dxa"/>
          </w:tcPr>
          <w:p w14:paraId="69C2665C" w14:textId="77777777" w:rsidR="00D6298A" w:rsidRPr="0088414D" w:rsidRDefault="00D6298A" w:rsidP="00630344">
            <w:pPr>
              <w:autoSpaceDE w:val="0"/>
              <w:autoSpaceDN w:val="0"/>
              <w:rPr>
                <w:rFonts w:ascii="ＭＳ 明朝" w:hAnsi="ＭＳ 明朝"/>
              </w:rPr>
            </w:pPr>
          </w:p>
        </w:tc>
        <w:tc>
          <w:tcPr>
            <w:tcW w:w="879" w:type="dxa"/>
          </w:tcPr>
          <w:p w14:paraId="61DDC976" w14:textId="77777777" w:rsidR="00D6298A" w:rsidRPr="0088414D" w:rsidRDefault="00D6298A" w:rsidP="00630344">
            <w:pPr>
              <w:autoSpaceDE w:val="0"/>
              <w:autoSpaceDN w:val="0"/>
              <w:rPr>
                <w:rFonts w:ascii="ＭＳ 明朝" w:hAnsi="ＭＳ 明朝"/>
              </w:rPr>
            </w:pPr>
          </w:p>
        </w:tc>
      </w:tr>
      <w:tr w:rsidR="00663E40" w:rsidRPr="0088414D" w14:paraId="6A8F09AA" w14:textId="77777777" w:rsidTr="009D53A6">
        <w:tc>
          <w:tcPr>
            <w:tcW w:w="8731" w:type="dxa"/>
          </w:tcPr>
          <w:p w14:paraId="0B97CC2B" w14:textId="77777777" w:rsidR="00D6298A" w:rsidRPr="0088414D" w:rsidRDefault="00D6298A" w:rsidP="00630344">
            <w:pPr>
              <w:autoSpaceDE w:val="0"/>
              <w:autoSpaceDN w:val="0"/>
              <w:ind w:left="240" w:hangingChars="100" w:hanging="240"/>
              <w:rPr>
                <w:rFonts w:ascii="ＭＳ 明朝" w:hAnsi="ＭＳ 明朝"/>
              </w:rPr>
            </w:pPr>
            <w:r w:rsidRPr="0088414D">
              <w:rPr>
                <w:rFonts w:ascii="ＭＳ 明朝" w:hAnsi="ＭＳ 明朝" w:hint="eastAsia"/>
              </w:rPr>
              <w:t>②　完全に区分された「清浄区域」と「非清浄区域」が設定されていること。「非清浄区域」には、清掃及び消毒を容易に行える構造の遮蔽された動物由来原料の受入場所が設置されていること。床は排水が容易に行えるように設計されていること。</w:t>
            </w:r>
          </w:p>
        </w:tc>
        <w:tc>
          <w:tcPr>
            <w:tcW w:w="3261" w:type="dxa"/>
          </w:tcPr>
          <w:p w14:paraId="59803B67" w14:textId="469259FB" w:rsidR="00D6298A" w:rsidRPr="0088414D" w:rsidRDefault="00D6298A" w:rsidP="00630344">
            <w:pPr>
              <w:autoSpaceDE w:val="0"/>
              <w:autoSpaceDN w:val="0"/>
              <w:rPr>
                <w:rFonts w:ascii="ＭＳ 明朝" w:hAnsi="ＭＳ 明朝"/>
              </w:rPr>
            </w:pPr>
          </w:p>
        </w:tc>
        <w:tc>
          <w:tcPr>
            <w:tcW w:w="877" w:type="dxa"/>
          </w:tcPr>
          <w:p w14:paraId="2773B796" w14:textId="77777777" w:rsidR="00D6298A" w:rsidRPr="0088414D" w:rsidRDefault="00D6298A" w:rsidP="00630344">
            <w:pPr>
              <w:autoSpaceDE w:val="0"/>
              <w:autoSpaceDN w:val="0"/>
              <w:rPr>
                <w:rFonts w:ascii="ＭＳ 明朝" w:hAnsi="ＭＳ 明朝"/>
              </w:rPr>
            </w:pPr>
          </w:p>
        </w:tc>
        <w:tc>
          <w:tcPr>
            <w:tcW w:w="879" w:type="dxa"/>
          </w:tcPr>
          <w:p w14:paraId="1D56AED1" w14:textId="77777777" w:rsidR="00D6298A" w:rsidRPr="0088414D" w:rsidRDefault="00D6298A" w:rsidP="00630344">
            <w:pPr>
              <w:autoSpaceDE w:val="0"/>
              <w:autoSpaceDN w:val="0"/>
              <w:rPr>
                <w:rFonts w:ascii="ＭＳ 明朝" w:hAnsi="ＭＳ 明朝"/>
              </w:rPr>
            </w:pPr>
          </w:p>
        </w:tc>
      </w:tr>
      <w:tr w:rsidR="00663E40" w:rsidRPr="0088414D" w14:paraId="5BA594BD" w14:textId="77777777" w:rsidTr="009D53A6">
        <w:tc>
          <w:tcPr>
            <w:tcW w:w="8731" w:type="dxa"/>
          </w:tcPr>
          <w:p w14:paraId="5C1A9310" w14:textId="77777777" w:rsidR="00D6298A" w:rsidRPr="0088414D" w:rsidRDefault="00D6298A" w:rsidP="00630344">
            <w:pPr>
              <w:autoSpaceDE w:val="0"/>
              <w:autoSpaceDN w:val="0"/>
              <w:ind w:left="240" w:hangingChars="100" w:hanging="240"/>
              <w:rPr>
                <w:rFonts w:ascii="ＭＳ 明朝" w:hAnsi="ＭＳ 明朝"/>
              </w:rPr>
            </w:pPr>
            <w:r w:rsidRPr="0088414D">
              <w:rPr>
                <w:rFonts w:ascii="ＭＳ 明朝" w:hAnsi="ＭＳ 明朝" w:hint="eastAsia"/>
              </w:rPr>
              <w:t xml:space="preserve">③　</w:t>
            </w:r>
            <w:r w:rsidRPr="0088414D">
              <w:rPr>
                <w:rFonts w:ascii="ＭＳ 明朝" w:hAnsi="ＭＳ 明朝"/>
              </w:rPr>
              <w:t>作業員用のトイレ、更衣室、</w:t>
            </w:r>
            <w:r w:rsidRPr="0088414D">
              <w:rPr>
                <w:rFonts w:ascii="ＭＳ 明朝" w:hAnsi="ＭＳ 明朝" w:hint="eastAsia"/>
              </w:rPr>
              <w:t>洗面台などが設置されていること。</w:t>
            </w:r>
          </w:p>
        </w:tc>
        <w:tc>
          <w:tcPr>
            <w:tcW w:w="3261" w:type="dxa"/>
          </w:tcPr>
          <w:p w14:paraId="0288B844" w14:textId="4474D54C" w:rsidR="00D6298A" w:rsidRPr="0088414D" w:rsidRDefault="00D6298A" w:rsidP="00630344">
            <w:pPr>
              <w:autoSpaceDE w:val="0"/>
              <w:autoSpaceDN w:val="0"/>
              <w:rPr>
                <w:rFonts w:ascii="ＭＳ 明朝" w:hAnsi="ＭＳ 明朝"/>
              </w:rPr>
            </w:pPr>
          </w:p>
        </w:tc>
        <w:tc>
          <w:tcPr>
            <w:tcW w:w="877" w:type="dxa"/>
          </w:tcPr>
          <w:p w14:paraId="5211A7F3" w14:textId="77777777" w:rsidR="00D6298A" w:rsidRPr="0088414D" w:rsidRDefault="00D6298A" w:rsidP="00630344">
            <w:pPr>
              <w:autoSpaceDE w:val="0"/>
              <w:autoSpaceDN w:val="0"/>
              <w:rPr>
                <w:rFonts w:ascii="ＭＳ 明朝" w:hAnsi="ＭＳ 明朝"/>
              </w:rPr>
            </w:pPr>
          </w:p>
        </w:tc>
        <w:tc>
          <w:tcPr>
            <w:tcW w:w="879" w:type="dxa"/>
          </w:tcPr>
          <w:p w14:paraId="0A64E54F" w14:textId="77777777" w:rsidR="00D6298A" w:rsidRPr="0088414D" w:rsidRDefault="00D6298A" w:rsidP="00630344">
            <w:pPr>
              <w:autoSpaceDE w:val="0"/>
              <w:autoSpaceDN w:val="0"/>
              <w:rPr>
                <w:rFonts w:ascii="ＭＳ 明朝" w:hAnsi="ＭＳ 明朝"/>
              </w:rPr>
            </w:pPr>
          </w:p>
        </w:tc>
      </w:tr>
      <w:tr w:rsidR="00663E40" w:rsidRPr="0088414D" w14:paraId="005128AF" w14:textId="77777777" w:rsidTr="009D53A6">
        <w:tc>
          <w:tcPr>
            <w:tcW w:w="8731" w:type="dxa"/>
          </w:tcPr>
          <w:p w14:paraId="1669BA0D" w14:textId="77777777" w:rsidR="00D6298A" w:rsidRPr="0088414D" w:rsidRDefault="00D6298A" w:rsidP="00630344">
            <w:pPr>
              <w:autoSpaceDE w:val="0"/>
              <w:autoSpaceDN w:val="0"/>
              <w:ind w:left="240" w:hangingChars="100" w:hanging="240"/>
              <w:rPr>
                <w:rFonts w:ascii="ＭＳ 明朝" w:hAnsi="ＭＳ 明朝"/>
              </w:rPr>
            </w:pPr>
            <w:r w:rsidRPr="0088414D">
              <w:rPr>
                <w:rFonts w:ascii="ＭＳ 明朝" w:hAnsi="ＭＳ 明朝" w:hint="eastAsia"/>
              </w:rPr>
              <w:t xml:space="preserve">④　</w:t>
            </w:r>
            <w:r w:rsidRPr="0088414D">
              <w:rPr>
                <w:rFonts w:ascii="ＭＳ 明朝" w:hAnsi="ＭＳ 明朝"/>
              </w:rPr>
              <w:t>動物由来原料を加工するた</w:t>
            </w:r>
            <w:r w:rsidRPr="0088414D">
              <w:rPr>
                <w:rFonts w:ascii="ＭＳ 明朝" w:hAnsi="ＭＳ 明朝" w:hint="eastAsia"/>
              </w:rPr>
              <w:t>めの熱水及び蒸気について、十分な供給能力を有すること。</w:t>
            </w:r>
          </w:p>
        </w:tc>
        <w:tc>
          <w:tcPr>
            <w:tcW w:w="3261" w:type="dxa"/>
          </w:tcPr>
          <w:p w14:paraId="7113490E" w14:textId="316F4503" w:rsidR="00D6298A" w:rsidRPr="0088414D" w:rsidRDefault="00D6298A" w:rsidP="00630344">
            <w:pPr>
              <w:autoSpaceDE w:val="0"/>
              <w:autoSpaceDN w:val="0"/>
              <w:rPr>
                <w:rFonts w:ascii="ＭＳ 明朝" w:hAnsi="ＭＳ 明朝"/>
              </w:rPr>
            </w:pPr>
          </w:p>
        </w:tc>
        <w:tc>
          <w:tcPr>
            <w:tcW w:w="877" w:type="dxa"/>
          </w:tcPr>
          <w:p w14:paraId="0BE6911B" w14:textId="77777777" w:rsidR="00D6298A" w:rsidRPr="0088414D" w:rsidRDefault="00D6298A" w:rsidP="00630344">
            <w:pPr>
              <w:autoSpaceDE w:val="0"/>
              <w:autoSpaceDN w:val="0"/>
              <w:rPr>
                <w:rFonts w:ascii="ＭＳ 明朝" w:hAnsi="ＭＳ 明朝"/>
              </w:rPr>
            </w:pPr>
          </w:p>
        </w:tc>
        <w:tc>
          <w:tcPr>
            <w:tcW w:w="879" w:type="dxa"/>
          </w:tcPr>
          <w:p w14:paraId="27596565" w14:textId="77777777" w:rsidR="00D6298A" w:rsidRPr="0088414D" w:rsidRDefault="00D6298A" w:rsidP="00630344">
            <w:pPr>
              <w:autoSpaceDE w:val="0"/>
              <w:autoSpaceDN w:val="0"/>
              <w:rPr>
                <w:rFonts w:ascii="ＭＳ 明朝" w:hAnsi="ＭＳ 明朝"/>
              </w:rPr>
            </w:pPr>
          </w:p>
        </w:tc>
      </w:tr>
      <w:tr w:rsidR="00663E40" w:rsidRPr="0088414D" w14:paraId="76E619E3" w14:textId="77777777" w:rsidTr="009D53A6">
        <w:tc>
          <w:tcPr>
            <w:tcW w:w="8731" w:type="dxa"/>
          </w:tcPr>
          <w:p w14:paraId="56256940" w14:textId="77777777" w:rsidR="00D6298A" w:rsidRPr="0088414D" w:rsidRDefault="00D6298A" w:rsidP="00630344">
            <w:pPr>
              <w:autoSpaceDE w:val="0"/>
              <w:autoSpaceDN w:val="0"/>
              <w:ind w:left="240" w:hangingChars="100" w:hanging="240"/>
              <w:rPr>
                <w:rFonts w:ascii="ＭＳ 明朝" w:hAnsi="ＭＳ 明朝"/>
              </w:rPr>
            </w:pPr>
            <w:r w:rsidRPr="0088414D">
              <w:rPr>
                <w:rFonts w:ascii="ＭＳ 明朝" w:hAnsi="ＭＳ 明朝" w:hint="eastAsia"/>
              </w:rPr>
              <w:t xml:space="preserve">⑤　</w:t>
            </w:r>
            <w:r w:rsidRPr="0088414D">
              <w:rPr>
                <w:rFonts w:ascii="ＭＳ 明朝" w:hAnsi="ＭＳ 明朝"/>
              </w:rPr>
              <w:t>必要な場合、「非清浄区域」</w:t>
            </w:r>
            <w:r w:rsidRPr="0088414D">
              <w:rPr>
                <w:rFonts w:ascii="ＭＳ 明朝" w:hAnsi="ＭＳ 明朝" w:hint="eastAsia"/>
              </w:rPr>
              <w:t>に、動物由来原料を破砕して加工設備に供給する設備が設置されていること。</w:t>
            </w:r>
          </w:p>
        </w:tc>
        <w:tc>
          <w:tcPr>
            <w:tcW w:w="3261" w:type="dxa"/>
          </w:tcPr>
          <w:p w14:paraId="74438E5E" w14:textId="116CCB6A" w:rsidR="00D6298A" w:rsidRPr="0088414D" w:rsidRDefault="00D6298A" w:rsidP="00630344">
            <w:pPr>
              <w:autoSpaceDE w:val="0"/>
              <w:autoSpaceDN w:val="0"/>
              <w:rPr>
                <w:rFonts w:ascii="ＭＳ 明朝" w:hAnsi="ＭＳ 明朝"/>
              </w:rPr>
            </w:pPr>
          </w:p>
        </w:tc>
        <w:tc>
          <w:tcPr>
            <w:tcW w:w="877" w:type="dxa"/>
          </w:tcPr>
          <w:p w14:paraId="5EB9AF59" w14:textId="77777777" w:rsidR="00D6298A" w:rsidRPr="0088414D" w:rsidRDefault="00D6298A" w:rsidP="00630344">
            <w:pPr>
              <w:autoSpaceDE w:val="0"/>
              <w:autoSpaceDN w:val="0"/>
              <w:rPr>
                <w:rFonts w:ascii="ＭＳ 明朝" w:hAnsi="ＭＳ 明朝"/>
              </w:rPr>
            </w:pPr>
          </w:p>
        </w:tc>
        <w:tc>
          <w:tcPr>
            <w:tcW w:w="879" w:type="dxa"/>
          </w:tcPr>
          <w:p w14:paraId="1488C546" w14:textId="77777777" w:rsidR="00D6298A" w:rsidRPr="0088414D" w:rsidRDefault="00D6298A" w:rsidP="00630344">
            <w:pPr>
              <w:autoSpaceDE w:val="0"/>
              <w:autoSpaceDN w:val="0"/>
              <w:rPr>
                <w:rFonts w:ascii="ＭＳ 明朝" w:hAnsi="ＭＳ 明朝"/>
              </w:rPr>
            </w:pPr>
          </w:p>
        </w:tc>
      </w:tr>
      <w:tr w:rsidR="00663E40" w:rsidRPr="0088414D" w14:paraId="6129042D" w14:textId="77777777" w:rsidTr="009D53A6">
        <w:tc>
          <w:tcPr>
            <w:tcW w:w="8731" w:type="dxa"/>
          </w:tcPr>
          <w:p w14:paraId="76D4DB5B" w14:textId="77777777" w:rsidR="00D6298A" w:rsidRPr="0088414D" w:rsidRDefault="00D6298A" w:rsidP="00630344">
            <w:pPr>
              <w:autoSpaceDE w:val="0"/>
              <w:autoSpaceDN w:val="0"/>
              <w:ind w:left="240" w:hangingChars="100" w:hanging="240"/>
              <w:rPr>
                <w:rFonts w:ascii="ＭＳ 明朝" w:hAnsi="ＭＳ 明朝"/>
              </w:rPr>
            </w:pPr>
            <w:r w:rsidRPr="0088414D">
              <w:rPr>
                <w:rFonts w:ascii="ＭＳ 明朝" w:hAnsi="ＭＳ 明朝" w:hint="eastAsia"/>
              </w:rPr>
              <w:t xml:space="preserve">⑥　</w:t>
            </w:r>
            <w:r w:rsidRPr="0088414D">
              <w:rPr>
                <w:rFonts w:ascii="ＭＳ 明朝" w:hAnsi="ＭＳ 明朝"/>
              </w:rPr>
              <w:t>要求された熱処理工程に次</w:t>
            </w:r>
            <w:r w:rsidRPr="0088414D">
              <w:rPr>
                <w:rFonts w:ascii="ＭＳ 明朝" w:hAnsi="ＭＳ 明朝" w:hint="eastAsia"/>
              </w:rPr>
              <w:t>の機器を有すること。</w:t>
            </w:r>
          </w:p>
          <w:p w14:paraId="5EF03123" w14:textId="77777777" w:rsidR="00D6298A" w:rsidRPr="0088414D" w:rsidRDefault="00D6298A" w:rsidP="00630344">
            <w:pPr>
              <w:autoSpaceDE w:val="0"/>
              <w:autoSpaceDN w:val="0"/>
              <w:ind w:leftChars="100" w:left="480" w:hangingChars="100" w:hanging="240"/>
              <w:rPr>
                <w:rFonts w:ascii="ＭＳ 明朝" w:hAnsi="ＭＳ 明朝"/>
              </w:rPr>
            </w:pPr>
            <w:r w:rsidRPr="0088414D">
              <w:rPr>
                <w:rFonts w:ascii="ＭＳ 明朝" w:hAnsi="ＭＳ 明朝" w:hint="eastAsia"/>
              </w:rPr>
              <w:t>ア　時間当たりの温度を監視する測定装置。必要な場合は、到達した圧力を</w:t>
            </w:r>
            <w:r w:rsidRPr="0088414D">
              <w:rPr>
                <w:rFonts w:ascii="ＭＳ 明朝" w:hAnsi="ＭＳ 明朝" w:hint="eastAsia"/>
              </w:rPr>
              <w:lastRenderedPageBreak/>
              <w:t>監視する測定装置</w:t>
            </w:r>
          </w:p>
          <w:p w14:paraId="3F99E7F4" w14:textId="77777777" w:rsidR="00D6298A" w:rsidRPr="0088414D" w:rsidRDefault="00D6298A" w:rsidP="00630344">
            <w:pPr>
              <w:autoSpaceDE w:val="0"/>
              <w:autoSpaceDN w:val="0"/>
              <w:ind w:leftChars="100" w:left="480" w:hangingChars="100" w:hanging="240"/>
              <w:rPr>
                <w:rFonts w:ascii="ＭＳ 明朝" w:hAnsi="ＭＳ 明朝"/>
              </w:rPr>
            </w:pPr>
            <w:r w:rsidRPr="0088414D">
              <w:rPr>
                <w:rFonts w:ascii="ＭＳ 明朝" w:hAnsi="ＭＳ 明朝" w:hint="eastAsia"/>
              </w:rPr>
              <w:t>イ　点検又は公的検査のための測定結果を連続して記録する装置</w:t>
            </w:r>
          </w:p>
          <w:p w14:paraId="0E64461F" w14:textId="77777777" w:rsidR="00D6298A" w:rsidRPr="0088414D" w:rsidRDefault="00D6298A" w:rsidP="00630344">
            <w:pPr>
              <w:autoSpaceDE w:val="0"/>
              <w:autoSpaceDN w:val="0"/>
              <w:ind w:leftChars="100" w:left="480" w:hangingChars="100" w:hanging="240"/>
              <w:rPr>
                <w:rFonts w:ascii="ＭＳ 明朝" w:hAnsi="ＭＳ 明朝"/>
              </w:rPr>
            </w:pPr>
            <w:r w:rsidRPr="0088414D">
              <w:rPr>
                <w:rFonts w:ascii="ＭＳ 明朝" w:hAnsi="ＭＳ 明朝" w:hint="eastAsia"/>
              </w:rPr>
              <w:t>ウ　加熱不足を防止する安全装置</w:t>
            </w:r>
          </w:p>
        </w:tc>
        <w:tc>
          <w:tcPr>
            <w:tcW w:w="3261" w:type="dxa"/>
          </w:tcPr>
          <w:p w14:paraId="37E2DBDE" w14:textId="2F580454" w:rsidR="00D6298A" w:rsidRPr="0088414D" w:rsidRDefault="00D6298A" w:rsidP="00630344">
            <w:pPr>
              <w:autoSpaceDE w:val="0"/>
              <w:autoSpaceDN w:val="0"/>
              <w:rPr>
                <w:rFonts w:ascii="ＭＳ 明朝" w:hAnsi="ＭＳ 明朝"/>
              </w:rPr>
            </w:pPr>
          </w:p>
        </w:tc>
        <w:tc>
          <w:tcPr>
            <w:tcW w:w="877" w:type="dxa"/>
          </w:tcPr>
          <w:p w14:paraId="1519ADDD" w14:textId="77777777" w:rsidR="00D6298A" w:rsidRPr="0088414D" w:rsidRDefault="00D6298A" w:rsidP="00630344">
            <w:pPr>
              <w:autoSpaceDE w:val="0"/>
              <w:autoSpaceDN w:val="0"/>
              <w:rPr>
                <w:rFonts w:ascii="ＭＳ 明朝" w:hAnsi="ＭＳ 明朝"/>
              </w:rPr>
            </w:pPr>
          </w:p>
        </w:tc>
        <w:tc>
          <w:tcPr>
            <w:tcW w:w="879" w:type="dxa"/>
          </w:tcPr>
          <w:p w14:paraId="152FC570" w14:textId="77777777" w:rsidR="00D6298A" w:rsidRPr="0088414D" w:rsidRDefault="00D6298A" w:rsidP="00630344">
            <w:pPr>
              <w:autoSpaceDE w:val="0"/>
              <w:autoSpaceDN w:val="0"/>
              <w:rPr>
                <w:rFonts w:ascii="ＭＳ 明朝" w:hAnsi="ＭＳ 明朝"/>
              </w:rPr>
            </w:pPr>
          </w:p>
        </w:tc>
      </w:tr>
      <w:tr w:rsidR="00663E40" w:rsidRPr="0088414D" w14:paraId="5BC676DA" w14:textId="77777777" w:rsidTr="009D53A6">
        <w:tc>
          <w:tcPr>
            <w:tcW w:w="8731" w:type="dxa"/>
          </w:tcPr>
          <w:p w14:paraId="39BBD80E" w14:textId="77777777" w:rsidR="00D6298A" w:rsidRPr="0088414D" w:rsidRDefault="00D6298A" w:rsidP="00630344">
            <w:pPr>
              <w:autoSpaceDE w:val="0"/>
              <w:autoSpaceDN w:val="0"/>
              <w:ind w:left="240" w:hangingChars="100" w:hanging="240"/>
              <w:rPr>
                <w:rFonts w:ascii="ＭＳ 明朝" w:hAnsi="ＭＳ 明朝"/>
              </w:rPr>
            </w:pPr>
            <w:r w:rsidRPr="0088414D">
              <w:rPr>
                <w:rFonts w:ascii="ＭＳ 明朝" w:hAnsi="ＭＳ 明朝" w:hint="eastAsia"/>
              </w:rPr>
              <w:t xml:space="preserve">⑦　</w:t>
            </w:r>
            <w:r w:rsidRPr="0088414D">
              <w:rPr>
                <w:rFonts w:ascii="ＭＳ 明朝" w:hAnsi="ＭＳ 明朝"/>
              </w:rPr>
              <w:t>動物由来原料による製品の</w:t>
            </w:r>
            <w:r w:rsidRPr="0088414D">
              <w:rPr>
                <w:rFonts w:ascii="ＭＳ 明朝" w:hAnsi="ＭＳ 明朝" w:hint="eastAsia"/>
              </w:rPr>
              <w:t>汚染を防止するため、原料の搬入場所と製品の加工工程及び保管工程は、明確に区分されていること。</w:t>
            </w:r>
          </w:p>
        </w:tc>
        <w:tc>
          <w:tcPr>
            <w:tcW w:w="3261" w:type="dxa"/>
          </w:tcPr>
          <w:p w14:paraId="765C7197" w14:textId="7AB4CEEB" w:rsidR="00D6298A" w:rsidRPr="0088414D" w:rsidRDefault="00D6298A" w:rsidP="00630344">
            <w:pPr>
              <w:autoSpaceDE w:val="0"/>
              <w:autoSpaceDN w:val="0"/>
              <w:rPr>
                <w:rFonts w:ascii="ＭＳ 明朝" w:hAnsi="ＭＳ 明朝"/>
              </w:rPr>
            </w:pPr>
          </w:p>
        </w:tc>
        <w:tc>
          <w:tcPr>
            <w:tcW w:w="877" w:type="dxa"/>
          </w:tcPr>
          <w:p w14:paraId="537EAC42" w14:textId="77777777" w:rsidR="00D6298A" w:rsidRPr="0088414D" w:rsidRDefault="00D6298A" w:rsidP="00630344">
            <w:pPr>
              <w:autoSpaceDE w:val="0"/>
              <w:autoSpaceDN w:val="0"/>
              <w:rPr>
                <w:rFonts w:ascii="ＭＳ 明朝" w:hAnsi="ＭＳ 明朝"/>
              </w:rPr>
            </w:pPr>
          </w:p>
        </w:tc>
        <w:tc>
          <w:tcPr>
            <w:tcW w:w="879" w:type="dxa"/>
          </w:tcPr>
          <w:p w14:paraId="3DA34A4D" w14:textId="77777777" w:rsidR="00D6298A" w:rsidRPr="0088414D" w:rsidRDefault="00D6298A" w:rsidP="00630344">
            <w:pPr>
              <w:autoSpaceDE w:val="0"/>
              <w:autoSpaceDN w:val="0"/>
              <w:rPr>
                <w:rFonts w:ascii="ＭＳ 明朝" w:hAnsi="ＭＳ 明朝"/>
              </w:rPr>
            </w:pPr>
          </w:p>
        </w:tc>
      </w:tr>
      <w:tr w:rsidR="00663E40" w:rsidRPr="0088414D" w14:paraId="3AFE7F15" w14:textId="77777777" w:rsidTr="009D53A6">
        <w:tc>
          <w:tcPr>
            <w:tcW w:w="8731" w:type="dxa"/>
          </w:tcPr>
          <w:p w14:paraId="391E3EEB" w14:textId="77777777" w:rsidR="00D6298A" w:rsidRPr="0088414D" w:rsidRDefault="00D6298A" w:rsidP="00630344">
            <w:pPr>
              <w:autoSpaceDE w:val="0"/>
              <w:autoSpaceDN w:val="0"/>
              <w:ind w:left="240" w:hangingChars="100" w:hanging="240"/>
              <w:rPr>
                <w:rFonts w:ascii="ＭＳ 明朝" w:hAnsi="ＭＳ 明朝"/>
              </w:rPr>
            </w:pPr>
            <w:r w:rsidRPr="0088414D">
              <w:rPr>
                <w:rFonts w:ascii="ＭＳ 明朝" w:hAnsi="ＭＳ 明朝" w:hint="eastAsia"/>
              </w:rPr>
              <w:t xml:space="preserve">⑧　</w:t>
            </w:r>
            <w:r w:rsidRPr="0088414D">
              <w:rPr>
                <w:rFonts w:ascii="ＭＳ 明朝" w:hAnsi="ＭＳ 明朝"/>
              </w:rPr>
              <w:t>船で輸送される場合を除き、</w:t>
            </w:r>
            <w:r w:rsidRPr="0088414D">
              <w:rPr>
                <w:rFonts w:ascii="ＭＳ 明朝" w:hAnsi="ＭＳ 明朝" w:hint="eastAsia"/>
              </w:rPr>
              <w:t>動物由来原料を受け入れる容器を清掃・消毒する設備を有すること。</w:t>
            </w:r>
          </w:p>
        </w:tc>
        <w:tc>
          <w:tcPr>
            <w:tcW w:w="3261" w:type="dxa"/>
          </w:tcPr>
          <w:p w14:paraId="5860914A" w14:textId="5E6C9B3E" w:rsidR="00D6298A" w:rsidRPr="0088414D" w:rsidRDefault="00D6298A" w:rsidP="00630344">
            <w:pPr>
              <w:autoSpaceDE w:val="0"/>
              <w:autoSpaceDN w:val="0"/>
              <w:rPr>
                <w:rFonts w:ascii="ＭＳ 明朝" w:hAnsi="ＭＳ 明朝"/>
              </w:rPr>
            </w:pPr>
          </w:p>
        </w:tc>
        <w:tc>
          <w:tcPr>
            <w:tcW w:w="877" w:type="dxa"/>
          </w:tcPr>
          <w:p w14:paraId="0BB2AE82" w14:textId="77777777" w:rsidR="00D6298A" w:rsidRPr="0088414D" w:rsidRDefault="00D6298A" w:rsidP="00630344">
            <w:pPr>
              <w:autoSpaceDE w:val="0"/>
              <w:autoSpaceDN w:val="0"/>
              <w:rPr>
                <w:rFonts w:ascii="ＭＳ 明朝" w:hAnsi="ＭＳ 明朝"/>
              </w:rPr>
            </w:pPr>
          </w:p>
        </w:tc>
        <w:tc>
          <w:tcPr>
            <w:tcW w:w="879" w:type="dxa"/>
          </w:tcPr>
          <w:p w14:paraId="60DD76E8" w14:textId="77777777" w:rsidR="00D6298A" w:rsidRPr="0088414D" w:rsidRDefault="00D6298A" w:rsidP="00630344">
            <w:pPr>
              <w:autoSpaceDE w:val="0"/>
              <w:autoSpaceDN w:val="0"/>
              <w:rPr>
                <w:rFonts w:ascii="ＭＳ 明朝" w:hAnsi="ＭＳ 明朝"/>
              </w:rPr>
            </w:pPr>
          </w:p>
        </w:tc>
      </w:tr>
      <w:tr w:rsidR="00663E40" w:rsidRPr="0088414D" w14:paraId="2075DBD1" w14:textId="77777777" w:rsidTr="009D53A6">
        <w:tc>
          <w:tcPr>
            <w:tcW w:w="8731" w:type="dxa"/>
          </w:tcPr>
          <w:p w14:paraId="2A2405A2" w14:textId="77777777" w:rsidR="00D6298A" w:rsidRPr="0088414D" w:rsidRDefault="00D6298A" w:rsidP="00630344">
            <w:pPr>
              <w:autoSpaceDE w:val="0"/>
              <w:autoSpaceDN w:val="0"/>
              <w:ind w:left="240" w:hangingChars="100" w:hanging="240"/>
              <w:rPr>
                <w:rFonts w:ascii="ＭＳ 明朝" w:hAnsi="ＭＳ 明朝"/>
              </w:rPr>
            </w:pPr>
            <w:r w:rsidRPr="0088414D">
              <w:rPr>
                <w:rFonts w:ascii="ＭＳ 明朝" w:hAnsi="ＭＳ 明朝" w:hint="eastAsia"/>
              </w:rPr>
              <w:t xml:space="preserve">⑨　</w:t>
            </w:r>
            <w:r w:rsidRPr="0088414D">
              <w:rPr>
                <w:rFonts w:ascii="ＭＳ 明朝" w:hAnsi="ＭＳ 明朝"/>
              </w:rPr>
              <w:t>必要に応じ、「非清浄区域」</w:t>
            </w:r>
            <w:r w:rsidRPr="0088414D">
              <w:rPr>
                <w:rFonts w:ascii="ＭＳ 明朝" w:hAnsi="ＭＳ 明朝" w:hint="eastAsia"/>
              </w:rPr>
              <w:t>を出る車両の車輪、その他の箇所を消毒する設備を有すること。</w:t>
            </w:r>
          </w:p>
        </w:tc>
        <w:tc>
          <w:tcPr>
            <w:tcW w:w="3261" w:type="dxa"/>
          </w:tcPr>
          <w:p w14:paraId="42F8F463" w14:textId="2F10E9F4" w:rsidR="00D6298A" w:rsidRPr="0088414D" w:rsidRDefault="00D6298A" w:rsidP="00630344">
            <w:pPr>
              <w:autoSpaceDE w:val="0"/>
              <w:autoSpaceDN w:val="0"/>
              <w:rPr>
                <w:rFonts w:ascii="ＭＳ 明朝" w:hAnsi="ＭＳ 明朝"/>
              </w:rPr>
            </w:pPr>
          </w:p>
        </w:tc>
        <w:tc>
          <w:tcPr>
            <w:tcW w:w="877" w:type="dxa"/>
          </w:tcPr>
          <w:p w14:paraId="63C46051" w14:textId="77777777" w:rsidR="00D6298A" w:rsidRPr="0088414D" w:rsidRDefault="00D6298A" w:rsidP="00630344">
            <w:pPr>
              <w:autoSpaceDE w:val="0"/>
              <w:autoSpaceDN w:val="0"/>
              <w:rPr>
                <w:rFonts w:ascii="ＭＳ 明朝" w:hAnsi="ＭＳ 明朝"/>
              </w:rPr>
            </w:pPr>
          </w:p>
        </w:tc>
        <w:tc>
          <w:tcPr>
            <w:tcW w:w="879" w:type="dxa"/>
          </w:tcPr>
          <w:p w14:paraId="7FAFE1E8" w14:textId="77777777" w:rsidR="00D6298A" w:rsidRPr="0088414D" w:rsidRDefault="00D6298A" w:rsidP="00630344">
            <w:pPr>
              <w:autoSpaceDE w:val="0"/>
              <w:autoSpaceDN w:val="0"/>
              <w:rPr>
                <w:rFonts w:ascii="ＭＳ 明朝" w:hAnsi="ＭＳ 明朝"/>
              </w:rPr>
            </w:pPr>
          </w:p>
        </w:tc>
      </w:tr>
      <w:tr w:rsidR="00663E40" w:rsidRPr="0088414D" w14:paraId="32A79AC3" w14:textId="77777777" w:rsidTr="009D53A6">
        <w:tc>
          <w:tcPr>
            <w:tcW w:w="8731" w:type="dxa"/>
          </w:tcPr>
          <w:p w14:paraId="0C0E207D" w14:textId="77777777" w:rsidR="00D6298A" w:rsidRPr="0088414D" w:rsidRDefault="00D6298A" w:rsidP="00630344">
            <w:pPr>
              <w:autoSpaceDE w:val="0"/>
              <w:autoSpaceDN w:val="0"/>
              <w:ind w:left="240" w:hangingChars="100" w:hanging="240"/>
              <w:rPr>
                <w:rFonts w:ascii="ＭＳ 明朝" w:hAnsi="ＭＳ 明朝"/>
              </w:rPr>
            </w:pPr>
            <w:r w:rsidRPr="0088414D">
              <w:rPr>
                <w:rFonts w:ascii="ＭＳ 明朝" w:hAnsi="ＭＳ 明朝" w:hint="eastAsia"/>
              </w:rPr>
              <w:t xml:space="preserve">⑩　</w:t>
            </w:r>
            <w:r w:rsidRPr="0088414D">
              <w:rPr>
                <w:rFonts w:ascii="ＭＳ 明朝" w:hAnsi="ＭＳ 明朝"/>
              </w:rPr>
              <w:t>試験施設を有するか、外部</w:t>
            </w:r>
            <w:r w:rsidRPr="0088414D">
              <w:rPr>
                <w:rFonts w:ascii="ＭＳ 明朝" w:hAnsi="ＭＳ 明朝" w:hint="eastAsia"/>
              </w:rPr>
              <w:t>の試験施設を利用可能であること。</w:t>
            </w:r>
          </w:p>
        </w:tc>
        <w:tc>
          <w:tcPr>
            <w:tcW w:w="3261" w:type="dxa"/>
          </w:tcPr>
          <w:p w14:paraId="15011A81" w14:textId="6A2A032E" w:rsidR="00D6298A" w:rsidRPr="0088414D" w:rsidRDefault="00D6298A" w:rsidP="00630344">
            <w:pPr>
              <w:autoSpaceDE w:val="0"/>
              <w:autoSpaceDN w:val="0"/>
              <w:rPr>
                <w:rFonts w:ascii="ＭＳ 明朝" w:hAnsi="ＭＳ 明朝"/>
              </w:rPr>
            </w:pPr>
          </w:p>
        </w:tc>
        <w:tc>
          <w:tcPr>
            <w:tcW w:w="877" w:type="dxa"/>
          </w:tcPr>
          <w:p w14:paraId="66627817" w14:textId="77777777" w:rsidR="00D6298A" w:rsidRPr="0088414D" w:rsidRDefault="00D6298A" w:rsidP="00630344">
            <w:pPr>
              <w:autoSpaceDE w:val="0"/>
              <w:autoSpaceDN w:val="0"/>
              <w:rPr>
                <w:rFonts w:ascii="ＭＳ 明朝" w:hAnsi="ＭＳ 明朝"/>
              </w:rPr>
            </w:pPr>
          </w:p>
        </w:tc>
        <w:tc>
          <w:tcPr>
            <w:tcW w:w="879" w:type="dxa"/>
          </w:tcPr>
          <w:p w14:paraId="6AA5F128" w14:textId="77777777" w:rsidR="00D6298A" w:rsidRPr="0088414D" w:rsidRDefault="00D6298A" w:rsidP="00630344">
            <w:pPr>
              <w:autoSpaceDE w:val="0"/>
              <w:autoSpaceDN w:val="0"/>
              <w:rPr>
                <w:rFonts w:ascii="ＭＳ 明朝" w:hAnsi="ＭＳ 明朝"/>
              </w:rPr>
            </w:pPr>
          </w:p>
        </w:tc>
      </w:tr>
      <w:tr w:rsidR="00663E40" w:rsidRPr="0088414D" w14:paraId="7CD68834" w14:textId="77777777" w:rsidTr="009D53A6">
        <w:tc>
          <w:tcPr>
            <w:tcW w:w="8731" w:type="dxa"/>
            <w:tcBorders>
              <w:bottom w:val="single" w:sz="18" w:space="0" w:color="auto"/>
            </w:tcBorders>
          </w:tcPr>
          <w:p w14:paraId="4C713137" w14:textId="77777777" w:rsidR="00D6298A" w:rsidRPr="0088414D" w:rsidRDefault="00D6298A" w:rsidP="00630344">
            <w:pPr>
              <w:autoSpaceDE w:val="0"/>
              <w:autoSpaceDN w:val="0"/>
              <w:ind w:left="240" w:hangingChars="100" w:hanging="240"/>
              <w:rPr>
                <w:rFonts w:ascii="ＭＳ 明朝" w:hAnsi="ＭＳ 明朝"/>
              </w:rPr>
            </w:pPr>
            <w:r w:rsidRPr="0088414D">
              <w:rPr>
                <w:rFonts w:ascii="ＭＳ 明朝" w:hAnsi="ＭＳ 明朝" w:hint="eastAsia"/>
              </w:rPr>
              <w:t xml:space="preserve">⑪　</w:t>
            </w:r>
            <w:r w:rsidRPr="0088414D">
              <w:rPr>
                <w:rFonts w:ascii="ＭＳ 明朝" w:hAnsi="ＭＳ 明朝"/>
              </w:rPr>
              <w:t>加工前又は加工中に動物由</w:t>
            </w:r>
            <w:r w:rsidRPr="0088414D">
              <w:rPr>
                <w:rFonts w:ascii="ＭＳ 明朝" w:hAnsi="ＭＳ 明朝" w:hint="eastAsia"/>
              </w:rPr>
              <w:t>来原料又は製品中の包装資材、金属片などの異物を除去する設備を有すること。</w:t>
            </w:r>
          </w:p>
        </w:tc>
        <w:tc>
          <w:tcPr>
            <w:tcW w:w="3261" w:type="dxa"/>
          </w:tcPr>
          <w:p w14:paraId="2D79F3CE" w14:textId="3418B22A" w:rsidR="00D6298A" w:rsidRPr="0088414D" w:rsidRDefault="00D6298A" w:rsidP="00630344">
            <w:pPr>
              <w:autoSpaceDE w:val="0"/>
              <w:autoSpaceDN w:val="0"/>
              <w:rPr>
                <w:rFonts w:ascii="ＭＳ 明朝" w:hAnsi="ＭＳ 明朝"/>
              </w:rPr>
            </w:pPr>
          </w:p>
        </w:tc>
        <w:tc>
          <w:tcPr>
            <w:tcW w:w="877" w:type="dxa"/>
          </w:tcPr>
          <w:p w14:paraId="3A8B0419" w14:textId="77777777" w:rsidR="00D6298A" w:rsidRPr="0088414D" w:rsidRDefault="00D6298A" w:rsidP="00630344">
            <w:pPr>
              <w:autoSpaceDE w:val="0"/>
              <w:autoSpaceDN w:val="0"/>
              <w:rPr>
                <w:rFonts w:ascii="ＭＳ 明朝" w:hAnsi="ＭＳ 明朝"/>
              </w:rPr>
            </w:pPr>
          </w:p>
        </w:tc>
        <w:tc>
          <w:tcPr>
            <w:tcW w:w="879" w:type="dxa"/>
          </w:tcPr>
          <w:p w14:paraId="0228F9E5" w14:textId="77777777" w:rsidR="00D6298A" w:rsidRPr="0088414D" w:rsidRDefault="00D6298A" w:rsidP="00630344">
            <w:pPr>
              <w:autoSpaceDE w:val="0"/>
              <w:autoSpaceDN w:val="0"/>
              <w:rPr>
                <w:rFonts w:ascii="ＭＳ 明朝" w:hAnsi="ＭＳ 明朝"/>
              </w:rPr>
            </w:pPr>
          </w:p>
        </w:tc>
      </w:tr>
      <w:tr w:rsidR="00663E40" w:rsidRPr="0088414D" w14:paraId="0575C57A" w14:textId="77777777" w:rsidTr="009D53A6">
        <w:tc>
          <w:tcPr>
            <w:tcW w:w="8731" w:type="dxa"/>
            <w:tcBorders>
              <w:top w:val="single" w:sz="18" w:space="0" w:color="auto"/>
            </w:tcBorders>
          </w:tcPr>
          <w:p w14:paraId="2CD0DDF2" w14:textId="6D11EA3E" w:rsidR="00D6298A" w:rsidRPr="0088414D" w:rsidRDefault="00D6298A" w:rsidP="006B6928">
            <w:pPr>
              <w:autoSpaceDE w:val="0"/>
              <w:autoSpaceDN w:val="0"/>
              <w:ind w:left="199" w:hangingChars="83" w:hanging="199"/>
              <w:rPr>
                <w:rFonts w:ascii="ＭＳ 明朝" w:hAnsi="ＭＳ 明朝"/>
              </w:rPr>
            </w:pPr>
            <w:r w:rsidRPr="0088414D">
              <w:rPr>
                <w:rFonts w:ascii="ＭＳ 明朝" w:hAnsi="ＭＳ 明朝" w:hint="eastAsia"/>
              </w:rPr>
              <w:t>（</w:t>
            </w:r>
            <w:r w:rsidR="00BA16AB" w:rsidRPr="0088414D">
              <w:rPr>
                <w:rFonts w:ascii="ＭＳ 明朝" w:hAnsi="ＭＳ 明朝" w:hint="eastAsia"/>
              </w:rPr>
              <w:t>４</w:t>
            </w:r>
            <w:r w:rsidRPr="0088414D">
              <w:rPr>
                <w:rFonts w:ascii="ＭＳ 明朝" w:hAnsi="ＭＳ 明朝" w:hint="eastAsia"/>
              </w:rPr>
              <w:t>）製造の基準</w:t>
            </w:r>
          </w:p>
        </w:tc>
        <w:tc>
          <w:tcPr>
            <w:tcW w:w="3261" w:type="dxa"/>
            <w:tcBorders>
              <w:top w:val="single" w:sz="18" w:space="0" w:color="auto"/>
            </w:tcBorders>
          </w:tcPr>
          <w:p w14:paraId="63DF5FB5" w14:textId="77777777" w:rsidR="00D6298A" w:rsidRPr="0088414D" w:rsidRDefault="00D6298A" w:rsidP="00630344">
            <w:pPr>
              <w:autoSpaceDE w:val="0"/>
              <w:autoSpaceDN w:val="0"/>
              <w:rPr>
                <w:rFonts w:ascii="ＭＳ 明朝" w:hAnsi="ＭＳ 明朝"/>
              </w:rPr>
            </w:pPr>
          </w:p>
        </w:tc>
        <w:tc>
          <w:tcPr>
            <w:tcW w:w="877" w:type="dxa"/>
            <w:tcBorders>
              <w:top w:val="single" w:sz="18" w:space="0" w:color="auto"/>
            </w:tcBorders>
          </w:tcPr>
          <w:p w14:paraId="0B6797F2" w14:textId="77777777" w:rsidR="00D6298A" w:rsidRPr="0088414D" w:rsidRDefault="00D6298A" w:rsidP="00630344">
            <w:pPr>
              <w:autoSpaceDE w:val="0"/>
              <w:autoSpaceDN w:val="0"/>
              <w:rPr>
                <w:rFonts w:ascii="ＭＳ 明朝" w:hAnsi="ＭＳ 明朝"/>
              </w:rPr>
            </w:pPr>
          </w:p>
        </w:tc>
        <w:tc>
          <w:tcPr>
            <w:tcW w:w="879" w:type="dxa"/>
            <w:tcBorders>
              <w:top w:val="single" w:sz="18" w:space="0" w:color="auto"/>
            </w:tcBorders>
          </w:tcPr>
          <w:p w14:paraId="203CD5B0" w14:textId="77777777" w:rsidR="00D6298A" w:rsidRPr="0088414D" w:rsidRDefault="00D6298A" w:rsidP="00630344">
            <w:pPr>
              <w:autoSpaceDE w:val="0"/>
              <w:autoSpaceDN w:val="0"/>
              <w:rPr>
                <w:rFonts w:ascii="ＭＳ 明朝" w:hAnsi="ＭＳ 明朝"/>
              </w:rPr>
            </w:pPr>
          </w:p>
        </w:tc>
      </w:tr>
      <w:tr w:rsidR="00663E40" w:rsidRPr="0088414D" w14:paraId="258DFBE5" w14:textId="77777777" w:rsidTr="009D53A6">
        <w:tc>
          <w:tcPr>
            <w:tcW w:w="8731" w:type="dxa"/>
          </w:tcPr>
          <w:p w14:paraId="6D9FC494" w14:textId="62D239B7" w:rsidR="00D6298A" w:rsidRPr="0088414D" w:rsidRDefault="002B45F6" w:rsidP="00630344">
            <w:pPr>
              <w:autoSpaceDE w:val="0"/>
              <w:autoSpaceDN w:val="0"/>
              <w:ind w:left="240" w:hangingChars="100" w:hanging="240"/>
              <w:rPr>
                <w:rFonts w:ascii="ＭＳ 明朝" w:hAnsi="ＭＳ 明朝"/>
              </w:rPr>
            </w:pPr>
            <w:r w:rsidRPr="0088414D">
              <w:rPr>
                <w:rFonts w:ascii="ＭＳ 明朝" w:hAnsi="ＭＳ 明朝" w:hint="eastAsia"/>
              </w:rPr>
              <w:t xml:space="preserve">①　</w:t>
            </w:r>
            <w:r w:rsidR="00D6298A" w:rsidRPr="0088414D">
              <w:rPr>
                <w:rFonts w:ascii="ＭＳ 明朝" w:hAnsi="ＭＳ 明朝"/>
              </w:rPr>
              <w:t>使用する原料</w:t>
            </w:r>
          </w:p>
          <w:p w14:paraId="2545407A" w14:textId="63543C51" w:rsidR="00D6298A" w:rsidRPr="0088414D" w:rsidRDefault="00D6298A" w:rsidP="00630344">
            <w:pPr>
              <w:autoSpaceDE w:val="0"/>
              <w:autoSpaceDN w:val="0"/>
              <w:ind w:leftChars="100" w:left="240" w:firstLineChars="100" w:firstLine="240"/>
              <w:rPr>
                <w:rFonts w:ascii="ＭＳ 明朝" w:hAnsi="ＭＳ 明朝"/>
              </w:rPr>
            </w:pPr>
            <w:r w:rsidRPr="0088414D">
              <w:rPr>
                <w:rFonts w:ascii="ＭＳ 明朝" w:hAnsi="ＭＳ 明朝" w:hint="eastAsia"/>
              </w:rPr>
              <w:t>別添</w:t>
            </w:r>
            <w:r w:rsidR="007A6478" w:rsidRPr="0088414D">
              <w:rPr>
                <w:rFonts w:ascii="ＭＳ 明朝" w:hAnsi="ＭＳ 明朝" w:hint="eastAsia"/>
              </w:rPr>
              <w:t>３</w:t>
            </w:r>
            <w:r w:rsidRPr="0088414D">
              <w:rPr>
                <w:rFonts w:ascii="ＭＳ 明朝" w:hAnsi="ＭＳ 明朝" w:hint="eastAsia"/>
              </w:rPr>
              <w:t>の認定基準の（３）の①のアから</w:t>
            </w:r>
            <w:r w:rsidR="00BA16AB" w:rsidRPr="0088414D">
              <w:rPr>
                <w:rFonts w:ascii="ＭＳ 明朝" w:hAnsi="ＭＳ 明朝" w:hint="eastAsia"/>
              </w:rPr>
              <w:t>オ</w:t>
            </w:r>
            <w:r w:rsidRPr="0088414D">
              <w:rPr>
                <w:rFonts w:ascii="ＭＳ 明朝" w:hAnsi="ＭＳ 明朝" w:hint="eastAsia"/>
              </w:rPr>
              <w:t>までに定めるもの以外の動物由来原料を輸出対象製品に使用しないこと。</w:t>
            </w:r>
          </w:p>
        </w:tc>
        <w:tc>
          <w:tcPr>
            <w:tcW w:w="3261" w:type="dxa"/>
          </w:tcPr>
          <w:p w14:paraId="6CC75292" w14:textId="77777777" w:rsidR="00D6298A" w:rsidRPr="0088414D" w:rsidRDefault="00D6298A" w:rsidP="00630344">
            <w:pPr>
              <w:autoSpaceDE w:val="0"/>
              <w:autoSpaceDN w:val="0"/>
              <w:rPr>
                <w:rFonts w:ascii="ＭＳ 明朝" w:hAnsi="ＭＳ 明朝"/>
              </w:rPr>
            </w:pPr>
            <w:r w:rsidRPr="0088414D">
              <w:rPr>
                <w:rFonts w:ascii="ＭＳ 明朝" w:hAnsi="ＭＳ 明朝"/>
              </w:rPr>
              <w:t>【輸出対象製品用動物由来原料】</w:t>
            </w:r>
          </w:p>
          <w:p w14:paraId="35B7AB78" w14:textId="319AC991" w:rsidR="00D6298A" w:rsidRPr="0088414D" w:rsidRDefault="00D6298A" w:rsidP="00630344">
            <w:pPr>
              <w:autoSpaceDE w:val="0"/>
              <w:autoSpaceDN w:val="0"/>
              <w:ind w:firstLineChars="100" w:firstLine="240"/>
              <w:rPr>
                <w:rFonts w:ascii="ＭＳ 明朝" w:hAnsi="ＭＳ 明朝"/>
              </w:rPr>
            </w:pPr>
            <w:r w:rsidRPr="0088414D">
              <w:rPr>
                <w:rFonts w:ascii="ＭＳ 明朝" w:hAnsi="ＭＳ 明朝" w:hint="eastAsia"/>
              </w:rPr>
              <w:t>アから</w:t>
            </w:r>
            <w:r w:rsidR="00BA16AB" w:rsidRPr="0088414D">
              <w:rPr>
                <w:rFonts w:ascii="ＭＳ 明朝" w:hAnsi="ＭＳ 明朝" w:hint="eastAsia"/>
              </w:rPr>
              <w:t>オ</w:t>
            </w:r>
            <w:r w:rsidRPr="0088414D">
              <w:rPr>
                <w:rFonts w:ascii="ＭＳ 明朝" w:hAnsi="ＭＳ 明朝" w:hint="eastAsia"/>
              </w:rPr>
              <w:t>までの該当を列記</w:t>
            </w:r>
          </w:p>
          <w:p w14:paraId="6239DAF5" w14:textId="6C76B01D" w:rsidR="00D6298A" w:rsidRPr="0088414D" w:rsidRDefault="00D6298A" w:rsidP="00630344">
            <w:pPr>
              <w:autoSpaceDE w:val="0"/>
              <w:autoSpaceDN w:val="0"/>
              <w:ind w:firstLineChars="100" w:firstLine="240"/>
              <w:rPr>
                <w:rFonts w:ascii="ＭＳ 明朝" w:hAnsi="ＭＳ 明朝"/>
              </w:rPr>
            </w:pPr>
            <w:r w:rsidRPr="0088414D">
              <w:rPr>
                <w:rFonts w:ascii="ＭＳ 明朝" w:hAnsi="ＭＳ 明朝" w:hint="eastAsia"/>
              </w:rPr>
              <w:t xml:space="preserve">（　　　　　　　　　　　</w:t>
            </w:r>
            <w:r w:rsidRPr="0088414D">
              <w:rPr>
                <w:rFonts w:ascii="ＭＳ 明朝" w:hAnsi="ＭＳ 明朝"/>
              </w:rPr>
              <w:t>）</w:t>
            </w:r>
          </w:p>
          <w:p w14:paraId="6091C3F7" w14:textId="1A3386DC" w:rsidR="00D6298A" w:rsidRPr="0088414D" w:rsidRDefault="00D6298A" w:rsidP="00630344">
            <w:pPr>
              <w:autoSpaceDE w:val="0"/>
              <w:autoSpaceDN w:val="0"/>
              <w:rPr>
                <w:rFonts w:ascii="ＭＳ 明朝" w:hAnsi="ＭＳ 明朝"/>
              </w:rPr>
            </w:pPr>
            <w:r w:rsidRPr="0088414D">
              <w:rPr>
                <w:rFonts w:ascii="ＭＳ 明朝" w:hAnsi="ＭＳ 明朝" w:hint="eastAsia"/>
              </w:rPr>
              <w:t>【アから</w:t>
            </w:r>
            <w:r w:rsidR="00BA16AB" w:rsidRPr="0088414D">
              <w:rPr>
                <w:rFonts w:ascii="ＭＳ 明朝" w:hAnsi="ＭＳ 明朝" w:hint="eastAsia"/>
              </w:rPr>
              <w:t>オ</w:t>
            </w:r>
            <w:r w:rsidRPr="0088414D">
              <w:rPr>
                <w:rFonts w:ascii="ＭＳ 明朝" w:hAnsi="ＭＳ 明朝" w:hint="eastAsia"/>
              </w:rPr>
              <w:t>まで以外の動物由来原料の取扱いの有無】</w:t>
            </w:r>
          </w:p>
          <w:p w14:paraId="5317C833" w14:textId="69B9C9B3" w:rsidR="00D6298A" w:rsidRPr="0088414D" w:rsidRDefault="00826D63" w:rsidP="00630344">
            <w:pPr>
              <w:autoSpaceDE w:val="0"/>
              <w:autoSpaceDN w:val="0"/>
              <w:ind w:firstLineChars="100" w:firstLine="240"/>
              <w:rPr>
                <w:rFonts w:ascii="ＭＳ 明朝" w:hAnsi="ＭＳ 明朝"/>
              </w:rPr>
            </w:pPr>
            <w:r w:rsidRPr="0088414D">
              <w:rPr>
                <w:rFonts w:ascii="ＭＳ 明朝" w:hAnsi="ＭＳ 明朝"/>
                <w:noProof/>
              </w:rPr>
              <mc:AlternateContent>
                <mc:Choice Requires="wps">
                  <w:drawing>
                    <wp:anchor distT="0" distB="0" distL="114300" distR="114300" simplePos="0" relativeHeight="251754496" behindDoc="0" locked="0" layoutInCell="1" allowOverlap="1" wp14:anchorId="212E77F5" wp14:editId="2C120C20">
                      <wp:simplePos x="0" y="0"/>
                      <wp:positionH relativeFrom="column">
                        <wp:posOffset>2179955</wp:posOffset>
                      </wp:positionH>
                      <wp:positionV relativeFrom="paragraph">
                        <wp:posOffset>204470</wp:posOffset>
                      </wp:positionV>
                      <wp:extent cx="1116000" cy="611505"/>
                      <wp:effectExtent l="0" t="0" r="27305" b="36195"/>
                      <wp:wrapNone/>
                      <wp:docPr id="10" name="直線コネクタ 10"/>
                      <wp:cNvGraphicFramePr/>
                      <a:graphic xmlns:a="http://schemas.openxmlformats.org/drawingml/2006/main">
                        <a:graphicData uri="http://schemas.microsoft.com/office/word/2010/wordprocessingShape">
                          <wps:wsp>
                            <wps:cNvCnPr/>
                            <wps:spPr>
                              <a:xfrm flipV="1">
                                <a:off x="0" y="0"/>
                                <a:ext cx="1116000" cy="611505"/>
                              </a:xfrm>
                              <a:prstGeom prst="line">
                                <a:avLst/>
                              </a:prstGeom>
                            </wps:spPr>
                            <wps:style>
                              <a:lnRef idx="1">
                                <a:schemeClr val="dk1"/>
                              </a:lnRef>
                              <a:fillRef idx="0">
                                <a:schemeClr val="dk1"/>
                              </a:fillRef>
                              <a:effectRef idx="0">
                                <a:schemeClr val="dk1"/>
                              </a:effectRef>
                              <a:fontRef idx="minor">
                                <a:schemeClr val="tx1"/>
                              </a:fontRef>
                            </wps:style>
                            <wps:bodyPr/>
                          </wps:wsp>
                        </a:graphicData>
                      </a:graphic>
                      <wp14:sizeRelH relativeFrom="margin">
                        <wp14:pctWidth>0</wp14:pctWidth>
                      </wp14:sizeRelH>
                      <wp14:sizeRelV relativeFrom="margin">
                        <wp14:pctHeight>0</wp14:pctHeight>
                      </wp14:sizeRelV>
                    </wp:anchor>
                  </w:drawing>
                </mc:Choice>
                <mc:Fallback>
                  <w:pict>
                    <v:line w14:anchorId="3FC87233" id="直線コネクタ 10" o:spid="_x0000_s1026" style="position:absolute;left:0;text-align:left;flip:y;z-index:251754496;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margin;mso-height-relative:margin" from="171.65pt,16.1pt" to="259.5pt,64.25pt"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" strokecolor="black [3200]" strokeweight=".5pt">
                      <v:stroke joinstyle="miter"/>
                    </v:line>
                  </w:pict>
                </mc:Fallback>
              </mc:AlternateContent>
            </w:r>
            <w:r w:rsidR="00D6298A" w:rsidRPr="0088414D">
              <w:rPr>
                <w:rFonts w:ascii="ＭＳ 明朝" w:hAnsi="ＭＳ 明朝" w:hint="eastAsia"/>
              </w:rPr>
              <w:t xml:space="preserve">（　</w:t>
            </w:r>
            <w:r w:rsidR="00D6298A" w:rsidRPr="0088414D">
              <w:rPr>
                <w:rFonts w:ascii="ＭＳ 明朝" w:hAnsi="ＭＳ 明朝"/>
              </w:rPr>
              <w:t>有</w:t>
            </w:r>
            <w:r w:rsidR="00D6298A" w:rsidRPr="0088414D">
              <w:rPr>
                <w:rFonts w:ascii="ＭＳ 明朝" w:hAnsi="ＭＳ 明朝" w:hint="eastAsia"/>
              </w:rPr>
              <w:t xml:space="preserve">　</w:t>
            </w:r>
            <w:r w:rsidR="00D6298A" w:rsidRPr="0088414D">
              <w:rPr>
                <w:rFonts w:ascii="ＭＳ 明朝" w:hAnsi="ＭＳ 明朝"/>
              </w:rPr>
              <w:t>・</w:t>
            </w:r>
            <w:r w:rsidR="00D6298A" w:rsidRPr="0088414D">
              <w:rPr>
                <w:rFonts w:ascii="ＭＳ 明朝" w:hAnsi="ＭＳ 明朝" w:hint="eastAsia"/>
              </w:rPr>
              <w:t xml:space="preserve">　</w:t>
            </w:r>
            <w:r w:rsidR="00D6298A" w:rsidRPr="0088414D">
              <w:rPr>
                <w:rFonts w:ascii="ＭＳ 明朝" w:hAnsi="ＭＳ 明朝"/>
              </w:rPr>
              <w:t>無</w:t>
            </w:r>
            <w:r w:rsidR="00D6298A" w:rsidRPr="0088414D">
              <w:rPr>
                <w:rFonts w:ascii="ＭＳ 明朝" w:hAnsi="ＭＳ 明朝" w:hint="eastAsia"/>
              </w:rPr>
              <w:t xml:space="preserve">　</w:t>
            </w:r>
            <w:r w:rsidR="00D6298A" w:rsidRPr="0088414D">
              <w:rPr>
                <w:rFonts w:ascii="ＭＳ 明朝" w:hAnsi="ＭＳ 明朝"/>
              </w:rPr>
              <w:t>）</w:t>
            </w:r>
          </w:p>
        </w:tc>
        <w:tc>
          <w:tcPr>
            <w:tcW w:w="877" w:type="dxa"/>
          </w:tcPr>
          <w:p w14:paraId="526834D4" w14:textId="12D1D9C7" w:rsidR="00D6298A" w:rsidRPr="0088414D" w:rsidRDefault="00D6298A" w:rsidP="00630344">
            <w:pPr>
              <w:autoSpaceDE w:val="0"/>
              <w:autoSpaceDN w:val="0"/>
              <w:rPr>
                <w:rFonts w:ascii="ＭＳ 明朝" w:hAnsi="ＭＳ 明朝"/>
              </w:rPr>
            </w:pPr>
            <w:r w:rsidRPr="0088414D">
              <w:rPr>
                <w:noProof/>
              </w:rPr>
              <mc:AlternateContent>
                <mc:Choice Requires="wps">
                  <w:drawing>
                    <wp:anchor distT="0" distB="0" distL="114300" distR="114300" simplePos="0" relativeHeight="251674624" behindDoc="0" locked="0" layoutInCell="1" allowOverlap="1" wp14:anchorId="6EF4750E" wp14:editId="179C4FD5">
                      <wp:simplePos x="0" y="0"/>
                      <wp:positionH relativeFrom="column">
                        <wp:posOffset>-75565</wp:posOffset>
                      </wp:positionH>
                      <wp:positionV relativeFrom="paragraph">
                        <wp:posOffset>-3175</wp:posOffset>
                      </wp:positionV>
                      <wp:extent cx="1097280" cy="1368000"/>
                      <wp:effectExtent l="0" t="0" r="26670" b="22860"/>
                      <wp:wrapNone/>
                      <wp:docPr id="8" name="直線コネクタ 8"/>
                      <wp:cNvGraphicFramePr/>
                      <a:graphic xmlns:a="http://schemas.openxmlformats.org/drawingml/2006/main">
                        <a:graphicData uri="http://schemas.microsoft.com/office/word/2010/wordprocessingShape">
                          <wps:wsp>
                            <wps:cNvCnPr/>
                            <wps:spPr>
                              <a:xfrm flipV="1">
                                <a:off x="0" y="0"/>
                                <a:ext cx="1097280" cy="1368000"/>
                              </a:xfrm>
                              <a:prstGeom prst="line">
                                <a:avLst/>
                              </a:prstGeom>
                              <a:ln>
                                <a:solidFill>
                                  <a:schemeClr val="tx1"/>
                                </a:solidFill>
                              </a:ln>
                            </wps:spPr>
                            <wps:style>
                              <a:lnRef idx="1">
                                <a:schemeClr val="accent1"/>
                              </a:lnRef>
                              <a:fillRef idx="0">
                                <a:schemeClr val="accent1"/>
                              </a:fillRef>
                              <a:effectRef idx="0">
                                <a:schemeClr val="accent1"/>
                              </a:effectRef>
                              <a:fontRef idx="minor">
                                <a:schemeClr val="tx1"/>
                              </a:fontRef>
                            </wps:style>
                            <wps:bodyPr/>
                          </wps:wsp>
                        </a:graphicData>
                      </a:graphic>
                      <wp14:sizeRelH relativeFrom="margin">
                        <wp14:pctWidth>0</wp14:pctWidth>
                      </wp14:sizeRelH>
                      <wp14:sizeRelV relativeFrom="margin">
                        <wp14:pctHeight>0</wp14:pctHeight>
                      </wp14:sizeRelV>
                    </wp:anchor>
                  </w:drawing>
                </mc:Choice>
                <mc:Fallback>
                  <w:pict>
                    <v:line w14:anchorId="34D02995" id="直線コネクタ 8" o:spid="_x0000_s1026" style="position:absolute;left:0;text-align:left;flip:y;z-index:251674624;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margin;mso-height-relative:margin" from="-5.95pt,-.25pt" to="80.45pt,107.45pt"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" strokecolor="black [3213]" strokeweight=".5pt">
                      <v:stroke joinstyle="miter"/>
                    </v:line>
                  </w:pict>
                </mc:Fallback>
              </mc:AlternateContent>
            </w:r>
          </w:p>
        </w:tc>
        <w:tc>
          <w:tcPr>
            <w:tcW w:w="879" w:type="dxa"/>
          </w:tcPr>
          <w:p w14:paraId="02BF7CDD" w14:textId="77777777" w:rsidR="00D6298A" w:rsidRPr="0088414D" w:rsidRDefault="00D6298A" w:rsidP="00630344">
            <w:pPr>
              <w:autoSpaceDE w:val="0"/>
              <w:autoSpaceDN w:val="0"/>
              <w:rPr>
                <w:rFonts w:ascii="ＭＳ 明朝" w:hAnsi="ＭＳ 明朝"/>
              </w:rPr>
            </w:pPr>
          </w:p>
        </w:tc>
      </w:tr>
      <w:tr w:rsidR="00663E40" w:rsidRPr="0088414D" w14:paraId="5EAA86A7" w14:textId="77777777" w:rsidTr="009D53A6">
        <w:tc>
          <w:tcPr>
            <w:tcW w:w="8731" w:type="dxa"/>
            <w:tcBorders>
              <w:bottom w:val="dashed" w:sz="4" w:space="0" w:color="auto"/>
            </w:tcBorders>
          </w:tcPr>
          <w:p w14:paraId="5431E292" w14:textId="77777777" w:rsidR="00D6298A" w:rsidRPr="0088414D" w:rsidRDefault="00D6298A" w:rsidP="00630344">
            <w:pPr>
              <w:autoSpaceDE w:val="0"/>
              <w:autoSpaceDN w:val="0"/>
              <w:ind w:left="240" w:hangingChars="100" w:hanging="240"/>
              <w:rPr>
                <w:rFonts w:ascii="ＭＳ 明朝" w:hAnsi="ＭＳ 明朝"/>
              </w:rPr>
            </w:pPr>
            <w:r w:rsidRPr="0088414D">
              <w:rPr>
                <w:rFonts w:ascii="ＭＳ 明朝" w:hAnsi="ＭＳ 明朝" w:hint="eastAsia"/>
              </w:rPr>
              <w:t>②　加工条件</w:t>
            </w:r>
          </w:p>
          <w:p w14:paraId="18CDE8A7" w14:textId="4EDC6D3D" w:rsidR="00D6298A" w:rsidRPr="0088414D" w:rsidRDefault="00D6298A" w:rsidP="00630344">
            <w:pPr>
              <w:autoSpaceDE w:val="0"/>
              <w:autoSpaceDN w:val="0"/>
              <w:ind w:leftChars="100" w:left="480" w:hangingChars="100" w:hanging="240"/>
              <w:rPr>
                <w:rFonts w:ascii="ＭＳ 明朝" w:hAnsi="ＭＳ 明朝"/>
              </w:rPr>
            </w:pPr>
            <w:r w:rsidRPr="0088414D">
              <w:rPr>
                <w:rFonts w:ascii="ＭＳ 明朝" w:hAnsi="ＭＳ 明朝" w:hint="eastAsia"/>
              </w:rPr>
              <w:t xml:space="preserve">ア　</w:t>
            </w:r>
            <w:r w:rsidR="005B25BC" w:rsidRPr="0088414D">
              <w:rPr>
                <w:rFonts w:ascii="ＭＳ 明朝" w:eastAsia="ＭＳ 明朝" w:hAnsi="ＭＳ 明朝" w:cs="ＭＳ 明朝" w:hint="eastAsia"/>
              </w:rPr>
              <w:t>輸出対象製品</w:t>
            </w:r>
            <w:r w:rsidRPr="0088414D">
              <w:rPr>
                <w:rFonts w:ascii="ＭＳ 明朝" w:hAnsi="ＭＳ 明朝" w:hint="eastAsia"/>
              </w:rPr>
              <w:t>を製造する</w:t>
            </w:r>
            <w:r w:rsidR="005B25BC" w:rsidRPr="0088414D">
              <w:rPr>
                <w:rFonts w:ascii="ＭＳ 明朝" w:eastAsia="ＭＳ 明朝" w:hAnsi="ＭＳ 明朝" w:cs="ＭＳ 明朝" w:hint="eastAsia"/>
              </w:rPr>
              <w:t>施設</w:t>
            </w:r>
            <w:r w:rsidRPr="0088414D">
              <w:rPr>
                <w:rFonts w:ascii="ＭＳ 明朝" w:hAnsi="ＭＳ 明朝" w:hint="eastAsia"/>
              </w:rPr>
              <w:t>は、次の（ア）から（キ）までのいずれかの条件で加工すること。</w:t>
            </w:r>
          </w:p>
        </w:tc>
        <w:tc>
          <w:tcPr>
            <w:tcW w:w="3261" w:type="dxa"/>
          </w:tcPr>
          <w:p w14:paraId="2E630F42" w14:textId="62AF5C1E" w:rsidR="00D6298A" w:rsidRPr="0088414D" w:rsidRDefault="00D6298A" w:rsidP="00630344">
            <w:pPr>
              <w:autoSpaceDE w:val="0"/>
              <w:autoSpaceDN w:val="0"/>
              <w:rPr>
                <w:rFonts w:ascii="ＭＳ 明朝" w:hAnsi="ＭＳ 明朝"/>
              </w:rPr>
            </w:pPr>
          </w:p>
        </w:tc>
        <w:tc>
          <w:tcPr>
            <w:tcW w:w="877" w:type="dxa"/>
          </w:tcPr>
          <w:p w14:paraId="294D207C" w14:textId="77777777" w:rsidR="00D6298A" w:rsidRPr="0088414D" w:rsidRDefault="00D6298A" w:rsidP="00630344">
            <w:pPr>
              <w:autoSpaceDE w:val="0"/>
              <w:autoSpaceDN w:val="0"/>
              <w:rPr>
                <w:rFonts w:ascii="ＭＳ 明朝" w:hAnsi="ＭＳ 明朝"/>
              </w:rPr>
            </w:pPr>
          </w:p>
        </w:tc>
        <w:tc>
          <w:tcPr>
            <w:tcW w:w="879" w:type="dxa"/>
          </w:tcPr>
          <w:p w14:paraId="0EE3EFCB" w14:textId="77777777" w:rsidR="00D6298A" w:rsidRPr="0088414D" w:rsidRDefault="00D6298A" w:rsidP="00630344">
            <w:pPr>
              <w:autoSpaceDE w:val="0"/>
              <w:autoSpaceDN w:val="0"/>
              <w:rPr>
                <w:rFonts w:ascii="ＭＳ 明朝" w:hAnsi="ＭＳ 明朝"/>
              </w:rPr>
            </w:pPr>
          </w:p>
        </w:tc>
      </w:tr>
      <w:tr w:rsidR="00663E40" w:rsidRPr="0088414D" w14:paraId="453CC4CE" w14:textId="77777777" w:rsidTr="009D53A6">
        <w:trPr>
          <w:trHeight w:val="1266"/>
        </w:trPr>
        <w:tc>
          <w:tcPr>
            <w:tcW w:w="8731" w:type="dxa"/>
            <w:tcBorders>
              <w:top w:val="dashed" w:sz="4" w:space="0" w:color="auto"/>
            </w:tcBorders>
          </w:tcPr>
          <w:p w14:paraId="2C192B7B" w14:textId="77777777" w:rsidR="00D6298A" w:rsidRPr="0088414D" w:rsidRDefault="00D6298A" w:rsidP="00630344">
            <w:pPr>
              <w:autoSpaceDE w:val="0"/>
              <w:autoSpaceDN w:val="0"/>
              <w:ind w:leftChars="100" w:left="960" w:hangingChars="300" w:hanging="720"/>
              <w:rPr>
                <w:rFonts w:ascii="ＭＳ 明朝" w:hAnsi="ＭＳ 明朝"/>
              </w:rPr>
            </w:pPr>
            <w:r w:rsidRPr="0088414D">
              <w:rPr>
                <w:rFonts w:ascii="ＭＳ 明朝" w:hAnsi="ＭＳ 明朝" w:hint="eastAsia"/>
              </w:rPr>
              <w:t>（ア）</w:t>
            </w:r>
            <w:r w:rsidR="00342C3E" w:rsidRPr="0088414D">
              <w:rPr>
                <w:rFonts w:ascii="ＭＳ 明朝" w:hAnsi="ＭＳ 明朝" w:hint="eastAsia"/>
              </w:rPr>
              <w:t xml:space="preserve">　</w:t>
            </w:r>
            <w:r w:rsidRPr="0088414D">
              <w:rPr>
                <w:rFonts w:ascii="ＭＳ 明朝" w:hAnsi="ＭＳ 明朝" w:hint="eastAsia"/>
              </w:rPr>
              <w:t>動物由来原料の径を</w:t>
            </w:r>
            <w:r w:rsidRPr="0088414D">
              <w:rPr>
                <w:rFonts w:ascii="ＭＳ 明朝" w:hAnsi="ＭＳ 明朝" w:hint="eastAsia"/>
              </w:rPr>
              <w:t>5</w:t>
            </w:r>
            <w:r w:rsidRPr="0088414D">
              <w:rPr>
                <w:rFonts w:ascii="ＭＳ 明朝" w:hAnsi="ＭＳ 明朝"/>
              </w:rPr>
              <w:t>0mm</w:t>
            </w:r>
            <w:r w:rsidRPr="0088414D">
              <w:rPr>
                <w:rFonts w:ascii="ＭＳ 明朝" w:hAnsi="ＭＳ 明朝" w:hint="eastAsia"/>
              </w:rPr>
              <w:t>以下とし、圧力３バール以上、中心温度</w:t>
            </w:r>
            <w:r w:rsidRPr="0088414D">
              <w:rPr>
                <w:rFonts w:ascii="ＭＳ 明朝" w:hAnsi="ＭＳ 明朝" w:hint="eastAsia"/>
              </w:rPr>
              <w:t>1</w:t>
            </w:r>
            <w:r w:rsidRPr="0088414D">
              <w:rPr>
                <w:rFonts w:ascii="ＭＳ 明朝" w:hAnsi="ＭＳ 明朝"/>
              </w:rPr>
              <w:t>33</w:t>
            </w:r>
            <w:r w:rsidRPr="0088414D">
              <w:rPr>
                <w:rFonts w:ascii="ＭＳ 明朝" w:hAnsi="ＭＳ 明朝" w:hint="eastAsia"/>
              </w:rPr>
              <w:t>℃以上、</w:t>
            </w:r>
            <w:r w:rsidRPr="0088414D">
              <w:rPr>
                <w:rFonts w:ascii="ＭＳ 明朝" w:hAnsi="ＭＳ 明朝" w:hint="eastAsia"/>
              </w:rPr>
              <w:t>2</w:t>
            </w:r>
            <w:r w:rsidRPr="0088414D">
              <w:rPr>
                <w:rFonts w:ascii="ＭＳ 明朝" w:hAnsi="ＭＳ 明朝"/>
              </w:rPr>
              <w:t>0</w:t>
            </w:r>
            <w:r w:rsidRPr="0088414D">
              <w:rPr>
                <w:rFonts w:ascii="ＭＳ 明朝" w:hAnsi="ＭＳ 明朝" w:hint="eastAsia"/>
              </w:rPr>
              <w:t>分間以上で加熱する。ただし、圧力は蒸気のみで生み出すこと。</w:t>
            </w:r>
          </w:p>
          <w:p w14:paraId="5CA5D9E2" w14:textId="77777777" w:rsidR="00D6298A" w:rsidRPr="0088414D" w:rsidRDefault="00D6298A" w:rsidP="00630344">
            <w:pPr>
              <w:autoSpaceDE w:val="0"/>
              <w:autoSpaceDN w:val="0"/>
              <w:ind w:leftChars="100" w:left="960" w:hangingChars="300" w:hanging="720"/>
              <w:rPr>
                <w:rFonts w:ascii="ＭＳ 明朝" w:hAnsi="ＭＳ 明朝"/>
              </w:rPr>
            </w:pPr>
            <w:r w:rsidRPr="0088414D">
              <w:rPr>
                <w:rFonts w:ascii="ＭＳ 明朝" w:hAnsi="ＭＳ 明朝" w:hint="eastAsia"/>
              </w:rPr>
              <w:t>（イ）</w:t>
            </w:r>
            <w:r w:rsidR="00342C3E" w:rsidRPr="0088414D">
              <w:rPr>
                <w:rFonts w:ascii="ＭＳ 明朝" w:hAnsi="ＭＳ 明朝" w:hint="eastAsia"/>
              </w:rPr>
              <w:t xml:space="preserve">　</w:t>
            </w:r>
            <w:r w:rsidRPr="0088414D">
              <w:rPr>
                <w:rFonts w:ascii="ＭＳ 明朝" w:hAnsi="ＭＳ 明朝" w:hint="eastAsia"/>
              </w:rPr>
              <w:t>動物由来原料の径を</w:t>
            </w:r>
            <w:r w:rsidRPr="0088414D">
              <w:rPr>
                <w:rFonts w:ascii="ＭＳ 明朝" w:hAnsi="ＭＳ 明朝" w:hint="eastAsia"/>
              </w:rPr>
              <w:t>1</w:t>
            </w:r>
            <w:r w:rsidRPr="0088414D">
              <w:rPr>
                <w:rFonts w:ascii="ＭＳ 明朝" w:hAnsi="ＭＳ 明朝"/>
              </w:rPr>
              <w:t>50mm</w:t>
            </w:r>
            <w:r w:rsidRPr="0088414D">
              <w:rPr>
                <w:rFonts w:ascii="ＭＳ 明朝" w:hAnsi="ＭＳ 明朝" w:hint="eastAsia"/>
              </w:rPr>
              <w:t>以下とし、次のいずれかの条件で加熱する。</w:t>
            </w:r>
          </w:p>
          <w:p w14:paraId="61A4A8E3" w14:textId="204F4644" w:rsidR="00D6298A" w:rsidRPr="0088414D" w:rsidRDefault="00D6298A" w:rsidP="00630344">
            <w:pPr>
              <w:autoSpaceDE w:val="0"/>
              <w:autoSpaceDN w:val="0"/>
              <w:ind w:leftChars="400" w:left="1200" w:hangingChars="100" w:hanging="240"/>
              <w:rPr>
                <w:rFonts w:ascii="ＭＳ 明朝" w:hAnsi="ＭＳ 明朝"/>
              </w:rPr>
            </w:pPr>
            <w:r w:rsidRPr="0088414D">
              <w:rPr>
                <w:rFonts w:ascii="ＭＳ 明朝" w:hAnsi="ＭＳ 明朝" w:hint="eastAsia"/>
              </w:rPr>
              <w:t>ⅰ</w:t>
            </w:r>
            <w:r w:rsidR="00342C3E" w:rsidRPr="0088414D">
              <w:rPr>
                <w:rFonts w:ascii="ＭＳ 明朝" w:hAnsi="ＭＳ 明朝" w:hint="eastAsia"/>
              </w:rPr>
              <w:t xml:space="preserve">　</w:t>
            </w:r>
            <w:r w:rsidRPr="0088414D">
              <w:rPr>
                <w:rFonts w:ascii="ＭＳ 明朝" w:hAnsi="ＭＳ 明朝"/>
              </w:rPr>
              <w:t>中心温度</w:t>
            </w:r>
            <w:r w:rsidRPr="0088414D">
              <w:rPr>
                <w:rFonts w:ascii="ＭＳ 明朝" w:hAnsi="ＭＳ 明朝" w:hint="eastAsia"/>
              </w:rPr>
              <w:t>1</w:t>
            </w:r>
            <w:r w:rsidRPr="0088414D">
              <w:rPr>
                <w:rFonts w:ascii="ＭＳ 明朝" w:hAnsi="ＭＳ 明朝"/>
              </w:rPr>
              <w:t>00℃</w:t>
            </w:r>
            <w:r w:rsidRPr="0088414D">
              <w:rPr>
                <w:rFonts w:ascii="ＭＳ 明朝" w:hAnsi="ＭＳ 明朝"/>
              </w:rPr>
              <w:t>以上、</w:t>
            </w:r>
            <w:r w:rsidRPr="0088414D">
              <w:rPr>
                <w:rFonts w:ascii="ＭＳ 明朝" w:hAnsi="ＭＳ 明朝" w:hint="eastAsia"/>
              </w:rPr>
              <w:t>1</w:t>
            </w:r>
            <w:r w:rsidRPr="0088414D">
              <w:rPr>
                <w:rFonts w:ascii="ＭＳ 明朝" w:hAnsi="ＭＳ 明朝"/>
              </w:rPr>
              <w:t>25</w:t>
            </w:r>
            <w:r w:rsidRPr="0088414D">
              <w:rPr>
                <w:rFonts w:ascii="ＭＳ 明朝" w:hAnsi="ＭＳ 明朝" w:hint="eastAsia"/>
              </w:rPr>
              <w:t>分間以上</w:t>
            </w:r>
          </w:p>
          <w:p w14:paraId="04EFFAFD" w14:textId="1C4770C1" w:rsidR="00D6298A" w:rsidRPr="0088414D" w:rsidRDefault="00D6298A" w:rsidP="00630344">
            <w:pPr>
              <w:autoSpaceDE w:val="0"/>
              <w:autoSpaceDN w:val="0"/>
              <w:ind w:leftChars="400" w:left="1200" w:hangingChars="100" w:hanging="240"/>
              <w:rPr>
                <w:rFonts w:ascii="ＭＳ 明朝" w:hAnsi="ＭＳ 明朝"/>
              </w:rPr>
            </w:pPr>
            <w:r w:rsidRPr="0088414D">
              <w:rPr>
                <w:rFonts w:ascii="ＭＳ 明朝" w:hAnsi="ＭＳ 明朝" w:hint="eastAsia"/>
              </w:rPr>
              <w:lastRenderedPageBreak/>
              <w:t>ⅱ</w:t>
            </w:r>
            <w:r w:rsidR="00342C3E" w:rsidRPr="0088414D">
              <w:rPr>
                <w:rFonts w:ascii="ＭＳ 明朝" w:hAnsi="ＭＳ 明朝" w:hint="eastAsia"/>
              </w:rPr>
              <w:t xml:space="preserve">　</w:t>
            </w:r>
            <w:r w:rsidRPr="0088414D">
              <w:rPr>
                <w:rFonts w:ascii="ＭＳ 明朝" w:hAnsi="ＭＳ 明朝"/>
              </w:rPr>
              <w:t>中心温度</w:t>
            </w:r>
            <w:r w:rsidRPr="0088414D">
              <w:rPr>
                <w:rFonts w:ascii="ＭＳ 明朝" w:hAnsi="ＭＳ 明朝" w:hint="eastAsia"/>
              </w:rPr>
              <w:t>1</w:t>
            </w:r>
            <w:r w:rsidRPr="0088414D">
              <w:rPr>
                <w:rFonts w:ascii="ＭＳ 明朝" w:hAnsi="ＭＳ 明朝"/>
              </w:rPr>
              <w:t>10℃</w:t>
            </w:r>
            <w:r w:rsidRPr="0088414D">
              <w:rPr>
                <w:rFonts w:ascii="ＭＳ 明朝" w:hAnsi="ＭＳ 明朝"/>
              </w:rPr>
              <w:t>以上、</w:t>
            </w:r>
            <w:r w:rsidRPr="0088414D">
              <w:rPr>
                <w:rFonts w:ascii="ＭＳ 明朝" w:hAnsi="ＭＳ 明朝" w:hint="eastAsia"/>
              </w:rPr>
              <w:t>1</w:t>
            </w:r>
            <w:r w:rsidRPr="0088414D">
              <w:rPr>
                <w:rFonts w:ascii="ＭＳ 明朝" w:hAnsi="ＭＳ 明朝"/>
              </w:rPr>
              <w:t>20</w:t>
            </w:r>
            <w:r w:rsidRPr="0088414D">
              <w:rPr>
                <w:rFonts w:ascii="ＭＳ 明朝" w:hAnsi="ＭＳ 明朝" w:hint="eastAsia"/>
              </w:rPr>
              <w:t>分間以上</w:t>
            </w:r>
          </w:p>
          <w:p w14:paraId="057C6C51" w14:textId="7BBD4B9D" w:rsidR="00D6298A" w:rsidRPr="0088414D" w:rsidRDefault="00D6298A" w:rsidP="00630344">
            <w:pPr>
              <w:autoSpaceDE w:val="0"/>
              <w:autoSpaceDN w:val="0"/>
              <w:ind w:leftChars="400" w:left="1200" w:hangingChars="100" w:hanging="240"/>
              <w:rPr>
                <w:rFonts w:ascii="ＭＳ 明朝" w:hAnsi="ＭＳ 明朝"/>
              </w:rPr>
            </w:pPr>
            <w:r w:rsidRPr="0088414D">
              <w:rPr>
                <w:rFonts w:ascii="ＭＳ 明朝" w:hAnsi="ＭＳ 明朝" w:hint="eastAsia"/>
              </w:rPr>
              <w:t>ⅲ</w:t>
            </w:r>
            <w:r w:rsidR="00342C3E" w:rsidRPr="0088414D">
              <w:rPr>
                <w:rFonts w:ascii="ＭＳ 明朝" w:hAnsi="ＭＳ 明朝" w:hint="eastAsia"/>
              </w:rPr>
              <w:t xml:space="preserve">　</w:t>
            </w:r>
            <w:r w:rsidRPr="0088414D">
              <w:rPr>
                <w:rFonts w:ascii="ＭＳ 明朝" w:hAnsi="ＭＳ 明朝"/>
              </w:rPr>
              <w:t>中心温度</w:t>
            </w:r>
            <w:r w:rsidRPr="0088414D">
              <w:rPr>
                <w:rFonts w:ascii="ＭＳ 明朝" w:hAnsi="ＭＳ 明朝" w:hint="eastAsia"/>
              </w:rPr>
              <w:t>1</w:t>
            </w:r>
            <w:r w:rsidRPr="0088414D">
              <w:rPr>
                <w:rFonts w:ascii="ＭＳ 明朝" w:hAnsi="ＭＳ 明朝"/>
              </w:rPr>
              <w:t>20℃</w:t>
            </w:r>
            <w:r w:rsidRPr="0088414D">
              <w:rPr>
                <w:rFonts w:ascii="ＭＳ 明朝" w:hAnsi="ＭＳ 明朝"/>
              </w:rPr>
              <w:t>以上、</w:t>
            </w:r>
            <w:r w:rsidRPr="0088414D">
              <w:rPr>
                <w:rFonts w:ascii="ＭＳ 明朝" w:hAnsi="ＭＳ 明朝" w:hint="eastAsia"/>
              </w:rPr>
              <w:t>5</w:t>
            </w:r>
            <w:r w:rsidRPr="0088414D">
              <w:rPr>
                <w:rFonts w:ascii="ＭＳ 明朝" w:hAnsi="ＭＳ 明朝"/>
              </w:rPr>
              <w:t>0</w:t>
            </w:r>
            <w:r w:rsidRPr="0088414D">
              <w:rPr>
                <w:rFonts w:ascii="ＭＳ 明朝" w:hAnsi="ＭＳ 明朝" w:hint="eastAsia"/>
              </w:rPr>
              <w:t>分間以上</w:t>
            </w:r>
          </w:p>
          <w:p w14:paraId="11541FF1" w14:textId="77777777" w:rsidR="00D6298A" w:rsidRPr="0088414D" w:rsidRDefault="00D6298A" w:rsidP="00630344">
            <w:pPr>
              <w:autoSpaceDE w:val="0"/>
              <w:autoSpaceDN w:val="0"/>
              <w:ind w:leftChars="100" w:left="960" w:hangingChars="300" w:hanging="720"/>
              <w:rPr>
                <w:rFonts w:ascii="ＭＳ 明朝" w:hAnsi="ＭＳ 明朝"/>
              </w:rPr>
            </w:pPr>
            <w:r w:rsidRPr="0088414D">
              <w:rPr>
                <w:rFonts w:ascii="ＭＳ 明朝" w:hAnsi="ＭＳ 明朝" w:hint="eastAsia"/>
              </w:rPr>
              <w:t>（ウ）</w:t>
            </w:r>
            <w:r w:rsidR="00342C3E" w:rsidRPr="0088414D">
              <w:rPr>
                <w:rFonts w:ascii="ＭＳ 明朝" w:hAnsi="ＭＳ 明朝" w:hint="eastAsia"/>
              </w:rPr>
              <w:t xml:space="preserve">　</w:t>
            </w:r>
            <w:r w:rsidRPr="0088414D">
              <w:rPr>
                <w:rFonts w:ascii="ＭＳ 明朝" w:hAnsi="ＭＳ 明朝" w:hint="eastAsia"/>
              </w:rPr>
              <w:t>動物由来原料の径を</w:t>
            </w:r>
            <w:r w:rsidRPr="0088414D">
              <w:rPr>
                <w:rFonts w:ascii="ＭＳ 明朝" w:hAnsi="ＭＳ 明朝" w:hint="eastAsia"/>
              </w:rPr>
              <w:t>3</w:t>
            </w:r>
            <w:r w:rsidRPr="0088414D">
              <w:rPr>
                <w:rFonts w:ascii="ＭＳ 明朝" w:hAnsi="ＭＳ 明朝"/>
              </w:rPr>
              <w:t>0mm</w:t>
            </w:r>
            <w:r w:rsidRPr="0088414D">
              <w:rPr>
                <w:rFonts w:ascii="ＭＳ 明朝" w:hAnsi="ＭＳ 明朝" w:hint="eastAsia"/>
              </w:rPr>
              <w:t>以下とし、次のいずれかの条件で加熱する。</w:t>
            </w:r>
          </w:p>
          <w:p w14:paraId="635A2316" w14:textId="280ACC62" w:rsidR="00D6298A" w:rsidRPr="0088414D" w:rsidRDefault="00D6298A" w:rsidP="00630344">
            <w:pPr>
              <w:autoSpaceDE w:val="0"/>
              <w:autoSpaceDN w:val="0"/>
              <w:ind w:leftChars="400" w:left="1200" w:hangingChars="100" w:hanging="240"/>
              <w:rPr>
                <w:rFonts w:ascii="ＭＳ 明朝" w:hAnsi="ＭＳ 明朝"/>
              </w:rPr>
            </w:pPr>
            <w:r w:rsidRPr="0088414D">
              <w:rPr>
                <w:rFonts w:ascii="ＭＳ 明朝" w:hAnsi="ＭＳ 明朝" w:hint="eastAsia"/>
              </w:rPr>
              <w:t>ⅰ</w:t>
            </w:r>
            <w:r w:rsidR="00342C3E" w:rsidRPr="0088414D">
              <w:rPr>
                <w:rFonts w:ascii="ＭＳ 明朝" w:hAnsi="ＭＳ 明朝" w:hint="eastAsia"/>
              </w:rPr>
              <w:t xml:space="preserve">　</w:t>
            </w:r>
            <w:r w:rsidRPr="0088414D">
              <w:rPr>
                <w:rFonts w:ascii="ＭＳ 明朝" w:hAnsi="ＭＳ 明朝"/>
              </w:rPr>
              <w:t>中心温度</w:t>
            </w:r>
            <w:r w:rsidRPr="0088414D">
              <w:rPr>
                <w:rFonts w:ascii="ＭＳ 明朝" w:hAnsi="ＭＳ 明朝" w:hint="eastAsia"/>
              </w:rPr>
              <w:t>1</w:t>
            </w:r>
            <w:r w:rsidRPr="0088414D">
              <w:rPr>
                <w:rFonts w:ascii="ＭＳ 明朝" w:hAnsi="ＭＳ 明朝"/>
              </w:rPr>
              <w:t>00℃</w:t>
            </w:r>
            <w:r w:rsidRPr="0088414D">
              <w:rPr>
                <w:rFonts w:ascii="ＭＳ 明朝" w:hAnsi="ＭＳ 明朝"/>
              </w:rPr>
              <w:t>以上、</w:t>
            </w:r>
            <w:r w:rsidRPr="0088414D">
              <w:rPr>
                <w:rFonts w:ascii="ＭＳ 明朝" w:hAnsi="ＭＳ 明朝" w:hint="eastAsia"/>
              </w:rPr>
              <w:t>9</w:t>
            </w:r>
            <w:r w:rsidRPr="0088414D">
              <w:rPr>
                <w:rFonts w:ascii="ＭＳ 明朝" w:hAnsi="ＭＳ 明朝"/>
              </w:rPr>
              <w:t>5</w:t>
            </w:r>
            <w:r w:rsidRPr="0088414D">
              <w:rPr>
                <w:rFonts w:ascii="ＭＳ 明朝" w:hAnsi="ＭＳ 明朝" w:hint="eastAsia"/>
              </w:rPr>
              <w:t>分間以上</w:t>
            </w:r>
          </w:p>
          <w:p w14:paraId="1400E839" w14:textId="414F994D" w:rsidR="00D6298A" w:rsidRPr="0088414D" w:rsidRDefault="00D6298A" w:rsidP="00630344">
            <w:pPr>
              <w:autoSpaceDE w:val="0"/>
              <w:autoSpaceDN w:val="0"/>
              <w:ind w:leftChars="400" w:left="1200" w:hangingChars="100" w:hanging="240"/>
              <w:rPr>
                <w:rFonts w:ascii="ＭＳ 明朝" w:hAnsi="ＭＳ 明朝"/>
              </w:rPr>
            </w:pPr>
            <w:r w:rsidRPr="0088414D">
              <w:rPr>
                <w:rFonts w:ascii="ＭＳ 明朝" w:hAnsi="ＭＳ 明朝" w:hint="eastAsia"/>
              </w:rPr>
              <w:t>ⅱ</w:t>
            </w:r>
            <w:r w:rsidR="00342C3E" w:rsidRPr="0088414D">
              <w:rPr>
                <w:rFonts w:ascii="ＭＳ 明朝" w:hAnsi="ＭＳ 明朝" w:hint="eastAsia"/>
              </w:rPr>
              <w:t xml:space="preserve">　</w:t>
            </w:r>
            <w:r w:rsidRPr="0088414D">
              <w:rPr>
                <w:rFonts w:ascii="ＭＳ 明朝" w:hAnsi="ＭＳ 明朝"/>
              </w:rPr>
              <w:t>中心温度</w:t>
            </w:r>
            <w:r w:rsidRPr="0088414D">
              <w:rPr>
                <w:rFonts w:ascii="ＭＳ 明朝" w:hAnsi="ＭＳ 明朝" w:hint="eastAsia"/>
              </w:rPr>
              <w:t>1</w:t>
            </w:r>
            <w:r w:rsidRPr="0088414D">
              <w:rPr>
                <w:rFonts w:ascii="ＭＳ 明朝" w:hAnsi="ＭＳ 明朝"/>
              </w:rPr>
              <w:t>10℃</w:t>
            </w:r>
            <w:r w:rsidRPr="0088414D">
              <w:rPr>
                <w:rFonts w:ascii="ＭＳ 明朝" w:hAnsi="ＭＳ 明朝"/>
              </w:rPr>
              <w:t>以上、</w:t>
            </w:r>
            <w:r w:rsidRPr="0088414D">
              <w:rPr>
                <w:rFonts w:ascii="ＭＳ 明朝" w:hAnsi="ＭＳ 明朝" w:hint="eastAsia"/>
              </w:rPr>
              <w:t>5</w:t>
            </w:r>
            <w:r w:rsidRPr="0088414D">
              <w:rPr>
                <w:rFonts w:ascii="ＭＳ 明朝" w:hAnsi="ＭＳ 明朝"/>
              </w:rPr>
              <w:t>5</w:t>
            </w:r>
            <w:r w:rsidRPr="0088414D">
              <w:rPr>
                <w:rFonts w:ascii="ＭＳ 明朝" w:hAnsi="ＭＳ 明朝" w:hint="eastAsia"/>
              </w:rPr>
              <w:t>分間以上</w:t>
            </w:r>
          </w:p>
          <w:p w14:paraId="01D99566" w14:textId="25B906AD" w:rsidR="00D6298A" w:rsidRPr="0088414D" w:rsidRDefault="00D6298A" w:rsidP="00630344">
            <w:pPr>
              <w:autoSpaceDE w:val="0"/>
              <w:autoSpaceDN w:val="0"/>
              <w:ind w:leftChars="400" w:left="1200" w:hangingChars="100" w:hanging="240"/>
              <w:rPr>
                <w:rFonts w:ascii="ＭＳ 明朝" w:hAnsi="ＭＳ 明朝"/>
              </w:rPr>
            </w:pPr>
            <w:r w:rsidRPr="0088414D">
              <w:rPr>
                <w:rFonts w:ascii="ＭＳ 明朝" w:hAnsi="ＭＳ 明朝" w:hint="eastAsia"/>
              </w:rPr>
              <w:t>ⅲ</w:t>
            </w:r>
            <w:r w:rsidR="00342C3E" w:rsidRPr="0088414D">
              <w:rPr>
                <w:rFonts w:ascii="ＭＳ 明朝" w:hAnsi="ＭＳ 明朝" w:hint="eastAsia"/>
              </w:rPr>
              <w:t xml:space="preserve">　</w:t>
            </w:r>
            <w:r w:rsidRPr="0088414D">
              <w:rPr>
                <w:rFonts w:ascii="ＭＳ 明朝" w:hAnsi="ＭＳ 明朝"/>
              </w:rPr>
              <w:t>中心温度</w:t>
            </w:r>
            <w:r w:rsidRPr="0088414D">
              <w:rPr>
                <w:rFonts w:ascii="ＭＳ 明朝" w:hAnsi="ＭＳ 明朝" w:hint="eastAsia"/>
              </w:rPr>
              <w:t>1</w:t>
            </w:r>
            <w:r w:rsidRPr="0088414D">
              <w:rPr>
                <w:rFonts w:ascii="ＭＳ 明朝" w:hAnsi="ＭＳ 明朝"/>
              </w:rPr>
              <w:t>20℃</w:t>
            </w:r>
            <w:r w:rsidRPr="0088414D">
              <w:rPr>
                <w:rFonts w:ascii="ＭＳ 明朝" w:hAnsi="ＭＳ 明朝"/>
              </w:rPr>
              <w:t>以上、</w:t>
            </w:r>
            <w:r w:rsidRPr="0088414D">
              <w:rPr>
                <w:rFonts w:ascii="ＭＳ 明朝" w:hAnsi="ＭＳ 明朝" w:hint="eastAsia"/>
              </w:rPr>
              <w:t>1</w:t>
            </w:r>
            <w:r w:rsidRPr="0088414D">
              <w:rPr>
                <w:rFonts w:ascii="ＭＳ 明朝" w:hAnsi="ＭＳ 明朝"/>
              </w:rPr>
              <w:t>3</w:t>
            </w:r>
            <w:r w:rsidRPr="0088414D">
              <w:rPr>
                <w:rFonts w:ascii="ＭＳ 明朝" w:hAnsi="ＭＳ 明朝" w:hint="eastAsia"/>
              </w:rPr>
              <w:t>分間以上</w:t>
            </w:r>
          </w:p>
          <w:p w14:paraId="1345107F" w14:textId="77777777" w:rsidR="00D6298A" w:rsidRPr="0088414D" w:rsidRDefault="00D6298A" w:rsidP="00630344">
            <w:pPr>
              <w:autoSpaceDE w:val="0"/>
              <w:autoSpaceDN w:val="0"/>
              <w:ind w:leftChars="100" w:left="960" w:hangingChars="300" w:hanging="720"/>
              <w:rPr>
                <w:rFonts w:ascii="ＭＳ 明朝" w:hAnsi="ＭＳ 明朝"/>
              </w:rPr>
            </w:pPr>
            <w:r w:rsidRPr="0088414D">
              <w:rPr>
                <w:rFonts w:ascii="ＭＳ 明朝" w:hAnsi="ＭＳ 明朝" w:hint="eastAsia"/>
              </w:rPr>
              <w:t>（エ）</w:t>
            </w:r>
            <w:r w:rsidR="00342C3E" w:rsidRPr="0088414D">
              <w:rPr>
                <w:rFonts w:ascii="ＭＳ 明朝" w:hAnsi="ＭＳ 明朝" w:hint="eastAsia"/>
              </w:rPr>
              <w:t xml:space="preserve">　</w:t>
            </w:r>
            <w:r w:rsidRPr="0088414D">
              <w:rPr>
                <w:rFonts w:ascii="ＭＳ 明朝" w:hAnsi="ＭＳ 明朝" w:hint="eastAsia"/>
              </w:rPr>
              <w:t>動物由来原料の径を</w:t>
            </w:r>
            <w:r w:rsidRPr="0088414D">
              <w:rPr>
                <w:rFonts w:ascii="ＭＳ 明朝" w:hAnsi="ＭＳ 明朝" w:hint="eastAsia"/>
              </w:rPr>
              <w:t>3</w:t>
            </w:r>
            <w:r w:rsidRPr="0088414D">
              <w:rPr>
                <w:rFonts w:ascii="ＭＳ 明朝" w:hAnsi="ＭＳ 明朝"/>
              </w:rPr>
              <w:t>0mm</w:t>
            </w:r>
            <w:r w:rsidRPr="0088414D">
              <w:rPr>
                <w:rFonts w:ascii="ＭＳ 明朝" w:hAnsi="ＭＳ 明朝" w:hint="eastAsia"/>
              </w:rPr>
              <w:t>以下とし、油脂を塗った容器内に入れ、次のいずれかの条件で加熱する。</w:t>
            </w:r>
          </w:p>
          <w:p w14:paraId="5B969295" w14:textId="4641DD4F" w:rsidR="00D6298A" w:rsidRPr="0088414D" w:rsidRDefault="00D6298A" w:rsidP="00630344">
            <w:pPr>
              <w:autoSpaceDE w:val="0"/>
              <w:autoSpaceDN w:val="0"/>
              <w:ind w:leftChars="400" w:left="1200" w:hangingChars="100" w:hanging="240"/>
              <w:rPr>
                <w:rFonts w:ascii="ＭＳ 明朝" w:hAnsi="ＭＳ 明朝"/>
              </w:rPr>
            </w:pPr>
            <w:r w:rsidRPr="0088414D">
              <w:rPr>
                <w:rFonts w:ascii="ＭＳ 明朝" w:hAnsi="ＭＳ 明朝" w:hint="eastAsia"/>
              </w:rPr>
              <w:t>ⅰ</w:t>
            </w:r>
            <w:r w:rsidR="00342C3E" w:rsidRPr="0088414D">
              <w:rPr>
                <w:rFonts w:ascii="ＭＳ 明朝" w:hAnsi="ＭＳ 明朝" w:hint="eastAsia"/>
              </w:rPr>
              <w:t xml:space="preserve">　</w:t>
            </w:r>
            <w:r w:rsidRPr="0088414D">
              <w:rPr>
                <w:rFonts w:ascii="ＭＳ 明朝" w:hAnsi="ＭＳ 明朝"/>
              </w:rPr>
              <w:t>中心温度</w:t>
            </w:r>
            <w:r w:rsidRPr="0088414D">
              <w:rPr>
                <w:rFonts w:ascii="ＭＳ 明朝" w:hAnsi="ＭＳ 明朝" w:hint="eastAsia"/>
              </w:rPr>
              <w:t>1</w:t>
            </w:r>
            <w:r w:rsidRPr="0088414D">
              <w:rPr>
                <w:rFonts w:ascii="ＭＳ 明朝" w:hAnsi="ＭＳ 明朝"/>
              </w:rPr>
              <w:t>00℃</w:t>
            </w:r>
            <w:r w:rsidRPr="0088414D">
              <w:rPr>
                <w:rFonts w:ascii="ＭＳ 明朝" w:hAnsi="ＭＳ 明朝"/>
              </w:rPr>
              <w:t>以上、</w:t>
            </w:r>
            <w:r w:rsidRPr="0088414D">
              <w:rPr>
                <w:rFonts w:ascii="ＭＳ 明朝" w:hAnsi="ＭＳ 明朝" w:hint="eastAsia"/>
              </w:rPr>
              <w:t>1</w:t>
            </w:r>
            <w:r w:rsidRPr="0088414D">
              <w:rPr>
                <w:rFonts w:ascii="ＭＳ 明朝" w:hAnsi="ＭＳ 明朝"/>
              </w:rPr>
              <w:t>6</w:t>
            </w:r>
            <w:r w:rsidRPr="0088414D">
              <w:rPr>
                <w:rFonts w:ascii="ＭＳ 明朝" w:hAnsi="ＭＳ 明朝" w:hint="eastAsia"/>
              </w:rPr>
              <w:t>分間以上</w:t>
            </w:r>
          </w:p>
          <w:p w14:paraId="3A8242AF" w14:textId="67D3FDF5" w:rsidR="00D6298A" w:rsidRPr="0088414D" w:rsidRDefault="00D6298A" w:rsidP="00630344">
            <w:pPr>
              <w:autoSpaceDE w:val="0"/>
              <w:autoSpaceDN w:val="0"/>
              <w:ind w:leftChars="400" w:left="1200" w:hangingChars="100" w:hanging="240"/>
              <w:rPr>
                <w:rFonts w:ascii="ＭＳ 明朝" w:hAnsi="ＭＳ 明朝"/>
              </w:rPr>
            </w:pPr>
            <w:r w:rsidRPr="0088414D">
              <w:rPr>
                <w:rFonts w:ascii="ＭＳ 明朝" w:hAnsi="ＭＳ 明朝" w:hint="eastAsia"/>
              </w:rPr>
              <w:t>ⅱ</w:t>
            </w:r>
            <w:r w:rsidR="00342C3E" w:rsidRPr="0088414D">
              <w:rPr>
                <w:rFonts w:ascii="ＭＳ 明朝" w:hAnsi="ＭＳ 明朝" w:hint="eastAsia"/>
              </w:rPr>
              <w:t xml:space="preserve">　</w:t>
            </w:r>
            <w:r w:rsidRPr="0088414D">
              <w:rPr>
                <w:rFonts w:ascii="ＭＳ 明朝" w:hAnsi="ＭＳ 明朝"/>
              </w:rPr>
              <w:t>中心温度</w:t>
            </w:r>
            <w:r w:rsidRPr="0088414D">
              <w:rPr>
                <w:rFonts w:ascii="ＭＳ 明朝" w:hAnsi="ＭＳ 明朝" w:hint="eastAsia"/>
              </w:rPr>
              <w:t>1</w:t>
            </w:r>
            <w:r w:rsidRPr="0088414D">
              <w:rPr>
                <w:rFonts w:ascii="ＭＳ 明朝" w:hAnsi="ＭＳ 明朝"/>
              </w:rPr>
              <w:t>10℃</w:t>
            </w:r>
            <w:r w:rsidRPr="0088414D">
              <w:rPr>
                <w:rFonts w:ascii="ＭＳ 明朝" w:hAnsi="ＭＳ 明朝"/>
              </w:rPr>
              <w:t>以上、</w:t>
            </w:r>
            <w:r w:rsidRPr="0088414D">
              <w:rPr>
                <w:rFonts w:ascii="ＭＳ 明朝" w:hAnsi="ＭＳ 明朝" w:hint="eastAsia"/>
              </w:rPr>
              <w:t>1</w:t>
            </w:r>
            <w:r w:rsidRPr="0088414D">
              <w:rPr>
                <w:rFonts w:ascii="ＭＳ 明朝" w:hAnsi="ＭＳ 明朝"/>
              </w:rPr>
              <w:t>3</w:t>
            </w:r>
            <w:r w:rsidRPr="0088414D">
              <w:rPr>
                <w:rFonts w:ascii="ＭＳ 明朝" w:hAnsi="ＭＳ 明朝" w:hint="eastAsia"/>
              </w:rPr>
              <w:t>分間以上</w:t>
            </w:r>
          </w:p>
          <w:p w14:paraId="32450446" w14:textId="4AC28D2D" w:rsidR="00D6298A" w:rsidRPr="0088414D" w:rsidRDefault="00D6298A" w:rsidP="00630344">
            <w:pPr>
              <w:autoSpaceDE w:val="0"/>
              <w:autoSpaceDN w:val="0"/>
              <w:ind w:leftChars="400" w:left="1200" w:hangingChars="100" w:hanging="240"/>
              <w:rPr>
                <w:rFonts w:ascii="ＭＳ 明朝" w:hAnsi="ＭＳ 明朝"/>
              </w:rPr>
            </w:pPr>
            <w:r w:rsidRPr="0088414D">
              <w:rPr>
                <w:rFonts w:ascii="ＭＳ 明朝" w:hAnsi="ＭＳ 明朝" w:hint="eastAsia"/>
              </w:rPr>
              <w:t>ⅲ</w:t>
            </w:r>
            <w:r w:rsidR="00342C3E" w:rsidRPr="0088414D">
              <w:rPr>
                <w:rFonts w:ascii="ＭＳ 明朝" w:hAnsi="ＭＳ 明朝" w:hint="eastAsia"/>
              </w:rPr>
              <w:t xml:space="preserve">　</w:t>
            </w:r>
            <w:r w:rsidRPr="0088414D">
              <w:rPr>
                <w:rFonts w:ascii="ＭＳ 明朝" w:hAnsi="ＭＳ 明朝"/>
              </w:rPr>
              <w:t>中心温度</w:t>
            </w:r>
            <w:r w:rsidRPr="0088414D">
              <w:rPr>
                <w:rFonts w:ascii="ＭＳ 明朝" w:hAnsi="ＭＳ 明朝" w:hint="eastAsia"/>
              </w:rPr>
              <w:t>1</w:t>
            </w:r>
            <w:r w:rsidRPr="0088414D">
              <w:rPr>
                <w:rFonts w:ascii="ＭＳ 明朝" w:hAnsi="ＭＳ 明朝"/>
              </w:rPr>
              <w:t>30℃</w:t>
            </w:r>
            <w:r w:rsidRPr="0088414D">
              <w:rPr>
                <w:rFonts w:ascii="ＭＳ 明朝" w:hAnsi="ＭＳ 明朝"/>
              </w:rPr>
              <w:t>以上、</w:t>
            </w:r>
            <w:r w:rsidRPr="0088414D">
              <w:rPr>
                <w:rFonts w:ascii="ＭＳ 明朝" w:hAnsi="ＭＳ 明朝" w:hint="eastAsia"/>
              </w:rPr>
              <w:t>３分間以上</w:t>
            </w:r>
          </w:p>
          <w:p w14:paraId="1CC1BCF6" w14:textId="77777777" w:rsidR="00D6298A" w:rsidRPr="0088414D" w:rsidRDefault="00D6298A" w:rsidP="00630344">
            <w:pPr>
              <w:autoSpaceDE w:val="0"/>
              <w:autoSpaceDN w:val="0"/>
              <w:ind w:leftChars="100" w:left="960" w:hangingChars="300" w:hanging="720"/>
              <w:rPr>
                <w:rFonts w:ascii="ＭＳ 明朝" w:hAnsi="ＭＳ 明朝"/>
              </w:rPr>
            </w:pPr>
            <w:r w:rsidRPr="0088414D">
              <w:rPr>
                <w:rFonts w:ascii="ＭＳ 明朝" w:hAnsi="ＭＳ 明朝" w:hint="eastAsia"/>
              </w:rPr>
              <w:t>（オ）</w:t>
            </w:r>
            <w:r w:rsidR="00342C3E" w:rsidRPr="0088414D">
              <w:rPr>
                <w:rFonts w:ascii="ＭＳ 明朝" w:hAnsi="ＭＳ 明朝" w:hint="eastAsia"/>
              </w:rPr>
              <w:t xml:space="preserve">　</w:t>
            </w:r>
            <w:r w:rsidRPr="0088414D">
              <w:rPr>
                <w:rFonts w:ascii="ＭＳ 明朝" w:hAnsi="ＭＳ 明朝" w:hint="eastAsia"/>
              </w:rPr>
              <w:t>動物由来原料の径を</w:t>
            </w:r>
            <w:r w:rsidRPr="0088414D">
              <w:rPr>
                <w:rFonts w:ascii="ＭＳ 明朝" w:hAnsi="ＭＳ 明朝" w:hint="eastAsia"/>
              </w:rPr>
              <w:t>2</w:t>
            </w:r>
            <w:r w:rsidRPr="0088414D">
              <w:rPr>
                <w:rFonts w:ascii="ＭＳ 明朝" w:hAnsi="ＭＳ 明朝"/>
              </w:rPr>
              <w:t>0mm</w:t>
            </w:r>
            <w:r w:rsidRPr="0088414D">
              <w:rPr>
                <w:rFonts w:ascii="ＭＳ 明朝" w:hAnsi="ＭＳ 明朝" w:hint="eastAsia"/>
              </w:rPr>
              <w:t>以下とし、次のいずれかの条件で加熱後、油分と水分が取り除かれるまで圧縮する。</w:t>
            </w:r>
          </w:p>
          <w:p w14:paraId="4F7AE070" w14:textId="24AEC3C7" w:rsidR="00D6298A" w:rsidRPr="0088414D" w:rsidRDefault="00D6298A" w:rsidP="00630344">
            <w:pPr>
              <w:autoSpaceDE w:val="0"/>
              <w:autoSpaceDN w:val="0"/>
              <w:ind w:leftChars="400" w:left="1200" w:hangingChars="100" w:hanging="240"/>
              <w:rPr>
                <w:rFonts w:ascii="ＭＳ 明朝" w:hAnsi="ＭＳ 明朝"/>
              </w:rPr>
            </w:pPr>
            <w:r w:rsidRPr="0088414D">
              <w:rPr>
                <w:rFonts w:ascii="ＭＳ 明朝" w:hAnsi="ＭＳ 明朝" w:hint="eastAsia"/>
              </w:rPr>
              <w:t>ⅰ</w:t>
            </w:r>
            <w:r w:rsidR="00342C3E" w:rsidRPr="0088414D">
              <w:rPr>
                <w:rFonts w:ascii="ＭＳ 明朝" w:hAnsi="ＭＳ 明朝" w:hint="eastAsia"/>
              </w:rPr>
              <w:t xml:space="preserve">　</w:t>
            </w:r>
            <w:r w:rsidRPr="0088414D">
              <w:rPr>
                <w:rFonts w:ascii="ＭＳ 明朝" w:hAnsi="ＭＳ 明朝"/>
              </w:rPr>
              <w:t>中心温度</w:t>
            </w:r>
            <w:r w:rsidRPr="0088414D">
              <w:rPr>
                <w:rFonts w:ascii="ＭＳ 明朝" w:hAnsi="ＭＳ 明朝" w:hint="eastAsia"/>
              </w:rPr>
              <w:t>8</w:t>
            </w:r>
            <w:r w:rsidRPr="0088414D">
              <w:rPr>
                <w:rFonts w:ascii="ＭＳ 明朝" w:hAnsi="ＭＳ 明朝"/>
              </w:rPr>
              <w:t>0℃</w:t>
            </w:r>
            <w:r w:rsidRPr="0088414D">
              <w:rPr>
                <w:rFonts w:ascii="ＭＳ 明朝" w:hAnsi="ＭＳ 明朝"/>
              </w:rPr>
              <w:t>以上、</w:t>
            </w:r>
            <w:r w:rsidRPr="0088414D">
              <w:rPr>
                <w:rFonts w:ascii="ＭＳ 明朝" w:hAnsi="ＭＳ 明朝" w:hint="eastAsia"/>
              </w:rPr>
              <w:t>1</w:t>
            </w:r>
            <w:r w:rsidRPr="0088414D">
              <w:rPr>
                <w:rFonts w:ascii="ＭＳ 明朝" w:hAnsi="ＭＳ 明朝"/>
              </w:rPr>
              <w:t>20</w:t>
            </w:r>
            <w:r w:rsidRPr="0088414D">
              <w:rPr>
                <w:rFonts w:ascii="ＭＳ 明朝" w:hAnsi="ＭＳ 明朝" w:hint="eastAsia"/>
              </w:rPr>
              <w:t>分間以上</w:t>
            </w:r>
          </w:p>
          <w:p w14:paraId="380115EF" w14:textId="5F996742" w:rsidR="00D6298A" w:rsidRPr="0088414D" w:rsidRDefault="00D6298A" w:rsidP="00630344">
            <w:pPr>
              <w:autoSpaceDE w:val="0"/>
              <w:autoSpaceDN w:val="0"/>
              <w:ind w:leftChars="400" w:left="1200" w:hangingChars="100" w:hanging="240"/>
              <w:rPr>
                <w:rFonts w:ascii="ＭＳ 明朝" w:hAnsi="ＭＳ 明朝"/>
              </w:rPr>
            </w:pPr>
            <w:r w:rsidRPr="0088414D">
              <w:rPr>
                <w:rFonts w:ascii="ＭＳ 明朝" w:hAnsi="ＭＳ 明朝" w:hint="eastAsia"/>
              </w:rPr>
              <w:t>ⅱ</w:t>
            </w:r>
            <w:r w:rsidR="00342C3E" w:rsidRPr="0088414D">
              <w:rPr>
                <w:rFonts w:ascii="ＭＳ 明朝" w:hAnsi="ＭＳ 明朝" w:hint="eastAsia"/>
              </w:rPr>
              <w:t xml:space="preserve">　</w:t>
            </w:r>
            <w:r w:rsidRPr="0088414D">
              <w:rPr>
                <w:rFonts w:ascii="ＭＳ 明朝" w:hAnsi="ＭＳ 明朝"/>
              </w:rPr>
              <w:t>中心温度</w:t>
            </w:r>
            <w:r w:rsidRPr="0088414D">
              <w:rPr>
                <w:rFonts w:ascii="ＭＳ 明朝" w:hAnsi="ＭＳ 明朝" w:hint="eastAsia"/>
              </w:rPr>
              <w:t>1</w:t>
            </w:r>
            <w:r w:rsidRPr="0088414D">
              <w:rPr>
                <w:rFonts w:ascii="ＭＳ 明朝" w:hAnsi="ＭＳ 明朝"/>
              </w:rPr>
              <w:t>00℃</w:t>
            </w:r>
            <w:r w:rsidRPr="0088414D">
              <w:rPr>
                <w:rFonts w:ascii="ＭＳ 明朝" w:hAnsi="ＭＳ 明朝"/>
              </w:rPr>
              <w:t>以上、</w:t>
            </w:r>
            <w:r w:rsidRPr="0088414D">
              <w:rPr>
                <w:rFonts w:ascii="ＭＳ 明朝" w:hAnsi="ＭＳ 明朝" w:hint="eastAsia"/>
              </w:rPr>
              <w:t>6</w:t>
            </w:r>
            <w:r w:rsidRPr="0088414D">
              <w:rPr>
                <w:rFonts w:ascii="ＭＳ 明朝" w:hAnsi="ＭＳ 明朝"/>
              </w:rPr>
              <w:t>0</w:t>
            </w:r>
            <w:r w:rsidRPr="0088414D">
              <w:rPr>
                <w:rFonts w:ascii="ＭＳ 明朝" w:hAnsi="ＭＳ 明朝" w:hint="eastAsia"/>
              </w:rPr>
              <w:t>分間以上</w:t>
            </w:r>
          </w:p>
          <w:p w14:paraId="1CB34539" w14:textId="77777777" w:rsidR="00D6298A" w:rsidRPr="0088414D" w:rsidRDefault="00D6298A" w:rsidP="00630344">
            <w:pPr>
              <w:autoSpaceDE w:val="0"/>
              <w:autoSpaceDN w:val="0"/>
              <w:ind w:leftChars="100" w:left="960" w:hangingChars="300" w:hanging="720"/>
              <w:rPr>
                <w:rFonts w:ascii="ＭＳ 明朝" w:hAnsi="ＭＳ 明朝"/>
              </w:rPr>
            </w:pPr>
            <w:r w:rsidRPr="0088414D">
              <w:rPr>
                <w:rFonts w:ascii="ＭＳ 明朝" w:hAnsi="ＭＳ 明朝" w:hint="eastAsia"/>
              </w:rPr>
              <w:t>（カ）</w:t>
            </w:r>
            <w:r w:rsidR="00342C3E" w:rsidRPr="0088414D">
              <w:rPr>
                <w:rFonts w:ascii="ＭＳ 明朝" w:hAnsi="ＭＳ 明朝" w:hint="eastAsia"/>
              </w:rPr>
              <w:t xml:space="preserve">　</w:t>
            </w:r>
            <w:r w:rsidRPr="0088414D">
              <w:rPr>
                <w:rFonts w:ascii="ＭＳ 明朝" w:hAnsi="ＭＳ 明朝" w:hint="eastAsia"/>
              </w:rPr>
              <w:t>動物由来原料を破砕し、少なくとも</w:t>
            </w:r>
            <w:r w:rsidRPr="0088414D">
              <w:rPr>
                <w:rFonts w:ascii="ＭＳ 明朝" w:hAnsi="ＭＳ 明朝" w:hint="eastAsia"/>
              </w:rPr>
              <w:t>2</w:t>
            </w:r>
            <w:r w:rsidRPr="0088414D">
              <w:rPr>
                <w:rFonts w:ascii="ＭＳ 明朝" w:hAnsi="ＭＳ 明朝"/>
              </w:rPr>
              <w:t>4</w:t>
            </w:r>
            <w:r w:rsidRPr="0088414D">
              <w:rPr>
                <w:rFonts w:ascii="ＭＳ 明朝" w:hAnsi="ＭＳ 明朝" w:hint="eastAsia"/>
              </w:rPr>
              <w:t>時間ギ酸と混合することで</w:t>
            </w:r>
            <w:r w:rsidRPr="0088414D">
              <w:rPr>
                <w:rFonts w:ascii="ＭＳ 明朝" w:hAnsi="ＭＳ 明朝" w:hint="eastAsia"/>
              </w:rPr>
              <w:t>p</w:t>
            </w:r>
            <w:r w:rsidRPr="0088414D">
              <w:rPr>
                <w:rFonts w:ascii="ＭＳ 明朝" w:hAnsi="ＭＳ 明朝"/>
              </w:rPr>
              <w:t>H</w:t>
            </w:r>
            <w:r w:rsidRPr="0088414D">
              <w:rPr>
                <w:rFonts w:ascii="ＭＳ 明朝" w:hAnsi="ＭＳ 明朝" w:hint="eastAsia"/>
              </w:rPr>
              <w:t>を</w:t>
            </w:r>
            <w:r w:rsidRPr="0088414D">
              <w:rPr>
                <w:rFonts w:ascii="ＭＳ 明朝" w:hAnsi="ＭＳ 明朝" w:hint="eastAsia"/>
              </w:rPr>
              <w:t>4</w:t>
            </w:r>
            <w:r w:rsidRPr="0088414D">
              <w:rPr>
                <w:rFonts w:ascii="ＭＳ 明朝" w:hAnsi="ＭＳ 明朝"/>
              </w:rPr>
              <w:t>.0</w:t>
            </w:r>
            <w:r w:rsidRPr="0088414D">
              <w:rPr>
                <w:rFonts w:ascii="ＭＳ 明朝" w:hAnsi="ＭＳ 明朝" w:hint="eastAsia"/>
              </w:rPr>
              <w:t>以下とする。その後、混合物を次のとおり加熱する。なお、本工程はバッチ式、連続式のどちらでもよい。</w:t>
            </w:r>
          </w:p>
          <w:p w14:paraId="2473558E" w14:textId="1B1B3123" w:rsidR="00D6298A" w:rsidRPr="0088414D" w:rsidRDefault="00D6298A" w:rsidP="00630344">
            <w:pPr>
              <w:autoSpaceDE w:val="0"/>
              <w:autoSpaceDN w:val="0"/>
              <w:ind w:leftChars="400" w:left="1200" w:hangingChars="100" w:hanging="240"/>
              <w:rPr>
                <w:rFonts w:ascii="ＭＳ 明朝" w:hAnsi="ＭＳ 明朝"/>
              </w:rPr>
            </w:pPr>
            <w:r w:rsidRPr="0088414D">
              <w:rPr>
                <w:rFonts w:ascii="ＭＳ 明朝" w:hAnsi="ＭＳ 明朝" w:hint="eastAsia"/>
              </w:rPr>
              <w:t>ⅰ</w:t>
            </w:r>
            <w:r w:rsidR="00342C3E" w:rsidRPr="0088414D">
              <w:rPr>
                <w:rFonts w:ascii="ＭＳ 明朝" w:hAnsi="ＭＳ 明朝" w:hint="eastAsia"/>
              </w:rPr>
              <w:t xml:space="preserve">　</w:t>
            </w:r>
            <w:r w:rsidRPr="0088414D">
              <w:rPr>
                <w:rFonts w:ascii="ＭＳ 明朝" w:hAnsi="ＭＳ 明朝"/>
              </w:rPr>
              <w:t>中心温度</w:t>
            </w:r>
            <w:r w:rsidRPr="0088414D">
              <w:rPr>
                <w:rFonts w:ascii="ＭＳ 明朝" w:hAnsi="ＭＳ 明朝" w:hint="eastAsia"/>
              </w:rPr>
              <w:t>9</w:t>
            </w:r>
            <w:r w:rsidRPr="0088414D">
              <w:rPr>
                <w:rFonts w:ascii="ＭＳ 明朝" w:hAnsi="ＭＳ 明朝"/>
              </w:rPr>
              <w:t>0℃</w:t>
            </w:r>
            <w:r w:rsidRPr="0088414D">
              <w:rPr>
                <w:rFonts w:ascii="ＭＳ 明朝" w:hAnsi="ＭＳ 明朝"/>
              </w:rPr>
              <w:t>以上、</w:t>
            </w:r>
            <w:r w:rsidRPr="0088414D">
              <w:rPr>
                <w:rFonts w:ascii="ＭＳ 明朝" w:hAnsi="ＭＳ 明朝" w:hint="eastAsia"/>
              </w:rPr>
              <w:t>6</w:t>
            </w:r>
            <w:r w:rsidRPr="0088414D">
              <w:rPr>
                <w:rFonts w:ascii="ＭＳ 明朝" w:hAnsi="ＭＳ 明朝"/>
              </w:rPr>
              <w:t>0</w:t>
            </w:r>
            <w:r w:rsidRPr="0088414D">
              <w:rPr>
                <w:rFonts w:ascii="ＭＳ 明朝" w:hAnsi="ＭＳ 明朝" w:hint="eastAsia"/>
              </w:rPr>
              <w:t>分間以上（動物由来原料の径が</w:t>
            </w:r>
            <w:r w:rsidRPr="0088414D">
              <w:rPr>
                <w:rFonts w:ascii="ＭＳ 明朝" w:hAnsi="ＭＳ 明朝" w:hint="eastAsia"/>
              </w:rPr>
              <w:t>5</w:t>
            </w:r>
            <w:r w:rsidRPr="0088414D">
              <w:rPr>
                <w:rFonts w:ascii="ＭＳ 明朝" w:hAnsi="ＭＳ 明朝"/>
              </w:rPr>
              <w:t>0mm</w:t>
            </w:r>
            <w:r w:rsidRPr="0088414D">
              <w:rPr>
                <w:rFonts w:ascii="ＭＳ 明朝" w:hAnsi="ＭＳ 明朝" w:hint="eastAsia"/>
              </w:rPr>
              <w:t>以下の場合）</w:t>
            </w:r>
          </w:p>
          <w:p w14:paraId="77A5E4C0" w14:textId="7D38BD3D" w:rsidR="00D6298A" w:rsidRPr="0088414D" w:rsidRDefault="00D6298A" w:rsidP="00630344">
            <w:pPr>
              <w:autoSpaceDE w:val="0"/>
              <w:autoSpaceDN w:val="0"/>
              <w:ind w:leftChars="400" w:left="1200" w:hangingChars="100" w:hanging="240"/>
              <w:rPr>
                <w:rFonts w:ascii="ＭＳ 明朝" w:hAnsi="ＭＳ 明朝"/>
              </w:rPr>
            </w:pPr>
            <w:r w:rsidRPr="0088414D">
              <w:rPr>
                <w:rFonts w:ascii="ＭＳ 明朝" w:hAnsi="ＭＳ 明朝" w:hint="eastAsia"/>
              </w:rPr>
              <w:t>ⅱ</w:t>
            </w:r>
            <w:r w:rsidR="00342C3E" w:rsidRPr="0088414D">
              <w:rPr>
                <w:rFonts w:ascii="ＭＳ 明朝" w:hAnsi="ＭＳ 明朝" w:hint="eastAsia"/>
              </w:rPr>
              <w:t xml:space="preserve">　</w:t>
            </w:r>
            <w:r w:rsidRPr="0088414D">
              <w:rPr>
                <w:rFonts w:ascii="ＭＳ 明朝" w:hAnsi="ＭＳ 明朝"/>
              </w:rPr>
              <w:t>中心温度</w:t>
            </w:r>
            <w:r w:rsidRPr="0088414D">
              <w:rPr>
                <w:rFonts w:ascii="ＭＳ 明朝" w:hAnsi="ＭＳ 明朝" w:hint="eastAsia"/>
              </w:rPr>
              <w:t>7</w:t>
            </w:r>
            <w:r w:rsidRPr="0088414D">
              <w:rPr>
                <w:rFonts w:ascii="ＭＳ 明朝" w:hAnsi="ＭＳ 明朝"/>
              </w:rPr>
              <w:t>0℃</w:t>
            </w:r>
            <w:r w:rsidRPr="0088414D">
              <w:rPr>
                <w:rFonts w:ascii="ＭＳ 明朝" w:hAnsi="ＭＳ 明朝"/>
              </w:rPr>
              <w:t>以上、</w:t>
            </w:r>
            <w:r w:rsidRPr="0088414D">
              <w:rPr>
                <w:rFonts w:ascii="ＭＳ 明朝" w:hAnsi="ＭＳ 明朝" w:hint="eastAsia"/>
              </w:rPr>
              <w:t>6</w:t>
            </w:r>
            <w:r w:rsidRPr="0088414D">
              <w:rPr>
                <w:rFonts w:ascii="ＭＳ 明朝" w:hAnsi="ＭＳ 明朝"/>
              </w:rPr>
              <w:t>0</w:t>
            </w:r>
            <w:r w:rsidRPr="0088414D">
              <w:rPr>
                <w:rFonts w:ascii="ＭＳ 明朝" w:hAnsi="ＭＳ 明朝" w:hint="eastAsia"/>
              </w:rPr>
              <w:t>分間以上（動物由来原料の径が</w:t>
            </w:r>
            <w:r w:rsidRPr="0088414D">
              <w:rPr>
                <w:rFonts w:ascii="ＭＳ 明朝" w:hAnsi="ＭＳ 明朝" w:hint="eastAsia"/>
              </w:rPr>
              <w:t>3</w:t>
            </w:r>
            <w:r w:rsidRPr="0088414D">
              <w:rPr>
                <w:rFonts w:ascii="ＭＳ 明朝" w:hAnsi="ＭＳ 明朝"/>
              </w:rPr>
              <w:t>0mm</w:t>
            </w:r>
            <w:r w:rsidRPr="0088414D">
              <w:rPr>
                <w:rFonts w:ascii="ＭＳ 明朝" w:hAnsi="ＭＳ 明朝" w:hint="eastAsia"/>
              </w:rPr>
              <w:t>以下の場合）</w:t>
            </w:r>
          </w:p>
          <w:p w14:paraId="3245947C" w14:textId="274D5C00" w:rsidR="00D6298A" w:rsidRPr="0088414D" w:rsidRDefault="00D6298A" w:rsidP="00630344">
            <w:pPr>
              <w:autoSpaceDE w:val="0"/>
              <w:autoSpaceDN w:val="0"/>
              <w:ind w:leftChars="100" w:left="960" w:hangingChars="300" w:hanging="720"/>
              <w:rPr>
                <w:rFonts w:ascii="ＭＳ 明朝" w:hAnsi="ＭＳ 明朝"/>
              </w:rPr>
            </w:pPr>
            <w:r w:rsidRPr="0088414D">
              <w:rPr>
                <w:rFonts w:ascii="ＭＳ 明朝" w:hAnsi="ＭＳ 明朝" w:hint="eastAsia"/>
              </w:rPr>
              <w:t>（キ）</w:t>
            </w:r>
            <w:r w:rsidR="00342C3E" w:rsidRPr="0088414D">
              <w:rPr>
                <w:rFonts w:ascii="ＭＳ 明朝" w:hAnsi="ＭＳ 明朝" w:hint="eastAsia"/>
              </w:rPr>
              <w:t xml:space="preserve">　</w:t>
            </w:r>
            <w:r w:rsidR="00D61FDE" w:rsidRPr="0088414D">
              <w:rPr>
                <w:rFonts w:ascii="ＭＳ 明朝" w:hAnsi="ＭＳ 明朝" w:hint="eastAsia"/>
              </w:rPr>
              <w:t>本</w:t>
            </w:r>
            <w:r w:rsidRPr="0088414D">
              <w:rPr>
                <w:rFonts w:ascii="ＭＳ 明朝" w:hAnsi="ＭＳ 明朝" w:hint="eastAsia"/>
              </w:rPr>
              <w:t>要綱３の（２）の調査により、次の微生物学的基準を満たしていることが確認されている加工方法。</w:t>
            </w:r>
          </w:p>
          <w:p w14:paraId="325E20E7" w14:textId="04C0CFD7" w:rsidR="00D6298A" w:rsidRPr="0088414D" w:rsidRDefault="00D6298A" w:rsidP="00A25029">
            <w:pPr>
              <w:autoSpaceDE w:val="0"/>
              <w:autoSpaceDN w:val="0"/>
              <w:ind w:leftChars="400" w:left="1200" w:hangingChars="100" w:hanging="240"/>
              <w:rPr>
                <w:rFonts w:ascii="ＭＳ 明朝" w:hAnsi="ＭＳ 明朝"/>
              </w:rPr>
            </w:pPr>
            <w:r w:rsidRPr="0088414D">
              <w:rPr>
                <w:rFonts w:ascii="ＭＳ 明朝" w:hAnsi="ＭＳ 明朝" w:hint="eastAsia"/>
              </w:rPr>
              <w:t>ⅰ</w:t>
            </w:r>
            <w:r w:rsidR="00342C3E" w:rsidRPr="0088414D">
              <w:rPr>
                <w:rFonts w:ascii="ＭＳ 明朝" w:hAnsi="ＭＳ 明朝" w:hint="eastAsia"/>
              </w:rPr>
              <w:t xml:space="preserve">　</w:t>
            </w:r>
            <w:r w:rsidRPr="0088414D">
              <w:rPr>
                <w:rFonts w:ascii="ＭＳ 明朝" w:hAnsi="ＭＳ 明朝" w:hint="eastAsia"/>
              </w:rPr>
              <w:t>輸出対象製品に対し、</w:t>
            </w:r>
            <w:r w:rsidRPr="0088414D">
              <w:rPr>
                <w:rFonts w:ascii="ＭＳ 明朝" w:hAnsi="ＭＳ 明朝" w:hint="eastAsia"/>
              </w:rPr>
              <w:t>3</w:t>
            </w:r>
            <w:r w:rsidRPr="0088414D">
              <w:rPr>
                <w:rFonts w:ascii="ＭＳ 明朝" w:hAnsi="ＭＳ 明朝"/>
              </w:rPr>
              <w:t>0</w:t>
            </w:r>
            <w:r w:rsidRPr="0088414D">
              <w:rPr>
                <w:rFonts w:ascii="ＭＳ 明朝" w:hAnsi="ＭＳ 明朝" w:hint="eastAsia"/>
              </w:rPr>
              <w:t>製造日以上にわたり、サルモネラ菌等の検出検査を１日１回実施し、次の基準に適合している。</w:t>
            </w:r>
          </w:p>
          <w:p w14:paraId="60211F2C" w14:textId="29472A12" w:rsidR="00D6298A" w:rsidRPr="0088414D" w:rsidRDefault="007E711A" w:rsidP="00630344">
            <w:pPr>
              <w:autoSpaceDE w:val="0"/>
              <w:autoSpaceDN w:val="0"/>
              <w:ind w:leftChars="500" w:left="1440" w:hangingChars="100" w:hanging="240"/>
              <w:rPr>
                <w:rFonts w:ascii="ＭＳ 明朝" w:hAnsi="ＭＳ 明朝"/>
              </w:rPr>
            </w:pPr>
            <w:r w:rsidRPr="0088414D">
              <w:rPr>
                <w:rFonts w:ascii="ＭＳ 明朝" w:eastAsia="ＭＳ 明朝" w:hAnsi="ＭＳ 明朝" w:cs="ＭＳ 明朝" w:hint="eastAsia"/>
              </w:rPr>
              <w:t>（</w:t>
            </w:r>
            <w:proofErr w:type="spellStart"/>
            <w:r w:rsidRPr="0088414D">
              <w:rPr>
                <w:rFonts w:ascii="ＭＳ 明朝" w:eastAsia="ＭＳ 明朝" w:hAnsi="ＭＳ 明朝" w:cs="ＭＳ 明朝" w:hint="eastAsia"/>
              </w:rPr>
              <w:t>i</w:t>
            </w:r>
            <w:proofErr w:type="spellEnd"/>
            <w:r w:rsidRPr="0088414D">
              <w:rPr>
                <w:rFonts w:ascii="ＭＳ 明朝" w:eastAsia="ＭＳ 明朝" w:hAnsi="ＭＳ 明朝" w:cs="ＭＳ 明朝" w:hint="eastAsia"/>
              </w:rPr>
              <w:t>）</w:t>
            </w:r>
            <w:r w:rsidR="00342C3E" w:rsidRPr="0088414D">
              <w:rPr>
                <w:rFonts w:ascii="ＭＳ 明朝" w:hAnsi="ＭＳ 明朝" w:hint="eastAsia"/>
              </w:rPr>
              <w:t xml:space="preserve">　</w:t>
            </w:r>
            <w:r w:rsidR="00D6298A" w:rsidRPr="0088414D">
              <w:rPr>
                <w:rFonts w:ascii="ＭＳ 明朝" w:hAnsi="ＭＳ 明朝"/>
              </w:rPr>
              <w:t>処理後に直接採取さ</w:t>
            </w:r>
            <w:r w:rsidR="00D6298A" w:rsidRPr="0088414D">
              <w:rPr>
                <w:rFonts w:ascii="ＭＳ 明朝" w:hAnsi="ＭＳ 明朝" w:hint="eastAsia"/>
              </w:rPr>
              <w:t>れた製品</w:t>
            </w:r>
          </w:p>
          <w:p w14:paraId="71B5D258" w14:textId="77777777" w:rsidR="00D6298A" w:rsidRPr="0088414D" w:rsidRDefault="00D6298A" w:rsidP="007E711A">
            <w:pPr>
              <w:autoSpaceDE w:val="0"/>
              <w:autoSpaceDN w:val="0"/>
              <w:ind w:leftChars="750" w:left="1800" w:firstLineChars="100" w:firstLine="240"/>
              <w:rPr>
                <w:rFonts w:ascii="ＭＳ 明朝" w:hAnsi="ＭＳ 明朝"/>
              </w:rPr>
            </w:pPr>
            <w:r w:rsidRPr="0088414D">
              <w:rPr>
                <w:rFonts w:ascii="ＭＳ 明朝" w:hAnsi="ＭＳ 明朝" w:hint="eastAsia"/>
              </w:rPr>
              <w:t>製品１</w:t>
            </w:r>
            <w:r w:rsidRPr="0088414D">
              <w:rPr>
                <w:rFonts w:ascii="ＭＳ 明朝" w:hAnsi="ＭＳ 明朝" w:hint="eastAsia"/>
              </w:rPr>
              <w:t>g</w:t>
            </w:r>
            <w:r w:rsidRPr="0088414D">
              <w:rPr>
                <w:rFonts w:ascii="ＭＳ 明朝" w:hAnsi="ＭＳ 明朝" w:hint="eastAsia"/>
              </w:rPr>
              <w:t>中にクロストリジウム・パーフリンゲンスの検出がないこと。</w:t>
            </w:r>
          </w:p>
          <w:p w14:paraId="6753615E" w14:textId="42F4E7B5" w:rsidR="00D6298A" w:rsidRPr="0088414D" w:rsidRDefault="007E711A" w:rsidP="00630344">
            <w:pPr>
              <w:autoSpaceDE w:val="0"/>
              <w:autoSpaceDN w:val="0"/>
              <w:ind w:leftChars="500" w:left="1440" w:hangingChars="100" w:hanging="240"/>
              <w:rPr>
                <w:rFonts w:ascii="ＭＳ 明朝" w:hAnsi="ＭＳ 明朝"/>
              </w:rPr>
            </w:pPr>
            <w:r w:rsidRPr="0088414D">
              <w:rPr>
                <w:rFonts w:ascii="ＭＳ 明朝" w:eastAsia="ＭＳ 明朝" w:hAnsi="ＭＳ 明朝" w:cs="ＭＳ 明朝" w:hint="eastAsia"/>
              </w:rPr>
              <w:lastRenderedPageBreak/>
              <w:t>（</w:t>
            </w:r>
            <w:r w:rsidR="00C00FD0" w:rsidRPr="0088414D">
              <w:rPr>
                <w:rFonts w:ascii="ＭＳ 明朝" w:hAnsi="ＭＳ 明朝" w:hint="eastAsia"/>
              </w:rPr>
              <w:t>ⅱ</w:t>
            </w:r>
            <w:r w:rsidRPr="0088414D">
              <w:rPr>
                <w:rFonts w:ascii="ＭＳ 明朝" w:eastAsia="ＭＳ 明朝" w:hAnsi="ＭＳ 明朝" w:cs="ＭＳ 明朝" w:hint="eastAsia"/>
              </w:rPr>
              <w:t>）</w:t>
            </w:r>
            <w:r w:rsidR="00342C3E" w:rsidRPr="0088414D">
              <w:rPr>
                <w:rFonts w:ascii="ＭＳ 明朝" w:hAnsi="ＭＳ 明朝" w:hint="eastAsia"/>
              </w:rPr>
              <w:t xml:space="preserve">　</w:t>
            </w:r>
            <w:r w:rsidR="00D6298A" w:rsidRPr="0088414D">
              <w:rPr>
                <w:rFonts w:ascii="ＭＳ 明朝" w:hAnsi="ＭＳ 明朝"/>
              </w:rPr>
              <w:t>貯蔵中又は貯蔵後に</w:t>
            </w:r>
            <w:r w:rsidR="00D6298A" w:rsidRPr="0088414D">
              <w:rPr>
                <w:rFonts w:ascii="ＭＳ 明朝" w:hAnsi="ＭＳ 明朝" w:hint="eastAsia"/>
              </w:rPr>
              <w:t>採取された製品</w:t>
            </w:r>
          </w:p>
          <w:p w14:paraId="070C1EFE" w14:textId="04FB36A0" w:rsidR="00457F68" w:rsidRPr="0088414D" w:rsidRDefault="007E711A" w:rsidP="007E711A">
            <w:pPr>
              <w:autoSpaceDE w:val="0"/>
              <w:autoSpaceDN w:val="0"/>
              <w:ind w:leftChars="800" w:left="2160" w:hangingChars="100" w:hanging="240"/>
              <w:rPr>
                <w:rFonts w:ascii="ＭＳ 明朝" w:eastAsiaTheme="minorEastAsia" w:hAnsi="ＭＳ 明朝"/>
              </w:rPr>
            </w:pPr>
            <w:r w:rsidRPr="0088414D">
              <w:rPr>
                <w:rFonts w:ascii="ＭＳ 明朝" w:eastAsia="ＭＳ 明朝" w:hAnsi="ＭＳ 明朝" w:cs="ＭＳ 明朝" w:hint="eastAsia"/>
              </w:rPr>
              <w:t xml:space="preserve">ａ　</w:t>
            </w:r>
            <w:r w:rsidR="00D6298A" w:rsidRPr="0088414D">
              <w:rPr>
                <w:rFonts w:ascii="ＭＳ 明朝" w:hAnsi="ＭＳ 明朝" w:hint="eastAsia"/>
              </w:rPr>
              <w:t>サルモネラ菌の検出基準</w:t>
            </w:r>
          </w:p>
          <w:p w14:paraId="0F043319" w14:textId="26758F6D" w:rsidR="007E711A" w:rsidRPr="0088414D" w:rsidRDefault="00D6298A" w:rsidP="00457F68">
            <w:pPr>
              <w:autoSpaceDE w:val="0"/>
              <w:autoSpaceDN w:val="0"/>
              <w:ind w:leftChars="900" w:left="2160" w:firstLineChars="100" w:firstLine="240"/>
              <w:rPr>
                <w:rFonts w:ascii="ＭＳ 明朝" w:eastAsiaTheme="minorEastAsia" w:hAnsi="ＭＳ 明朝"/>
              </w:rPr>
            </w:pPr>
            <w:r w:rsidRPr="0088414D">
              <w:rPr>
                <w:rFonts w:ascii="ＭＳ 明朝" w:hAnsi="ＭＳ 明朝" w:hint="eastAsia"/>
              </w:rPr>
              <w:t>採取試料について、それぞれ</w:t>
            </w:r>
            <w:r w:rsidRPr="0088414D">
              <w:rPr>
                <w:rFonts w:ascii="ＭＳ 明朝" w:hAnsi="ＭＳ 明朝" w:hint="eastAsia"/>
              </w:rPr>
              <w:t>2</w:t>
            </w:r>
            <w:r w:rsidRPr="0088414D">
              <w:rPr>
                <w:rFonts w:ascii="ＭＳ 明朝" w:hAnsi="ＭＳ 明朝"/>
              </w:rPr>
              <w:t>5g</w:t>
            </w:r>
            <w:r w:rsidRPr="0088414D">
              <w:rPr>
                <w:rFonts w:ascii="ＭＳ 明朝" w:hAnsi="ＭＳ 明朝" w:hint="eastAsia"/>
              </w:rPr>
              <w:t>を試験に供して試験を実施した結果、全ての試料でサルモネラ菌の検出がないこと。</w:t>
            </w:r>
          </w:p>
          <w:p w14:paraId="41C4EE06" w14:textId="22C48C01" w:rsidR="00457F68" w:rsidRPr="0088414D" w:rsidRDefault="007E711A" w:rsidP="007E711A">
            <w:pPr>
              <w:autoSpaceDE w:val="0"/>
              <w:autoSpaceDN w:val="0"/>
              <w:ind w:leftChars="800" w:left="2160" w:hangingChars="100" w:hanging="240"/>
              <w:rPr>
                <w:rFonts w:ascii="ＭＳ 明朝" w:eastAsiaTheme="minorEastAsia" w:hAnsi="ＭＳ 明朝"/>
              </w:rPr>
            </w:pPr>
            <w:r w:rsidRPr="0088414D">
              <w:rPr>
                <w:rFonts w:ascii="ＭＳ 明朝" w:eastAsia="ＭＳ 明朝" w:hAnsi="ＭＳ 明朝" w:cs="ＭＳ 明朝" w:hint="eastAsia"/>
              </w:rPr>
              <w:t xml:space="preserve">ｂ　</w:t>
            </w:r>
            <w:r w:rsidR="00D6298A" w:rsidRPr="0088414D">
              <w:rPr>
                <w:rFonts w:ascii="ＭＳ 明朝" w:hAnsi="ＭＳ 明朝" w:hint="eastAsia"/>
              </w:rPr>
              <w:t>腸内細菌科の検出基準</w:t>
            </w:r>
          </w:p>
          <w:p w14:paraId="4132B6F0" w14:textId="10E87B0A" w:rsidR="00342C3E" w:rsidRPr="0088414D" w:rsidRDefault="00D6298A" w:rsidP="00457F68">
            <w:pPr>
              <w:autoSpaceDE w:val="0"/>
              <w:autoSpaceDN w:val="0"/>
              <w:ind w:leftChars="900" w:left="2160" w:firstLineChars="100" w:firstLine="240"/>
              <w:rPr>
                <w:rFonts w:ascii="ＭＳ 明朝" w:hAnsi="ＭＳ 明朝"/>
              </w:rPr>
            </w:pPr>
            <w:r w:rsidRPr="0088414D">
              <w:rPr>
                <w:rFonts w:ascii="ＭＳ 明朝" w:hAnsi="ＭＳ 明朝" w:hint="eastAsia"/>
              </w:rPr>
              <w:t>次のいずれかを満たすこと。</w:t>
            </w:r>
          </w:p>
          <w:p w14:paraId="3783ED52" w14:textId="3A3E6143" w:rsidR="00342C3E" w:rsidRPr="0088414D" w:rsidRDefault="007E711A" w:rsidP="007E711A">
            <w:pPr>
              <w:autoSpaceDE w:val="0"/>
              <w:autoSpaceDN w:val="0"/>
              <w:ind w:leftChars="900" w:left="2880" w:hangingChars="300" w:hanging="720"/>
              <w:rPr>
                <w:rFonts w:ascii="ＭＳ 明朝" w:hAnsi="ＭＳ 明朝"/>
              </w:rPr>
            </w:pPr>
            <w:r w:rsidRPr="0088414D">
              <w:rPr>
                <w:rFonts w:ascii="ＭＳ 明朝" w:eastAsia="ＭＳ 明朝" w:hAnsi="ＭＳ 明朝" w:cs="ＭＳ 明朝" w:hint="eastAsia"/>
              </w:rPr>
              <w:t>（ａ）</w:t>
            </w:r>
            <w:r w:rsidR="00342C3E" w:rsidRPr="0088414D">
              <w:rPr>
                <w:rFonts w:ascii="ＭＳ 明朝" w:hAnsi="ＭＳ 明朝" w:hint="eastAsia"/>
              </w:rPr>
              <w:t xml:space="preserve">　</w:t>
            </w:r>
            <w:r w:rsidR="00D6298A" w:rsidRPr="0088414D">
              <w:rPr>
                <w:rFonts w:ascii="ＭＳ 明朝" w:hAnsi="ＭＳ 明朝" w:hint="eastAsia"/>
              </w:rPr>
              <w:t>全ての試料の細菌数が１</w:t>
            </w:r>
            <w:r w:rsidR="00D6298A" w:rsidRPr="0088414D">
              <w:rPr>
                <w:rFonts w:ascii="ＭＳ 明朝" w:hAnsi="ＭＳ 明朝" w:hint="eastAsia"/>
              </w:rPr>
              <w:t>g</w:t>
            </w:r>
            <w:r w:rsidR="00D6298A" w:rsidRPr="0088414D">
              <w:rPr>
                <w:rFonts w:ascii="ＭＳ 明朝" w:hAnsi="ＭＳ 明朝" w:hint="eastAsia"/>
              </w:rPr>
              <w:t>中</w:t>
            </w:r>
            <w:r w:rsidR="00D6298A" w:rsidRPr="0088414D">
              <w:rPr>
                <w:rFonts w:ascii="ＭＳ 明朝" w:hAnsi="ＭＳ 明朝" w:hint="eastAsia"/>
              </w:rPr>
              <w:t>1</w:t>
            </w:r>
            <w:r w:rsidR="00D6298A" w:rsidRPr="0088414D">
              <w:rPr>
                <w:rFonts w:ascii="ＭＳ 明朝" w:hAnsi="ＭＳ 明朝"/>
              </w:rPr>
              <w:t>0</w:t>
            </w:r>
            <w:r w:rsidR="00D6298A" w:rsidRPr="0088414D">
              <w:rPr>
                <w:rFonts w:ascii="ＭＳ 明朝" w:hAnsi="ＭＳ 明朝" w:hint="eastAsia"/>
              </w:rPr>
              <w:t>を超えないこと。</w:t>
            </w:r>
          </w:p>
          <w:p w14:paraId="055B0B9D" w14:textId="1F002479" w:rsidR="00D6298A" w:rsidRPr="0088414D" w:rsidRDefault="007E711A" w:rsidP="007E711A">
            <w:pPr>
              <w:autoSpaceDE w:val="0"/>
              <w:autoSpaceDN w:val="0"/>
              <w:ind w:leftChars="900" w:left="2880" w:hangingChars="300" w:hanging="720"/>
              <w:rPr>
                <w:rFonts w:ascii="ＭＳ 明朝" w:hAnsi="ＭＳ 明朝"/>
              </w:rPr>
            </w:pPr>
            <w:r w:rsidRPr="0088414D">
              <w:rPr>
                <w:rFonts w:ascii="ＭＳ 明朝" w:eastAsia="ＭＳ 明朝" w:hAnsi="ＭＳ 明朝" w:cs="ＭＳ 明朝" w:hint="eastAsia"/>
              </w:rPr>
              <w:t>（ｂ）</w:t>
            </w:r>
            <w:r w:rsidR="00342C3E" w:rsidRPr="0088414D">
              <w:rPr>
                <w:rFonts w:ascii="ＭＳ 明朝" w:hAnsi="ＭＳ 明朝" w:hint="eastAsia"/>
              </w:rPr>
              <w:t xml:space="preserve">　</w:t>
            </w:r>
            <w:r w:rsidR="00D6298A" w:rsidRPr="0088414D">
              <w:rPr>
                <w:rFonts w:ascii="ＭＳ 明朝" w:hAnsi="ＭＳ 明朝" w:hint="eastAsia"/>
              </w:rPr>
              <w:t>全ての試料の細菌数が１</w:t>
            </w:r>
            <w:r w:rsidR="00D6298A" w:rsidRPr="0088414D">
              <w:rPr>
                <w:rFonts w:ascii="ＭＳ 明朝" w:hAnsi="ＭＳ 明朝" w:hint="eastAsia"/>
              </w:rPr>
              <w:t>g</w:t>
            </w:r>
            <w:r w:rsidR="00D6298A" w:rsidRPr="0088414D">
              <w:rPr>
                <w:rFonts w:ascii="ＭＳ 明朝" w:hAnsi="ＭＳ 明朝" w:hint="eastAsia"/>
              </w:rPr>
              <w:t>中</w:t>
            </w:r>
            <w:r w:rsidR="00D6298A" w:rsidRPr="0088414D">
              <w:rPr>
                <w:rFonts w:ascii="ＭＳ 明朝" w:hAnsi="ＭＳ 明朝" w:hint="eastAsia"/>
              </w:rPr>
              <w:t>3</w:t>
            </w:r>
            <w:r w:rsidR="00D6298A" w:rsidRPr="0088414D">
              <w:rPr>
                <w:rFonts w:ascii="ＭＳ 明朝" w:hAnsi="ＭＳ 明朝"/>
              </w:rPr>
              <w:t>00</w:t>
            </w:r>
            <w:r w:rsidR="00D6298A" w:rsidRPr="0088414D">
              <w:rPr>
                <w:rFonts w:ascii="ＭＳ 明朝" w:hAnsi="ＭＳ 明朝" w:hint="eastAsia"/>
              </w:rPr>
              <w:t>を超えず、採取した試料の６割以上の試料の細菌数が１</w:t>
            </w:r>
            <w:r w:rsidR="00D6298A" w:rsidRPr="0088414D">
              <w:rPr>
                <w:rFonts w:ascii="ＭＳ 明朝" w:hAnsi="ＭＳ 明朝" w:hint="eastAsia"/>
              </w:rPr>
              <w:t>g</w:t>
            </w:r>
            <w:r w:rsidR="00D6298A" w:rsidRPr="0088414D">
              <w:rPr>
                <w:rFonts w:ascii="ＭＳ 明朝" w:hAnsi="ＭＳ 明朝" w:hint="eastAsia"/>
              </w:rPr>
              <w:t>中</w:t>
            </w:r>
            <w:r w:rsidR="00D6298A" w:rsidRPr="0088414D">
              <w:rPr>
                <w:rFonts w:ascii="ＭＳ 明朝" w:hAnsi="ＭＳ 明朝" w:hint="eastAsia"/>
              </w:rPr>
              <w:t>1</w:t>
            </w:r>
            <w:r w:rsidR="00D6298A" w:rsidRPr="0088414D">
              <w:rPr>
                <w:rFonts w:ascii="ＭＳ 明朝" w:hAnsi="ＭＳ 明朝"/>
              </w:rPr>
              <w:t>0</w:t>
            </w:r>
            <w:r w:rsidR="00D6298A" w:rsidRPr="0088414D">
              <w:rPr>
                <w:rFonts w:ascii="ＭＳ 明朝" w:hAnsi="ＭＳ 明朝" w:hint="eastAsia"/>
              </w:rPr>
              <w:t>を超えないこと。</w:t>
            </w:r>
          </w:p>
        </w:tc>
        <w:tc>
          <w:tcPr>
            <w:tcW w:w="3261" w:type="dxa"/>
          </w:tcPr>
          <w:p w14:paraId="10D94B59" w14:textId="77777777" w:rsidR="00D6298A" w:rsidRPr="0088414D" w:rsidRDefault="00D6298A" w:rsidP="00630344">
            <w:pPr>
              <w:autoSpaceDE w:val="0"/>
              <w:autoSpaceDN w:val="0"/>
              <w:rPr>
                <w:rFonts w:ascii="ＭＳ 明朝" w:hAnsi="ＭＳ 明朝"/>
              </w:rPr>
            </w:pPr>
          </w:p>
        </w:tc>
        <w:tc>
          <w:tcPr>
            <w:tcW w:w="877" w:type="dxa"/>
          </w:tcPr>
          <w:p w14:paraId="7B2C497B" w14:textId="77777777" w:rsidR="00D6298A" w:rsidRPr="0088414D" w:rsidRDefault="00D6298A" w:rsidP="00630344">
            <w:pPr>
              <w:autoSpaceDE w:val="0"/>
              <w:autoSpaceDN w:val="0"/>
              <w:rPr>
                <w:rFonts w:ascii="ＭＳ 明朝" w:hAnsi="ＭＳ 明朝"/>
              </w:rPr>
            </w:pPr>
          </w:p>
        </w:tc>
        <w:tc>
          <w:tcPr>
            <w:tcW w:w="879" w:type="dxa"/>
          </w:tcPr>
          <w:p w14:paraId="6D0BDDB4" w14:textId="77777777" w:rsidR="00D6298A" w:rsidRPr="0088414D" w:rsidRDefault="00D6298A" w:rsidP="00630344">
            <w:pPr>
              <w:autoSpaceDE w:val="0"/>
              <w:autoSpaceDN w:val="0"/>
              <w:rPr>
                <w:rFonts w:ascii="ＭＳ 明朝" w:hAnsi="ＭＳ 明朝"/>
              </w:rPr>
            </w:pPr>
          </w:p>
        </w:tc>
      </w:tr>
      <w:tr w:rsidR="00663E40" w:rsidRPr="0088414D" w14:paraId="011019A7" w14:textId="77777777" w:rsidTr="009D53A6">
        <w:trPr>
          <w:trHeight w:val="1975"/>
        </w:trPr>
        <w:tc>
          <w:tcPr>
            <w:tcW w:w="8731" w:type="dxa"/>
          </w:tcPr>
          <w:p w14:paraId="08977AF3" w14:textId="77777777" w:rsidR="00301204" w:rsidRPr="0088414D" w:rsidRDefault="00301204" w:rsidP="00301204">
            <w:pPr>
              <w:autoSpaceDE w:val="0"/>
              <w:autoSpaceDN w:val="0"/>
              <w:ind w:leftChars="100" w:left="480" w:hangingChars="100" w:hanging="240"/>
              <w:rPr>
                <w:rFonts w:ascii="ＭＳ 明朝" w:hAnsi="ＭＳ 明朝"/>
              </w:rPr>
            </w:pPr>
            <w:r w:rsidRPr="0088414D">
              <w:rPr>
                <w:rFonts w:ascii="ＭＳ 明朝" w:eastAsia="ＭＳ 明朝" w:hAnsi="ＭＳ 明朝" w:cs="ＭＳ 明朝" w:hint="eastAsia"/>
              </w:rPr>
              <w:lastRenderedPageBreak/>
              <w:t>イ　保管中の製品から、無作為に５点以上の試料を採取してサルモネラ菌等の検出検査を実施し、当該試料が次の基準に適合することを確認すること。</w:t>
            </w:r>
          </w:p>
          <w:p w14:paraId="365479CB" w14:textId="5D0056CA" w:rsidR="00301204" w:rsidRPr="0088414D" w:rsidRDefault="00301204" w:rsidP="00301204">
            <w:pPr>
              <w:autoSpaceDE w:val="0"/>
              <w:autoSpaceDN w:val="0"/>
              <w:ind w:leftChars="200" w:left="482" w:hanging="2"/>
              <w:rPr>
                <w:rFonts w:ascii="ＭＳ 明朝" w:eastAsiaTheme="minorEastAsia" w:hAnsi="ＭＳ 明朝"/>
              </w:rPr>
            </w:pPr>
            <w:r w:rsidRPr="0088414D">
              <w:rPr>
                <w:rFonts w:ascii="ＭＳ 明朝" w:eastAsia="ＭＳ 明朝" w:hAnsi="ＭＳ 明朝" w:cs="ＭＳ 明朝" w:hint="eastAsia"/>
              </w:rPr>
              <w:t>（ア）　サルモネラ菌の検出基準</w:t>
            </w:r>
          </w:p>
          <w:p w14:paraId="61D13F74" w14:textId="77777777" w:rsidR="00301204" w:rsidRPr="0088414D" w:rsidRDefault="00301204" w:rsidP="00301204">
            <w:pPr>
              <w:autoSpaceDE w:val="0"/>
              <w:autoSpaceDN w:val="0"/>
              <w:ind w:leftChars="500" w:left="1200" w:firstLineChars="100" w:firstLine="240"/>
              <w:rPr>
                <w:rFonts w:ascii="ＭＳ 明朝" w:hAnsi="ＭＳ 明朝"/>
              </w:rPr>
            </w:pPr>
            <w:r w:rsidRPr="0088414D">
              <w:rPr>
                <w:rFonts w:ascii="ＭＳ 明朝" w:eastAsia="ＭＳ 明朝" w:hAnsi="ＭＳ 明朝" w:cs="ＭＳ 明朝" w:hint="eastAsia"/>
              </w:rPr>
              <w:t>採取試料について、それぞれ</w:t>
            </w:r>
            <w:r w:rsidRPr="0088414D">
              <w:rPr>
                <w:rFonts w:ascii="ＭＳ 明朝" w:hAnsi="ＭＳ 明朝" w:hint="eastAsia"/>
              </w:rPr>
              <w:t>2</w:t>
            </w:r>
            <w:r w:rsidRPr="0088414D">
              <w:rPr>
                <w:rFonts w:ascii="ＭＳ 明朝" w:hAnsi="ＭＳ 明朝"/>
              </w:rPr>
              <w:t>5g</w:t>
            </w:r>
            <w:r w:rsidRPr="0088414D">
              <w:rPr>
                <w:rFonts w:ascii="ＭＳ 明朝" w:eastAsia="ＭＳ 明朝" w:hAnsi="ＭＳ 明朝" w:cs="ＭＳ 明朝" w:hint="eastAsia"/>
              </w:rPr>
              <w:t>を試験に供して試験を実施した結果、全ての試料でサルモネラ菌の検出がないこと。</w:t>
            </w:r>
          </w:p>
          <w:p w14:paraId="337C35C2" w14:textId="710E6AEE" w:rsidR="00301204" w:rsidRPr="0088414D" w:rsidRDefault="00301204" w:rsidP="00301204">
            <w:pPr>
              <w:autoSpaceDE w:val="0"/>
              <w:autoSpaceDN w:val="0"/>
              <w:ind w:leftChars="200" w:left="480"/>
              <w:rPr>
                <w:rFonts w:ascii="ＭＳ 明朝" w:eastAsiaTheme="minorEastAsia" w:hAnsi="ＭＳ 明朝"/>
              </w:rPr>
            </w:pPr>
            <w:r w:rsidRPr="0088414D">
              <w:rPr>
                <w:rFonts w:ascii="ＭＳ 明朝" w:eastAsia="ＭＳ 明朝" w:hAnsi="ＭＳ 明朝" w:cs="ＭＳ 明朝" w:hint="eastAsia"/>
              </w:rPr>
              <w:t>（イ）　腸内細菌科の検出基準</w:t>
            </w:r>
          </w:p>
          <w:p w14:paraId="3F272D8A" w14:textId="77777777" w:rsidR="00301204" w:rsidRPr="0088414D" w:rsidRDefault="00301204" w:rsidP="00301204">
            <w:pPr>
              <w:autoSpaceDE w:val="0"/>
              <w:autoSpaceDN w:val="0"/>
              <w:ind w:leftChars="500" w:left="1200" w:firstLineChars="100" w:firstLine="240"/>
              <w:rPr>
                <w:rFonts w:ascii="ＭＳ 明朝" w:hAnsi="ＭＳ 明朝"/>
              </w:rPr>
            </w:pPr>
            <w:r w:rsidRPr="0088414D">
              <w:rPr>
                <w:rFonts w:ascii="ＭＳ 明朝" w:eastAsia="ＭＳ 明朝" w:hAnsi="ＭＳ 明朝" w:cs="ＭＳ 明朝" w:hint="eastAsia"/>
              </w:rPr>
              <w:t>次のいずれかを満たすこと。</w:t>
            </w:r>
          </w:p>
          <w:p w14:paraId="2E4242DB" w14:textId="77777777" w:rsidR="00301204" w:rsidRPr="0088414D" w:rsidRDefault="00301204" w:rsidP="00301204">
            <w:pPr>
              <w:autoSpaceDE w:val="0"/>
              <w:autoSpaceDN w:val="0"/>
              <w:ind w:leftChars="500" w:left="1440" w:hangingChars="100" w:hanging="240"/>
              <w:rPr>
                <w:rFonts w:ascii="ＭＳ 明朝" w:eastAsia="ＭＳ 明朝" w:hAnsi="ＭＳ 明朝" w:cs="ＭＳ 明朝"/>
              </w:rPr>
            </w:pPr>
            <w:r w:rsidRPr="0088414D">
              <w:rPr>
                <w:rFonts w:ascii="ＭＳ 明朝" w:eastAsia="ＭＳ 明朝" w:hAnsi="ＭＳ 明朝" w:cs="ＭＳ 明朝" w:hint="eastAsia"/>
              </w:rPr>
              <w:t>ｉ　全ての試料の細菌数が１</w:t>
            </w:r>
            <w:r w:rsidRPr="0088414D">
              <w:rPr>
                <w:rFonts w:ascii="ＭＳ 明朝" w:hAnsi="ＭＳ 明朝" w:hint="eastAsia"/>
              </w:rPr>
              <w:t>g</w:t>
            </w:r>
            <w:r w:rsidRPr="0088414D">
              <w:rPr>
                <w:rFonts w:ascii="ＭＳ 明朝" w:eastAsia="ＭＳ 明朝" w:hAnsi="ＭＳ 明朝" w:cs="ＭＳ 明朝" w:hint="eastAsia"/>
              </w:rPr>
              <w:t>中</w:t>
            </w:r>
            <w:r w:rsidRPr="0088414D">
              <w:rPr>
                <w:rFonts w:ascii="ＭＳ 明朝" w:hAnsi="ＭＳ 明朝" w:hint="eastAsia"/>
              </w:rPr>
              <w:t>1</w:t>
            </w:r>
            <w:r w:rsidRPr="0088414D">
              <w:rPr>
                <w:rFonts w:ascii="ＭＳ 明朝" w:hAnsi="ＭＳ 明朝"/>
              </w:rPr>
              <w:t>0</w:t>
            </w:r>
            <w:r w:rsidRPr="0088414D">
              <w:rPr>
                <w:rFonts w:ascii="ＭＳ 明朝" w:eastAsia="ＭＳ 明朝" w:hAnsi="ＭＳ 明朝" w:cs="ＭＳ 明朝" w:hint="eastAsia"/>
              </w:rPr>
              <w:t>を超えないこと。</w:t>
            </w:r>
          </w:p>
          <w:p w14:paraId="73B354C3" w14:textId="7B70B7A6" w:rsidR="00D6298A" w:rsidRPr="0088414D" w:rsidRDefault="00301204" w:rsidP="00301204">
            <w:pPr>
              <w:autoSpaceDE w:val="0"/>
              <w:autoSpaceDN w:val="0"/>
              <w:ind w:leftChars="500" w:left="1440" w:hangingChars="100" w:hanging="240"/>
              <w:rPr>
                <w:rFonts w:ascii="ＭＳ 明朝" w:hAnsi="ＭＳ 明朝"/>
              </w:rPr>
            </w:pPr>
            <w:r w:rsidRPr="0088414D">
              <w:rPr>
                <w:rFonts w:ascii="ＭＳ 明朝" w:eastAsia="ＭＳ 明朝" w:hAnsi="ＭＳ 明朝" w:cs="ＭＳ 明朝" w:hint="eastAsia"/>
              </w:rPr>
              <w:t>ⅱ　全ての試料の細菌数が１</w:t>
            </w:r>
            <w:r w:rsidRPr="0088414D">
              <w:rPr>
                <w:rFonts w:ascii="ＭＳ 明朝" w:hAnsi="ＭＳ 明朝" w:hint="eastAsia"/>
              </w:rPr>
              <w:t>g</w:t>
            </w:r>
            <w:r w:rsidRPr="0088414D">
              <w:rPr>
                <w:rFonts w:ascii="ＭＳ 明朝" w:eastAsia="ＭＳ 明朝" w:hAnsi="ＭＳ 明朝" w:cs="ＭＳ 明朝" w:hint="eastAsia"/>
              </w:rPr>
              <w:t>中</w:t>
            </w:r>
            <w:r w:rsidRPr="0088414D">
              <w:rPr>
                <w:rFonts w:ascii="ＭＳ 明朝" w:hAnsi="ＭＳ 明朝" w:hint="eastAsia"/>
              </w:rPr>
              <w:t>3</w:t>
            </w:r>
            <w:r w:rsidRPr="0088414D">
              <w:rPr>
                <w:rFonts w:ascii="ＭＳ 明朝" w:hAnsi="ＭＳ 明朝"/>
              </w:rPr>
              <w:t>00</w:t>
            </w:r>
            <w:r w:rsidRPr="0088414D">
              <w:rPr>
                <w:rFonts w:ascii="ＭＳ 明朝" w:eastAsia="ＭＳ 明朝" w:hAnsi="ＭＳ 明朝" w:cs="ＭＳ 明朝" w:hint="eastAsia"/>
              </w:rPr>
              <w:t>を超えず、採取した試料の６割以上の試料の細菌数が１</w:t>
            </w:r>
            <w:r w:rsidRPr="0088414D">
              <w:rPr>
                <w:rFonts w:ascii="ＭＳ 明朝" w:hAnsi="ＭＳ 明朝" w:hint="eastAsia"/>
              </w:rPr>
              <w:t>g</w:t>
            </w:r>
            <w:r w:rsidRPr="0088414D">
              <w:rPr>
                <w:rFonts w:ascii="ＭＳ 明朝" w:eastAsia="ＭＳ 明朝" w:hAnsi="ＭＳ 明朝" w:cs="ＭＳ 明朝" w:hint="eastAsia"/>
              </w:rPr>
              <w:t>中</w:t>
            </w:r>
            <w:r w:rsidRPr="0088414D">
              <w:rPr>
                <w:rFonts w:ascii="ＭＳ 明朝" w:hAnsi="ＭＳ 明朝" w:hint="eastAsia"/>
              </w:rPr>
              <w:t>1</w:t>
            </w:r>
            <w:r w:rsidRPr="0088414D">
              <w:rPr>
                <w:rFonts w:ascii="ＭＳ 明朝" w:hAnsi="ＭＳ 明朝"/>
              </w:rPr>
              <w:t>0</w:t>
            </w:r>
            <w:r w:rsidRPr="0088414D">
              <w:rPr>
                <w:rFonts w:ascii="ＭＳ 明朝" w:eastAsia="ＭＳ 明朝" w:hAnsi="ＭＳ 明朝" w:cs="ＭＳ 明朝" w:hint="eastAsia"/>
              </w:rPr>
              <w:t>を超えないこと。</w:t>
            </w:r>
          </w:p>
        </w:tc>
        <w:tc>
          <w:tcPr>
            <w:tcW w:w="3261" w:type="dxa"/>
          </w:tcPr>
          <w:p w14:paraId="41C7A750" w14:textId="77777777" w:rsidR="00D6298A" w:rsidRPr="0088414D" w:rsidRDefault="00D6298A" w:rsidP="00834D84">
            <w:pPr>
              <w:autoSpaceDE w:val="0"/>
              <w:autoSpaceDN w:val="0"/>
              <w:rPr>
                <w:rFonts w:ascii="ＭＳ 明朝" w:hAnsi="ＭＳ 明朝"/>
              </w:rPr>
            </w:pPr>
          </w:p>
        </w:tc>
        <w:tc>
          <w:tcPr>
            <w:tcW w:w="877" w:type="dxa"/>
          </w:tcPr>
          <w:p w14:paraId="236A8640" w14:textId="77777777" w:rsidR="00D6298A" w:rsidRPr="0088414D" w:rsidRDefault="00D6298A" w:rsidP="00834D84">
            <w:pPr>
              <w:autoSpaceDE w:val="0"/>
              <w:autoSpaceDN w:val="0"/>
              <w:rPr>
                <w:rFonts w:ascii="ＭＳ 明朝" w:hAnsi="ＭＳ 明朝"/>
              </w:rPr>
            </w:pPr>
          </w:p>
        </w:tc>
        <w:tc>
          <w:tcPr>
            <w:tcW w:w="879" w:type="dxa"/>
          </w:tcPr>
          <w:p w14:paraId="48AD0517" w14:textId="77777777" w:rsidR="00D6298A" w:rsidRPr="0088414D" w:rsidRDefault="00D6298A" w:rsidP="00834D84">
            <w:pPr>
              <w:autoSpaceDE w:val="0"/>
              <w:autoSpaceDN w:val="0"/>
              <w:rPr>
                <w:rFonts w:ascii="ＭＳ 明朝" w:hAnsi="ＭＳ 明朝"/>
              </w:rPr>
            </w:pPr>
          </w:p>
        </w:tc>
      </w:tr>
      <w:tr w:rsidR="00663E40" w:rsidRPr="0088414D" w14:paraId="28242E06" w14:textId="77777777" w:rsidTr="009D53A6">
        <w:tc>
          <w:tcPr>
            <w:tcW w:w="8731" w:type="dxa"/>
          </w:tcPr>
          <w:p w14:paraId="616D68DF" w14:textId="77777777" w:rsidR="00D6298A" w:rsidRPr="0088414D" w:rsidRDefault="00D6298A" w:rsidP="00834D84">
            <w:pPr>
              <w:autoSpaceDE w:val="0"/>
              <w:autoSpaceDN w:val="0"/>
              <w:ind w:leftChars="100" w:left="509" w:hangingChars="112" w:hanging="269"/>
              <w:rPr>
                <w:rFonts w:ascii="ＭＳ 明朝" w:hAnsi="ＭＳ 明朝"/>
              </w:rPr>
            </w:pPr>
            <w:r w:rsidRPr="0088414D">
              <w:rPr>
                <w:rFonts w:ascii="ＭＳ 明朝" w:hAnsi="ＭＳ 明朝" w:hint="eastAsia"/>
              </w:rPr>
              <w:t>ウ　加熱処理後、微生物の汚染を確実に防止するための予防策が講じられること。</w:t>
            </w:r>
          </w:p>
        </w:tc>
        <w:tc>
          <w:tcPr>
            <w:tcW w:w="3261" w:type="dxa"/>
          </w:tcPr>
          <w:p w14:paraId="3D5D18B1" w14:textId="77777777" w:rsidR="00D6298A" w:rsidRPr="0088414D" w:rsidRDefault="00D6298A" w:rsidP="00834D84">
            <w:pPr>
              <w:autoSpaceDE w:val="0"/>
              <w:autoSpaceDN w:val="0"/>
              <w:rPr>
                <w:rFonts w:ascii="ＭＳ 明朝" w:hAnsi="ＭＳ 明朝"/>
              </w:rPr>
            </w:pPr>
          </w:p>
        </w:tc>
        <w:tc>
          <w:tcPr>
            <w:tcW w:w="877" w:type="dxa"/>
          </w:tcPr>
          <w:p w14:paraId="3789046F" w14:textId="77777777" w:rsidR="00D6298A" w:rsidRPr="0088414D" w:rsidRDefault="00D6298A" w:rsidP="00834D84">
            <w:pPr>
              <w:autoSpaceDE w:val="0"/>
              <w:autoSpaceDN w:val="0"/>
              <w:rPr>
                <w:rFonts w:ascii="ＭＳ 明朝" w:hAnsi="ＭＳ 明朝"/>
              </w:rPr>
            </w:pPr>
          </w:p>
        </w:tc>
        <w:tc>
          <w:tcPr>
            <w:tcW w:w="879" w:type="dxa"/>
          </w:tcPr>
          <w:p w14:paraId="1E7BF0C4" w14:textId="77777777" w:rsidR="00D6298A" w:rsidRPr="0088414D" w:rsidRDefault="00D6298A" w:rsidP="00834D84">
            <w:pPr>
              <w:autoSpaceDE w:val="0"/>
              <w:autoSpaceDN w:val="0"/>
              <w:rPr>
                <w:rFonts w:ascii="ＭＳ 明朝" w:hAnsi="ＭＳ 明朝"/>
              </w:rPr>
            </w:pPr>
          </w:p>
        </w:tc>
      </w:tr>
      <w:tr w:rsidR="00663E40" w:rsidRPr="0088414D" w14:paraId="1100D42B" w14:textId="77777777" w:rsidTr="009D53A6">
        <w:tc>
          <w:tcPr>
            <w:tcW w:w="8731" w:type="dxa"/>
          </w:tcPr>
          <w:p w14:paraId="22870196" w14:textId="01CB0CC0" w:rsidR="008F6585" w:rsidRPr="0088414D" w:rsidRDefault="008F6585" w:rsidP="00834D84">
            <w:pPr>
              <w:autoSpaceDE w:val="0"/>
              <w:autoSpaceDN w:val="0"/>
              <w:ind w:leftChars="100" w:left="509" w:hangingChars="112" w:hanging="269"/>
              <w:rPr>
                <w:rFonts w:ascii="ＭＳ 明朝" w:hAnsi="ＭＳ 明朝"/>
              </w:rPr>
            </w:pPr>
            <w:r w:rsidRPr="0088414D">
              <w:rPr>
                <w:rFonts w:ascii="ＭＳ 明朝" w:hAnsi="ＭＳ 明朝" w:hint="eastAsia"/>
              </w:rPr>
              <w:t>エ　あらゆる種類の陸生動物油脂を含む、異なる種類の油と接触しないように管理すること。</w:t>
            </w:r>
          </w:p>
        </w:tc>
        <w:tc>
          <w:tcPr>
            <w:tcW w:w="3261" w:type="dxa"/>
          </w:tcPr>
          <w:p w14:paraId="3054AF62" w14:textId="77777777" w:rsidR="008F6585" w:rsidRPr="0088414D" w:rsidRDefault="008F6585" w:rsidP="00834D84">
            <w:pPr>
              <w:autoSpaceDE w:val="0"/>
              <w:autoSpaceDN w:val="0"/>
              <w:rPr>
                <w:rFonts w:ascii="ＭＳ 明朝" w:hAnsi="ＭＳ 明朝"/>
              </w:rPr>
            </w:pPr>
          </w:p>
        </w:tc>
        <w:tc>
          <w:tcPr>
            <w:tcW w:w="877" w:type="dxa"/>
          </w:tcPr>
          <w:p w14:paraId="3BD91EEA" w14:textId="77777777" w:rsidR="008F6585" w:rsidRPr="0088414D" w:rsidRDefault="008F6585" w:rsidP="00834D84">
            <w:pPr>
              <w:autoSpaceDE w:val="0"/>
              <w:autoSpaceDN w:val="0"/>
              <w:rPr>
                <w:rFonts w:ascii="ＭＳ 明朝" w:hAnsi="ＭＳ 明朝"/>
              </w:rPr>
            </w:pPr>
          </w:p>
        </w:tc>
        <w:tc>
          <w:tcPr>
            <w:tcW w:w="879" w:type="dxa"/>
          </w:tcPr>
          <w:p w14:paraId="1383C875" w14:textId="77777777" w:rsidR="008F6585" w:rsidRPr="0088414D" w:rsidRDefault="008F6585" w:rsidP="00834D84">
            <w:pPr>
              <w:autoSpaceDE w:val="0"/>
              <w:autoSpaceDN w:val="0"/>
              <w:rPr>
                <w:rFonts w:ascii="ＭＳ 明朝" w:hAnsi="ＭＳ 明朝"/>
              </w:rPr>
            </w:pPr>
          </w:p>
        </w:tc>
      </w:tr>
      <w:tr w:rsidR="00663E40" w:rsidRPr="0088414D" w14:paraId="165CCEB2" w14:textId="77777777" w:rsidTr="009D53A6">
        <w:tc>
          <w:tcPr>
            <w:tcW w:w="8731" w:type="dxa"/>
            <w:tcBorders>
              <w:bottom w:val="single" w:sz="4" w:space="0" w:color="auto"/>
            </w:tcBorders>
          </w:tcPr>
          <w:p w14:paraId="38FC6EFA" w14:textId="4EFFBB32" w:rsidR="00D6298A" w:rsidRPr="0088414D" w:rsidRDefault="008F6585" w:rsidP="00834D84">
            <w:pPr>
              <w:autoSpaceDE w:val="0"/>
              <w:autoSpaceDN w:val="0"/>
              <w:ind w:leftChars="100" w:left="509" w:hangingChars="112" w:hanging="269"/>
              <w:rPr>
                <w:rFonts w:ascii="ＭＳ 明朝" w:hAnsi="ＭＳ 明朝"/>
              </w:rPr>
            </w:pPr>
            <w:r w:rsidRPr="0088414D">
              <w:rPr>
                <w:rFonts w:ascii="ＭＳ 明朝" w:hAnsi="ＭＳ 明朝" w:hint="eastAsia"/>
              </w:rPr>
              <w:t>オ</w:t>
            </w:r>
            <w:r w:rsidR="00D6298A" w:rsidRPr="0088414D">
              <w:rPr>
                <w:rFonts w:ascii="ＭＳ 明朝" w:hAnsi="ＭＳ 明朝" w:hint="eastAsia"/>
              </w:rPr>
              <w:t xml:space="preserve">　輸出対象製品は新しい容器</w:t>
            </w:r>
            <w:r w:rsidRPr="0088414D">
              <w:rPr>
                <w:rFonts w:ascii="ＭＳ 明朝" w:hAnsi="ＭＳ 明朝" w:hint="eastAsia"/>
              </w:rPr>
              <w:t>又は汚染の予防のために洗浄・消毒された容器で包装され、汚染を確実に防止するための予防策を講じること、又は、バルクの状態で輸送される場合に製造施設からの製品の輸送に使われるパイプ、ポンプ、タンク等の容器等を使用前に点検し、清浄であることを確</w:t>
            </w:r>
            <w:r w:rsidRPr="0088414D">
              <w:rPr>
                <w:rFonts w:ascii="ＭＳ 明朝" w:hAnsi="ＭＳ 明朝" w:hint="eastAsia"/>
              </w:rPr>
              <w:lastRenderedPageBreak/>
              <w:t>認すること。</w:t>
            </w:r>
          </w:p>
        </w:tc>
        <w:tc>
          <w:tcPr>
            <w:tcW w:w="3261" w:type="dxa"/>
            <w:tcBorders>
              <w:bottom w:val="single" w:sz="4" w:space="0" w:color="auto"/>
            </w:tcBorders>
          </w:tcPr>
          <w:p w14:paraId="473A3E0B" w14:textId="77777777" w:rsidR="00D6298A" w:rsidRPr="0088414D" w:rsidRDefault="00D6298A" w:rsidP="00834D84">
            <w:pPr>
              <w:autoSpaceDE w:val="0"/>
              <w:autoSpaceDN w:val="0"/>
              <w:rPr>
                <w:rFonts w:ascii="ＭＳ 明朝" w:hAnsi="ＭＳ 明朝"/>
              </w:rPr>
            </w:pPr>
          </w:p>
        </w:tc>
        <w:tc>
          <w:tcPr>
            <w:tcW w:w="877" w:type="dxa"/>
            <w:tcBorders>
              <w:bottom w:val="single" w:sz="4" w:space="0" w:color="auto"/>
            </w:tcBorders>
          </w:tcPr>
          <w:p w14:paraId="206B01F1" w14:textId="77777777" w:rsidR="00D6298A" w:rsidRPr="0088414D" w:rsidRDefault="00D6298A" w:rsidP="00834D84">
            <w:pPr>
              <w:autoSpaceDE w:val="0"/>
              <w:autoSpaceDN w:val="0"/>
              <w:rPr>
                <w:rFonts w:ascii="ＭＳ 明朝" w:hAnsi="ＭＳ 明朝"/>
              </w:rPr>
            </w:pPr>
          </w:p>
        </w:tc>
        <w:tc>
          <w:tcPr>
            <w:tcW w:w="879" w:type="dxa"/>
            <w:tcBorders>
              <w:bottom w:val="single" w:sz="4" w:space="0" w:color="auto"/>
            </w:tcBorders>
          </w:tcPr>
          <w:p w14:paraId="44363B24" w14:textId="77777777" w:rsidR="00D6298A" w:rsidRPr="0088414D" w:rsidRDefault="00D6298A" w:rsidP="00834D84">
            <w:pPr>
              <w:autoSpaceDE w:val="0"/>
              <w:autoSpaceDN w:val="0"/>
              <w:rPr>
                <w:rFonts w:ascii="ＭＳ 明朝" w:hAnsi="ＭＳ 明朝"/>
              </w:rPr>
            </w:pPr>
          </w:p>
        </w:tc>
      </w:tr>
      <w:tr w:rsidR="00663E40" w:rsidRPr="0088414D" w14:paraId="5FA0115C" w14:textId="77777777" w:rsidTr="009D53A6">
        <w:tc>
          <w:tcPr>
            <w:tcW w:w="8731" w:type="dxa"/>
            <w:tcBorders>
              <w:top w:val="single" w:sz="4" w:space="0" w:color="auto"/>
              <w:bottom w:val="single" w:sz="4" w:space="0" w:color="auto"/>
            </w:tcBorders>
          </w:tcPr>
          <w:p w14:paraId="40B53E3C" w14:textId="71045F11" w:rsidR="00D6298A" w:rsidRPr="0088414D" w:rsidRDefault="00BE0D90" w:rsidP="00834D84">
            <w:pPr>
              <w:autoSpaceDE w:val="0"/>
              <w:autoSpaceDN w:val="0"/>
              <w:ind w:leftChars="100" w:left="509" w:hangingChars="112" w:hanging="269"/>
              <w:rPr>
                <w:rFonts w:ascii="ＭＳ 明朝" w:hAnsi="ＭＳ 明朝"/>
              </w:rPr>
            </w:pPr>
            <w:r w:rsidRPr="0088414D">
              <w:rPr>
                <w:rFonts w:ascii="ＭＳ 明朝" w:hAnsi="ＭＳ 明朝" w:hint="eastAsia"/>
              </w:rPr>
              <w:t>カ</w:t>
            </w:r>
            <w:r w:rsidR="00D6298A" w:rsidRPr="0088414D">
              <w:rPr>
                <w:rFonts w:ascii="ＭＳ 明朝" w:hAnsi="ＭＳ 明朝" w:hint="eastAsia"/>
              </w:rPr>
              <w:t xml:space="preserve">　輸出対象製品は密閉された倉庫で保管すること。</w:t>
            </w:r>
          </w:p>
        </w:tc>
        <w:tc>
          <w:tcPr>
            <w:tcW w:w="3261" w:type="dxa"/>
            <w:tcBorders>
              <w:top w:val="single" w:sz="4" w:space="0" w:color="auto"/>
              <w:bottom w:val="single" w:sz="4" w:space="0" w:color="auto"/>
            </w:tcBorders>
          </w:tcPr>
          <w:p w14:paraId="04216D3A" w14:textId="77777777" w:rsidR="00D6298A" w:rsidRPr="0088414D" w:rsidRDefault="00D6298A" w:rsidP="00834D84">
            <w:pPr>
              <w:autoSpaceDE w:val="0"/>
              <w:autoSpaceDN w:val="0"/>
              <w:rPr>
                <w:rFonts w:ascii="ＭＳ 明朝" w:hAnsi="ＭＳ 明朝"/>
              </w:rPr>
            </w:pPr>
          </w:p>
        </w:tc>
        <w:tc>
          <w:tcPr>
            <w:tcW w:w="877" w:type="dxa"/>
            <w:tcBorders>
              <w:top w:val="single" w:sz="4" w:space="0" w:color="auto"/>
              <w:bottom w:val="single" w:sz="4" w:space="0" w:color="auto"/>
            </w:tcBorders>
          </w:tcPr>
          <w:p w14:paraId="1167ECFD" w14:textId="77777777" w:rsidR="00D6298A" w:rsidRPr="0088414D" w:rsidRDefault="00D6298A" w:rsidP="00834D84">
            <w:pPr>
              <w:autoSpaceDE w:val="0"/>
              <w:autoSpaceDN w:val="0"/>
              <w:rPr>
                <w:rFonts w:ascii="ＭＳ 明朝" w:hAnsi="ＭＳ 明朝"/>
              </w:rPr>
            </w:pPr>
          </w:p>
        </w:tc>
        <w:tc>
          <w:tcPr>
            <w:tcW w:w="879" w:type="dxa"/>
            <w:tcBorders>
              <w:top w:val="single" w:sz="4" w:space="0" w:color="auto"/>
              <w:bottom w:val="single" w:sz="4" w:space="0" w:color="auto"/>
            </w:tcBorders>
          </w:tcPr>
          <w:p w14:paraId="5AFB721C" w14:textId="77777777" w:rsidR="00D6298A" w:rsidRPr="0088414D" w:rsidRDefault="00D6298A" w:rsidP="00834D84">
            <w:pPr>
              <w:autoSpaceDE w:val="0"/>
              <w:autoSpaceDN w:val="0"/>
              <w:rPr>
                <w:rFonts w:ascii="ＭＳ 明朝" w:hAnsi="ＭＳ 明朝"/>
              </w:rPr>
            </w:pPr>
          </w:p>
        </w:tc>
      </w:tr>
      <w:tr w:rsidR="00663E40" w:rsidRPr="0088414D" w14:paraId="01A3AE64" w14:textId="77777777" w:rsidTr="009D53A6">
        <w:tc>
          <w:tcPr>
            <w:tcW w:w="8731" w:type="dxa"/>
            <w:tcBorders>
              <w:top w:val="single" w:sz="4" w:space="0" w:color="auto"/>
              <w:bottom w:val="single" w:sz="18" w:space="0" w:color="auto"/>
            </w:tcBorders>
          </w:tcPr>
          <w:p w14:paraId="25B863A4" w14:textId="7EBA22EC" w:rsidR="00BE0D90" w:rsidRPr="0088414D" w:rsidDel="006E5C4E" w:rsidRDefault="00BE0D90" w:rsidP="00834D84">
            <w:pPr>
              <w:autoSpaceDE w:val="0"/>
              <w:autoSpaceDN w:val="0"/>
              <w:ind w:leftChars="100" w:left="509" w:hangingChars="112" w:hanging="269"/>
              <w:rPr>
                <w:rStyle w:val="af"/>
                <w:rFonts w:ascii="ＭＳ 明朝" w:eastAsia="ＭＳ 明朝" w:hAnsi="ＭＳ 明朝"/>
                <w:sz w:val="24"/>
                <w:szCs w:val="24"/>
              </w:rPr>
            </w:pPr>
            <w:r w:rsidRPr="0088414D">
              <w:rPr>
                <w:rStyle w:val="af"/>
                <w:rFonts w:ascii="ＭＳ 明朝" w:eastAsia="ＭＳ 明朝" w:hAnsi="ＭＳ 明朝" w:hint="eastAsia"/>
                <w:sz w:val="24"/>
                <w:szCs w:val="24"/>
              </w:rPr>
              <w:t>キ　輸出対象製品に食用ではない旨の表示をすること。</w:t>
            </w:r>
          </w:p>
        </w:tc>
        <w:tc>
          <w:tcPr>
            <w:tcW w:w="3261" w:type="dxa"/>
            <w:tcBorders>
              <w:top w:val="single" w:sz="4" w:space="0" w:color="auto"/>
              <w:bottom w:val="single" w:sz="18" w:space="0" w:color="auto"/>
            </w:tcBorders>
          </w:tcPr>
          <w:p w14:paraId="2DD34B8B" w14:textId="77777777" w:rsidR="00BE0D90" w:rsidRPr="0088414D" w:rsidRDefault="00BE0D90" w:rsidP="00834D84">
            <w:pPr>
              <w:autoSpaceDE w:val="0"/>
              <w:autoSpaceDN w:val="0"/>
              <w:rPr>
                <w:rFonts w:ascii="ＭＳ 明朝" w:hAnsi="ＭＳ 明朝"/>
              </w:rPr>
            </w:pPr>
          </w:p>
        </w:tc>
        <w:tc>
          <w:tcPr>
            <w:tcW w:w="877" w:type="dxa"/>
            <w:tcBorders>
              <w:top w:val="single" w:sz="4" w:space="0" w:color="auto"/>
              <w:bottom w:val="single" w:sz="18" w:space="0" w:color="auto"/>
            </w:tcBorders>
          </w:tcPr>
          <w:p w14:paraId="1E05D97B" w14:textId="77777777" w:rsidR="00BE0D90" w:rsidRPr="0088414D" w:rsidRDefault="00BE0D90" w:rsidP="00834D84">
            <w:pPr>
              <w:autoSpaceDE w:val="0"/>
              <w:autoSpaceDN w:val="0"/>
              <w:rPr>
                <w:rFonts w:ascii="ＭＳ 明朝" w:hAnsi="ＭＳ 明朝"/>
              </w:rPr>
            </w:pPr>
          </w:p>
        </w:tc>
        <w:tc>
          <w:tcPr>
            <w:tcW w:w="879" w:type="dxa"/>
            <w:tcBorders>
              <w:top w:val="single" w:sz="4" w:space="0" w:color="auto"/>
              <w:bottom w:val="single" w:sz="18" w:space="0" w:color="auto"/>
            </w:tcBorders>
          </w:tcPr>
          <w:p w14:paraId="6175102F" w14:textId="77777777" w:rsidR="00BE0D90" w:rsidRPr="0088414D" w:rsidRDefault="00BE0D90" w:rsidP="00834D84">
            <w:pPr>
              <w:autoSpaceDE w:val="0"/>
              <w:autoSpaceDN w:val="0"/>
              <w:rPr>
                <w:rFonts w:ascii="ＭＳ 明朝" w:hAnsi="ＭＳ 明朝"/>
              </w:rPr>
            </w:pPr>
          </w:p>
        </w:tc>
      </w:tr>
    </w:tbl>
    <w:p w14:paraId="2F95447B" w14:textId="77777777" w:rsidR="00D6298A" w:rsidRPr="0088414D" w:rsidRDefault="00D6298A" w:rsidP="00834D84">
      <w:pPr>
        <w:autoSpaceDE w:val="0"/>
        <w:autoSpaceDN w:val="0"/>
        <w:rPr>
          <w:rFonts w:ascii="ＭＳ 明朝" w:hAnsi="ＭＳ 明朝"/>
        </w:rPr>
      </w:pPr>
    </w:p>
    <w:p w14:paraId="0C70E141" w14:textId="3E9BD3CC" w:rsidR="00D6298A" w:rsidRPr="0088414D" w:rsidRDefault="00D6298A" w:rsidP="00834D84">
      <w:pPr>
        <w:autoSpaceDE w:val="0"/>
        <w:autoSpaceDN w:val="0"/>
        <w:ind w:left="648" w:hangingChars="270" w:hanging="648"/>
        <w:rPr>
          <w:rFonts w:ascii="ＭＳ 明朝" w:hAnsi="ＭＳ 明朝"/>
        </w:rPr>
      </w:pPr>
      <w:r w:rsidRPr="0088414D">
        <w:rPr>
          <w:rFonts w:ascii="ＭＳ 明朝" w:hAnsi="ＭＳ 明朝" w:hint="eastAsia"/>
        </w:rPr>
        <w:t>注　１</w:t>
      </w:r>
      <w:r w:rsidR="00342C3E" w:rsidRPr="0088414D">
        <w:rPr>
          <w:rFonts w:ascii="ＭＳ 明朝" w:hAnsi="ＭＳ 明朝" w:hint="eastAsia"/>
        </w:rPr>
        <w:t xml:space="preserve">　</w:t>
      </w:r>
      <w:r w:rsidRPr="0088414D">
        <w:rPr>
          <w:rFonts w:ascii="ＭＳ 明朝" w:hAnsi="ＭＳ 明朝"/>
        </w:rPr>
        <w:t>申請業者の代表者又は</w:t>
      </w:r>
      <w:r w:rsidRPr="0088414D">
        <w:rPr>
          <w:rFonts w:ascii="ＭＳ 明朝" w:hAnsi="ＭＳ 明朝" w:hint="eastAsia"/>
        </w:rPr>
        <w:t>施設</w:t>
      </w:r>
      <w:r w:rsidRPr="0088414D">
        <w:rPr>
          <w:rFonts w:ascii="ＭＳ 明朝" w:hAnsi="ＭＳ 明朝"/>
        </w:rPr>
        <w:t>の責任者であること。</w:t>
      </w:r>
    </w:p>
    <w:p w14:paraId="617E216D" w14:textId="7B190BD4" w:rsidR="00D6298A" w:rsidRPr="0088414D" w:rsidRDefault="00D6298A" w:rsidP="00834D84">
      <w:pPr>
        <w:autoSpaceDE w:val="0"/>
        <w:autoSpaceDN w:val="0"/>
        <w:ind w:leftChars="200" w:left="720" w:hangingChars="100" w:hanging="240"/>
        <w:rPr>
          <w:rFonts w:ascii="ＭＳ 明朝" w:hAnsi="ＭＳ 明朝"/>
        </w:rPr>
      </w:pPr>
      <w:r w:rsidRPr="0088414D">
        <w:rPr>
          <w:rFonts w:ascii="ＭＳ 明朝" w:hAnsi="ＭＳ 明朝" w:hint="eastAsia"/>
        </w:rPr>
        <w:t>２</w:t>
      </w:r>
      <w:r w:rsidR="00342C3E" w:rsidRPr="0088414D">
        <w:rPr>
          <w:rFonts w:ascii="ＭＳ 明朝" w:hAnsi="ＭＳ 明朝" w:hint="eastAsia"/>
        </w:rPr>
        <w:t xml:space="preserve">　</w:t>
      </w:r>
      <w:r w:rsidRPr="0088414D">
        <w:rPr>
          <w:rFonts w:ascii="ＭＳ 明朝" w:hAnsi="ＭＳ 明朝"/>
        </w:rPr>
        <w:t>「</w:t>
      </w:r>
      <w:r w:rsidRPr="0088414D">
        <w:rPr>
          <w:rFonts w:ascii="ＭＳ 明朝" w:hAnsi="ＭＳ 明朝" w:hint="eastAsia"/>
        </w:rPr>
        <w:t>施設</w:t>
      </w:r>
      <w:r w:rsidRPr="0088414D">
        <w:rPr>
          <w:rFonts w:ascii="ＭＳ 明朝" w:hAnsi="ＭＳ 明朝"/>
        </w:rPr>
        <w:t>における具体的な対応」には、各基準に適合するために講じる措置</w:t>
      </w:r>
      <w:r w:rsidRPr="0088414D">
        <w:rPr>
          <w:rFonts w:ascii="ＭＳ 明朝" w:hAnsi="ＭＳ 明朝" w:hint="eastAsia"/>
        </w:rPr>
        <w:t>等について具体的に記載すること。また、関連する図面等の資料も適宜添付すること。</w:t>
      </w:r>
    </w:p>
    <w:p w14:paraId="3ED52FE2" w14:textId="0AE7BDB4" w:rsidR="00D6298A" w:rsidRPr="0088414D" w:rsidRDefault="00D6298A" w:rsidP="00834D84">
      <w:pPr>
        <w:autoSpaceDE w:val="0"/>
        <w:autoSpaceDN w:val="0"/>
        <w:ind w:leftChars="200" w:left="720" w:hangingChars="100" w:hanging="240"/>
        <w:rPr>
          <w:rFonts w:ascii="ＭＳ 明朝" w:hAnsi="ＭＳ 明朝"/>
        </w:rPr>
      </w:pPr>
      <w:r w:rsidRPr="0088414D">
        <w:rPr>
          <w:rFonts w:ascii="ＭＳ 明朝" w:hAnsi="ＭＳ 明朝" w:hint="eastAsia"/>
        </w:rPr>
        <w:t>３</w:t>
      </w:r>
      <w:r w:rsidR="00342C3E" w:rsidRPr="0088414D">
        <w:rPr>
          <w:rFonts w:ascii="ＭＳ 明朝" w:hAnsi="ＭＳ 明朝" w:hint="eastAsia"/>
        </w:rPr>
        <w:t xml:space="preserve">　</w:t>
      </w:r>
      <w:r w:rsidRPr="0088414D">
        <w:rPr>
          <w:rFonts w:ascii="ＭＳ 明朝" w:hAnsi="ＭＳ 明朝"/>
        </w:rPr>
        <w:t>「規程」には、重要管理点を監視、点検する方法及びその他各欄に記載した</w:t>
      </w:r>
      <w:r w:rsidRPr="0088414D">
        <w:rPr>
          <w:rFonts w:ascii="ＭＳ 明朝" w:hAnsi="ＭＳ 明朝" w:hint="eastAsia"/>
        </w:rPr>
        <w:t>措置の実施に必要な手順等について定めた規程の名称を記入すること。</w:t>
      </w:r>
    </w:p>
    <w:p w14:paraId="139AD06A" w14:textId="201B4E59" w:rsidR="00D6298A" w:rsidRDefault="00D6298A" w:rsidP="00834D84">
      <w:pPr>
        <w:autoSpaceDE w:val="0"/>
        <w:autoSpaceDN w:val="0"/>
        <w:ind w:leftChars="200" w:left="720" w:hangingChars="100" w:hanging="240"/>
        <w:rPr>
          <w:rFonts w:ascii="ＭＳ 明朝" w:eastAsiaTheme="minorEastAsia" w:hAnsi="ＭＳ 明朝"/>
        </w:rPr>
      </w:pPr>
      <w:r w:rsidRPr="0088414D">
        <w:rPr>
          <w:rFonts w:ascii="ＭＳ 明朝" w:hAnsi="ＭＳ 明朝" w:hint="eastAsia"/>
        </w:rPr>
        <w:t>４</w:t>
      </w:r>
      <w:r w:rsidR="00342C3E" w:rsidRPr="0088414D">
        <w:rPr>
          <w:rFonts w:ascii="ＭＳ 明朝" w:hAnsi="ＭＳ 明朝" w:hint="eastAsia"/>
        </w:rPr>
        <w:t xml:space="preserve">　</w:t>
      </w:r>
      <w:r w:rsidRPr="0088414D">
        <w:rPr>
          <w:rFonts w:ascii="ＭＳ 明朝" w:hAnsi="ＭＳ 明朝"/>
        </w:rPr>
        <w:t>「記録簿」には、各欄に記載した措置の実施及び結果等について記録する記</w:t>
      </w:r>
      <w:r w:rsidRPr="0088414D">
        <w:rPr>
          <w:rFonts w:ascii="ＭＳ 明朝" w:hAnsi="ＭＳ 明朝" w:hint="eastAsia"/>
        </w:rPr>
        <w:t>録簿の名称を記入すること。</w:t>
      </w:r>
    </w:p>
    <w:p w14:paraId="529973AA" w14:textId="63F71799" w:rsidR="006E0094" w:rsidRDefault="006E0094" w:rsidP="00834D84">
      <w:pPr>
        <w:autoSpaceDE w:val="0"/>
        <w:autoSpaceDN w:val="0"/>
        <w:ind w:leftChars="200" w:left="720" w:hangingChars="100" w:hanging="240"/>
        <w:rPr>
          <w:rFonts w:ascii="ＭＳ 明朝" w:eastAsiaTheme="minorEastAsia" w:hAnsi="ＭＳ 明朝"/>
        </w:rPr>
      </w:pPr>
    </w:p>
    <w:p w14:paraId="1951366E" w14:textId="5BA1D860" w:rsidR="006E0094" w:rsidRDefault="006E0094" w:rsidP="00834D84">
      <w:pPr>
        <w:autoSpaceDE w:val="0"/>
        <w:autoSpaceDN w:val="0"/>
        <w:ind w:leftChars="200" w:left="720" w:hangingChars="100" w:hanging="240"/>
        <w:rPr>
          <w:rFonts w:ascii="ＭＳ 明朝" w:eastAsiaTheme="minorEastAsia" w:hAnsi="ＭＳ 明朝"/>
        </w:rPr>
      </w:pPr>
    </w:p>
    <w:p w14:paraId="353A27C8" w14:textId="1742EDDA" w:rsidR="00D6298A" w:rsidRPr="0088414D" w:rsidRDefault="00D6298A" w:rsidP="00A978CD">
      <w:pPr>
        <w:widowControl/>
        <w:autoSpaceDE w:val="0"/>
        <w:autoSpaceDN w:val="0"/>
        <w:jc w:val="left"/>
        <w:rPr>
          <w:rFonts w:ascii="ＭＳ 明朝" w:hAnsi="ＭＳ 明朝"/>
        </w:rPr>
      </w:pPr>
    </w:p>
    <w:sectPr w:rsidR="00D6298A" w:rsidRPr="0088414D" w:rsidSect="00F9542E">
      <w:pgSz w:w="16838" w:h="11906" w:orient="landscape" w:code="9"/>
      <w:pgMar w:top="1418" w:right="1418" w:bottom="1418" w:left="1418" w:header="851" w:footer="992" w:gutter="0"/>
      <w:cols w:space="425"/>
      <w:docGrid w:linePitch="360"/>
    </w:sectPr>
  </w:body>
</w:document>
</file>

<file path=word/endnotes.xml><?xml version="1.0" encoding="utf-8"?>
<w:end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endnote w:type="separator" w:id="-1">
    <w:p w14:paraId="3AC6F46E" w14:textId="77777777" w:rsidR="006B6928" w:rsidRDefault="006B6928" w:rsidP="00B778DB">
      <w:r>
        <w:separator/>
      </w:r>
    </w:p>
  </w:endnote>
  <w:endnote w:type="continuationSeparator" w:id="0">
    <w:p w14:paraId="63FEBCD1" w14:textId="77777777" w:rsidR="006B6928" w:rsidRDefault="006B6928" w:rsidP="00B778DB">
      <w:r>
        <w:continuationSeparator/>
      </w:r>
    </w:p>
  </w:endnote>
  <w:endnote w:type="continuationNotice" w:id="1">
    <w:p w14:paraId="60B5E841" w14:textId="77777777" w:rsidR="006B6928" w:rsidRDefault="006B6928"/>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font w:name="Times New Roman">
    <w:panose1 w:val="02020603050405020304"/>
    <w:charset w:val="00"/>
    <w:family w:val="roman"/>
    <w:pitch w:val="variable"/>
    <w:sig w:usb0="E0002EFF" w:usb1="C000785B" w:usb2="00000009" w:usb3="00000000" w:csb0="000001FF" w:csb1="00000000"/>
  </w:font>
  <w:font w:name="ＭＳ 明朝">
    <w:altName w:val="MS Mincho"/>
    <w:panose1 w:val="02020609040205080304"/>
    <w:charset w:val="80"/>
    <w:family w:val="roman"/>
    <w:pitch w:val="fixed"/>
    <w:sig w:usb0="E00002FF" w:usb1="6AC7FDFB" w:usb2="08000012" w:usb3="00000000" w:csb0="0002009F" w:csb1="00000000"/>
  </w:font>
  <w:font w:name="Arial">
    <w:panose1 w:val="020B0604020202020204"/>
    <w:charset w:val="00"/>
    <w:family w:val="swiss"/>
    <w:pitch w:val="variable"/>
    <w:sig w:usb0="E0002EFF" w:usb1="C000785B" w:usb2="00000009" w:usb3="00000000" w:csb0="000001FF" w:csb1="00000000"/>
  </w:font>
  <w:font w:name="Wingdings">
    <w:panose1 w:val="05000000000000000000"/>
    <w:charset w:val="02"/>
    <w:family w:val="auto"/>
    <w:pitch w:val="variable"/>
    <w:sig w:usb0="00000000" w:usb1="10000000" w:usb2="00000000" w:usb3="00000000" w:csb0="80000000" w:csb1="00000000"/>
  </w:font>
  <w:font w:name="ＭＳ ゴシック">
    <w:altName w:val="MS Gothic"/>
    <w:panose1 w:val="020B0609070205080204"/>
    <w:charset w:val="80"/>
    <w:family w:val="modern"/>
    <w:pitch w:val="fixed"/>
    <w:sig w:usb0="E00002FF" w:usb1="6AC7FDFB" w:usb2="08000012" w:usb3="00000000" w:csb0="0002009F" w:csb1="00000000"/>
  </w:font>
  <w:font w:name="游明朝">
    <w:panose1 w:val="02020400000000000000"/>
    <w:charset w:val="80"/>
    <w:family w:val="roman"/>
    <w:pitch w:val="variable"/>
    <w:sig w:usb0="800002E7" w:usb1="2AC7FCFF" w:usb2="00000012" w:usb3="00000000" w:csb0="0002009F" w:csb1="00000000"/>
  </w:font>
  <w:font w:name="Calibri">
    <w:panose1 w:val="020F0502020204030204"/>
    <w:charset w:val="00"/>
    <w:family w:val="swiss"/>
    <w:pitch w:val="variable"/>
    <w:sig w:usb0="E4002EFF" w:usb1="C000247B" w:usb2="00000009" w:usb3="00000000" w:csb0="000001FF" w:csb1="00000000"/>
  </w:font>
  <w:font w:name="游ゴシック Light">
    <w:panose1 w:val="020B0300000000000000"/>
    <w:charset w:val="80"/>
    <w:family w:val="modern"/>
    <w:pitch w:val="variable"/>
    <w:sig w:usb0="E00002FF" w:usb1="2AC7FDFF" w:usb2="00000016" w:usb3="00000000" w:csb0="0002009F" w:csb1="00000000"/>
  </w:font>
</w:fonts>
</file>

<file path=word/footnotes.xml><?xml version="1.0" encoding="utf-8"?>
<w:foot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footnote w:type="separator" w:id="-1">
    <w:p w14:paraId="60EA7E92" w14:textId="77777777" w:rsidR="006B6928" w:rsidRDefault="006B6928" w:rsidP="00B778DB">
      <w:r>
        <w:separator/>
      </w:r>
    </w:p>
  </w:footnote>
  <w:footnote w:type="continuationSeparator" w:id="0">
    <w:p w14:paraId="5BB2998F" w14:textId="77777777" w:rsidR="006B6928" w:rsidRDefault="006B6928" w:rsidP="00B778DB">
      <w:r>
        <w:continuationSeparator/>
      </w:r>
    </w:p>
  </w:footnote>
  <w:footnote w:type="continuationNotice" w:id="1">
    <w:p w14:paraId="0FBC7306" w14:textId="77777777" w:rsidR="006B6928" w:rsidRDefault="006B6928"/>
  </w:footnote>
</w:footnotes>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abstractNum w:abstractNumId="0" w15:restartNumberingAfterBreak="0">
    <w:nsid w:val="03296E3A"/>
    <w:multiLevelType w:val="hybridMultilevel"/>
    <w:tmpl w:val="76425CB0"/>
    <w:lvl w:ilvl="0" w:tplc="BCB88374">
      <w:start w:val="1"/>
      <w:numFmt w:val="decimalEnclosedCircle"/>
      <w:lvlText w:val="%1"/>
      <w:lvlJc w:val="left"/>
      <w:pPr>
        <w:ind w:left="360" w:hanging="360"/>
      </w:pPr>
      <w:rPr>
        <w:rFonts w:hint="default"/>
      </w:rPr>
    </w:lvl>
    <w:lvl w:ilvl="1" w:tplc="04090017" w:tentative="1">
      <w:start w:val="1"/>
      <w:numFmt w:val="aiueoFullWidth"/>
      <w:lvlText w:val="(%2)"/>
      <w:lvlJc w:val="left"/>
      <w:pPr>
        <w:ind w:left="840" w:hanging="420"/>
      </w:pPr>
    </w:lvl>
    <w:lvl w:ilvl="2" w:tplc="04090011" w:tentative="1">
      <w:start w:val="1"/>
      <w:numFmt w:val="decimalEnclosedCircle"/>
      <w:lvlText w:val="%3"/>
      <w:lvlJc w:val="left"/>
      <w:pPr>
        <w:ind w:left="1260" w:hanging="420"/>
      </w:pPr>
    </w:lvl>
    <w:lvl w:ilvl="3" w:tplc="0409000F" w:tentative="1">
      <w:start w:val="1"/>
      <w:numFmt w:val="decimal"/>
      <w:lvlText w:val="%4."/>
      <w:lvlJc w:val="left"/>
      <w:pPr>
        <w:ind w:left="1680" w:hanging="420"/>
      </w:pPr>
    </w:lvl>
    <w:lvl w:ilvl="4" w:tplc="04090017" w:tentative="1">
      <w:start w:val="1"/>
      <w:numFmt w:val="aiueoFullWidth"/>
      <w:lvlText w:val="(%5)"/>
      <w:lvlJc w:val="left"/>
      <w:pPr>
        <w:ind w:left="2100" w:hanging="420"/>
      </w:pPr>
    </w:lvl>
    <w:lvl w:ilvl="5" w:tplc="04090011" w:tentative="1">
      <w:start w:val="1"/>
      <w:numFmt w:val="decimalEnclosedCircle"/>
      <w:lvlText w:val="%6"/>
      <w:lvlJc w:val="left"/>
      <w:pPr>
        <w:ind w:left="2520" w:hanging="420"/>
      </w:pPr>
    </w:lvl>
    <w:lvl w:ilvl="6" w:tplc="0409000F" w:tentative="1">
      <w:start w:val="1"/>
      <w:numFmt w:val="decimal"/>
      <w:lvlText w:val="%7."/>
      <w:lvlJc w:val="left"/>
      <w:pPr>
        <w:ind w:left="2940" w:hanging="420"/>
      </w:pPr>
    </w:lvl>
    <w:lvl w:ilvl="7" w:tplc="04090017" w:tentative="1">
      <w:start w:val="1"/>
      <w:numFmt w:val="aiueoFullWidth"/>
      <w:lvlText w:val="(%8)"/>
      <w:lvlJc w:val="left"/>
      <w:pPr>
        <w:ind w:left="3360" w:hanging="420"/>
      </w:pPr>
    </w:lvl>
    <w:lvl w:ilvl="8" w:tplc="04090011" w:tentative="1">
      <w:start w:val="1"/>
      <w:numFmt w:val="decimalEnclosedCircle"/>
      <w:lvlText w:val="%9"/>
      <w:lvlJc w:val="left"/>
      <w:pPr>
        <w:ind w:left="3780" w:hanging="420"/>
      </w:pPr>
    </w:lvl>
  </w:abstractNum>
  <w:abstractNum w:abstractNumId="1" w15:restartNumberingAfterBreak="0">
    <w:nsid w:val="12992E14"/>
    <w:multiLevelType w:val="hybridMultilevel"/>
    <w:tmpl w:val="543CE120"/>
    <w:lvl w:ilvl="0" w:tplc="27066EC8">
      <w:start w:val="1"/>
      <w:numFmt w:val="decimalEnclosedCircle"/>
      <w:lvlText w:val="%1"/>
      <w:lvlJc w:val="left"/>
      <w:pPr>
        <w:ind w:left="360" w:hanging="360"/>
      </w:pPr>
      <w:rPr>
        <w:rFonts w:hint="default"/>
      </w:rPr>
    </w:lvl>
    <w:lvl w:ilvl="1" w:tplc="04090017" w:tentative="1">
      <w:start w:val="1"/>
      <w:numFmt w:val="aiueoFullWidth"/>
      <w:lvlText w:val="(%2)"/>
      <w:lvlJc w:val="left"/>
      <w:pPr>
        <w:ind w:left="840" w:hanging="420"/>
      </w:pPr>
    </w:lvl>
    <w:lvl w:ilvl="2" w:tplc="04090011" w:tentative="1">
      <w:start w:val="1"/>
      <w:numFmt w:val="decimalEnclosedCircle"/>
      <w:lvlText w:val="%3"/>
      <w:lvlJc w:val="left"/>
      <w:pPr>
        <w:ind w:left="1260" w:hanging="420"/>
      </w:pPr>
    </w:lvl>
    <w:lvl w:ilvl="3" w:tplc="0409000F" w:tentative="1">
      <w:start w:val="1"/>
      <w:numFmt w:val="decimal"/>
      <w:lvlText w:val="%4."/>
      <w:lvlJc w:val="left"/>
      <w:pPr>
        <w:ind w:left="1680" w:hanging="420"/>
      </w:pPr>
    </w:lvl>
    <w:lvl w:ilvl="4" w:tplc="04090017" w:tentative="1">
      <w:start w:val="1"/>
      <w:numFmt w:val="aiueoFullWidth"/>
      <w:lvlText w:val="(%5)"/>
      <w:lvlJc w:val="left"/>
      <w:pPr>
        <w:ind w:left="2100" w:hanging="420"/>
      </w:pPr>
    </w:lvl>
    <w:lvl w:ilvl="5" w:tplc="04090011" w:tentative="1">
      <w:start w:val="1"/>
      <w:numFmt w:val="decimalEnclosedCircle"/>
      <w:lvlText w:val="%6"/>
      <w:lvlJc w:val="left"/>
      <w:pPr>
        <w:ind w:left="2520" w:hanging="420"/>
      </w:pPr>
    </w:lvl>
    <w:lvl w:ilvl="6" w:tplc="0409000F" w:tentative="1">
      <w:start w:val="1"/>
      <w:numFmt w:val="decimal"/>
      <w:lvlText w:val="%7."/>
      <w:lvlJc w:val="left"/>
      <w:pPr>
        <w:ind w:left="2940" w:hanging="420"/>
      </w:pPr>
    </w:lvl>
    <w:lvl w:ilvl="7" w:tplc="04090017" w:tentative="1">
      <w:start w:val="1"/>
      <w:numFmt w:val="aiueoFullWidth"/>
      <w:lvlText w:val="(%8)"/>
      <w:lvlJc w:val="left"/>
      <w:pPr>
        <w:ind w:left="3360" w:hanging="420"/>
      </w:pPr>
    </w:lvl>
    <w:lvl w:ilvl="8" w:tplc="04090011" w:tentative="1">
      <w:start w:val="1"/>
      <w:numFmt w:val="decimalEnclosedCircle"/>
      <w:lvlText w:val="%9"/>
      <w:lvlJc w:val="left"/>
      <w:pPr>
        <w:ind w:left="3780" w:hanging="420"/>
      </w:pPr>
    </w:lvl>
  </w:abstractNum>
  <w:abstractNum w:abstractNumId="2" w15:restartNumberingAfterBreak="0">
    <w:nsid w:val="17BE1850"/>
    <w:multiLevelType w:val="hybridMultilevel"/>
    <w:tmpl w:val="04B296DE"/>
    <w:lvl w:ilvl="0" w:tplc="5CE4FA9E">
      <w:start w:val="2"/>
      <w:numFmt w:val="decimalEnclosedCircle"/>
      <w:lvlText w:val="%1"/>
      <w:lvlJc w:val="left"/>
      <w:pPr>
        <w:ind w:left="360" w:hanging="360"/>
      </w:pPr>
      <w:rPr>
        <w:rFonts w:hint="default"/>
      </w:rPr>
    </w:lvl>
    <w:lvl w:ilvl="1" w:tplc="04090017" w:tentative="1">
      <w:start w:val="1"/>
      <w:numFmt w:val="aiueoFullWidth"/>
      <w:lvlText w:val="(%2)"/>
      <w:lvlJc w:val="left"/>
      <w:pPr>
        <w:ind w:left="840" w:hanging="420"/>
      </w:pPr>
    </w:lvl>
    <w:lvl w:ilvl="2" w:tplc="04090011" w:tentative="1">
      <w:start w:val="1"/>
      <w:numFmt w:val="decimalEnclosedCircle"/>
      <w:lvlText w:val="%3"/>
      <w:lvlJc w:val="left"/>
      <w:pPr>
        <w:ind w:left="1260" w:hanging="420"/>
      </w:pPr>
    </w:lvl>
    <w:lvl w:ilvl="3" w:tplc="0409000F" w:tentative="1">
      <w:start w:val="1"/>
      <w:numFmt w:val="decimal"/>
      <w:lvlText w:val="%4."/>
      <w:lvlJc w:val="left"/>
      <w:pPr>
        <w:ind w:left="1680" w:hanging="420"/>
      </w:pPr>
    </w:lvl>
    <w:lvl w:ilvl="4" w:tplc="04090017" w:tentative="1">
      <w:start w:val="1"/>
      <w:numFmt w:val="aiueoFullWidth"/>
      <w:lvlText w:val="(%5)"/>
      <w:lvlJc w:val="left"/>
      <w:pPr>
        <w:ind w:left="2100" w:hanging="420"/>
      </w:pPr>
    </w:lvl>
    <w:lvl w:ilvl="5" w:tplc="04090011" w:tentative="1">
      <w:start w:val="1"/>
      <w:numFmt w:val="decimalEnclosedCircle"/>
      <w:lvlText w:val="%6"/>
      <w:lvlJc w:val="left"/>
      <w:pPr>
        <w:ind w:left="2520" w:hanging="420"/>
      </w:pPr>
    </w:lvl>
    <w:lvl w:ilvl="6" w:tplc="0409000F" w:tentative="1">
      <w:start w:val="1"/>
      <w:numFmt w:val="decimal"/>
      <w:lvlText w:val="%7."/>
      <w:lvlJc w:val="left"/>
      <w:pPr>
        <w:ind w:left="2940" w:hanging="420"/>
      </w:pPr>
    </w:lvl>
    <w:lvl w:ilvl="7" w:tplc="04090017" w:tentative="1">
      <w:start w:val="1"/>
      <w:numFmt w:val="aiueoFullWidth"/>
      <w:lvlText w:val="(%8)"/>
      <w:lvlJc w:val="left"/>
      <w:pPr>
        <w:ind w:left="3360" w:hanging="420"/>
      </w:pPr>
    </w:lvl>
    <w:lvl w:ilvl="8" w:tplc="04090011" w:tentative="1">
      <w:start w:val="1"/>
      <w:numFmt w:val="decimalEnclosedCircle"/>
      <w:lvlText w:val="%9"/>
      <w:lvlJc w:val="left"/>
      <w:pPr>
        <w:ind w:left="3780" w:hanging="420"/>
      </w:pPr>
    </w:lvl>
  </w:abstractNum>
  <w:abstractNum w:abstractNumId="3" w15:restartNumberingAfterBreak="0">
    <w:nsid w:val="1E1F5203"/>
    <w:multiLevelType w:val="hybridMultilevel"/>
    <w:tmpl w:val="B3520880"/>
    <w:lvl w:ilvl="0" w:tplc="D5EEC07A">
      <w:start w:val="2"/>
      <w:numFmt w:val="decimalEnclosedCircle"/>
      <w:lvlText w:val="%1"/>
      <w:lvlJc w:val="left"/>
      <w:pPr>
        <w:ind w:left="360" w:hanging="360"/>
      </w:pPr>
      <w:rPr>
        <w:rFonts w:hint="default"/>
      </w:rPr>
    </w:lvl>
    <w:lvl w:ilvl="1" w:tplc="04090017" w:tentative="1">
      <w:start w:val="1"/>
      <w:numFmt w:val="aiueoFullWidth"/>
      <w:lvlText w:val="(%2)"/>
      <w:lvlJc w:val="left"/>
      <w:pPr>
        <w:ind w:left="840" w:hanging="420"/>
      </w:pPr>
    </w:lvl>
    <w:lvl w:ilvl="2" w:tplc="04090011" w:tentative="1">
      <w:start w:val="1"/>
      <w:numFmt w:val="decimalEnclosedCircle"/>
      <w:lvlText w:val="%3"/>
      <w:lvlJc w:val="left"/>
      <w:pPr>
        <w:ind w:left="1260" w:hanging="420"/>
      </w:pPr>
    </w:lvl>
    <w:lvl w:ilvl="3" w:tplc="0409000F" w:tentative="1">
      <w:start w:val="1"/>
      <w:numFmt w:val="decimal"/>
      <w:lvlText w:val="%4."/>
      <w:lvlJc w:val="left"/>
      <w:pPr>
        <w:ind w:left="1680" w:hanging="420"/>
      </w:pPr>
    </w:lvl>
    <w:lvl w:ilvl="4" w:tplc="04090017" w:tentative="1">
      <w:start w:val="1"/>
      <w:numFmt w:val="aiueoFullWidth"/>
      <w:lvlText w:val="(%5)"/>
      <w:lvlJc w:val="left"/>
      <w:pPr>
        <w:ind w:left="2100" w:hanging="420"/>
      </w:pPr>
    </w:lvl>
    <w:lvl w:ilvl="5" w:tplc="04090011" w:tentative="1">
      <w:start w:val="1"/>
      <w:numFmt w:val="decimalEnclosedCircle"/>
      <w:lvlText w:val="%6"/>
      <w:lvlJc w:val="left"/>
      <w:pPr>
        <w:ind w:left="2520" w:hanging="420"/>
      </w:pPr>
    </w:lvl>
    <w:lvl w:ilvl="6" w:tplc="0409000F" w:tentative="1">
      <w:start w:val="1"/>
      <w:numFmt w:val="decimal"/>
      <w:lvlText w:val="%7."/>
      <w:lvlJc w:val="left"/>
      <w:pPr>
        <w:ind w:left="2940" w:hanging="420"/>
      </w:pPr>
    </w:lvl>
    <w:lvl w:ilvl="7" w:tplc="04090017" w:tentative="1">
      <w:start w:val="1"/>
      <w:numFmt w:val="aiueoFullWidth"/>
      <w:lvlText w:val="(%8)"/>
      <w:lvlJc w:val="left"/>
      <w:pPr>
        <w:ind w:left="3360" w:hanging="420"/>
      </w:pPr>
    </w:lvl>
    <w:lvl w:ilvl="8" w:tplc="04090011" w:tentative="1">
      <w:start w:val="1"/>
      <w:numFmt w:val="decimalEnclosedCircle"/>
      <w:lvlText w:val="%9"/>
      <w:lvlJc w:val="left"/>
      <w:pPr>
        <w:ind w:left="3780" w:hanging="420"/>
      </w:pPr>
    </w:lvl>
  </w:abstractNum>
  <w:abstractNum w:abstractNumId="4" w15:restartNumberingAfterBreak="0">
    <w:nsid w:val="2AEE29E1"/>
    <w:multiLevelType w:val="hybridMultilevel"/>
    <w:tmpl w:val="8F2AB538"/>
    <w:lvl w:ilvl="0" w:tplc="B42EC9EA">
      <w:start w:val="1"/>
      <w:numFmt w:val="decimal"/>
      <w:lvlText w:val="（%1）"/>
      <w:lvlJc w:val="left"/>
      <w:pPr>
        <w:ind w:left="2264" w:hanging="420"/>
      </w:pPr>
      <w:rPr>
        <w:rFonts w:hint="default"/>
      </w:rPr>
    </w:lvl>
    <w:lvl w:ilvl="1" w:tplc="04090017" w:tentative="1">
      <w:start w:val="1"/>
      <w:numFmt w:val="aiueoFullWidth"/>
      <w:lvlText w:val="(%2)"/>
      <w:lvlJc w:val="left"/>
      <w:pPr>
        <w:ind w:left="840" w:hanging="420"/>
      </w:pPr>
    </w:lvl>
    <w:lvl w:ilvl="2" w:tplc="04090011" w:tentative="1">
      <w:start w:val="1"/>
      <w:numFmt w:val="decimalEnclosedCircle"/>
      <w:lvlText w:val="%3"/>
      <w:lvlJc w:val="left"/>
      <w:pPr>
        <w:ind w:left="1260" w:hanging="420"/>
      </w:pPr>
    </w:lvl>
    <w:lvl w:ilvl="3" w:tplc="0409000F" w:tentative="1">
      <w:start w:val="1"/>
      <w:numFmt w:val="decimal"/>
      <w:lvlText w:val="%4."/>
      <w:lvlJc w:val="left"/>
      <w:pPr>
        <w:ind w:left="1680" w:hanging="420"/>
      </w:pPr>
    </w:lvl>
    <w:lvl w:ilvl="4" w:tplc="04090017" w:tentative="1">
      <w:start w:val="1"/>
      <w:numFmt w:val="aiueoFullWidth"/>
      <w:lvlText w:val="(%5)"/>
      <w:lvlJc w:val="left"/>
      <w:pPr>
        <w:ind w:left="2100" w:hanging="420"/>
      </w:pPr>
    </w:lvl>
    <w:lvl w:ilvl="5" w:tplc="04090011" w:tentative="1">
      <w:start w:val="1"/>
      <w:numFmt w:val="decimalEnclosedCircle"/>
      <w:lvlText w:val="%6"/>
      <w:lvlJc w:val="left"/>
      <w:pPr>
        <w:ind w:left="2520" w:hanging="420"/>
      </w:pPr>
    </w:lvl>
    <w:lvl w:ilvl="6" w:tplc="0409000F" w:tentative="1">
      <w:start w:val="1"/>
      <w:numFmt w:val="decimal"/>
      <w:lvlText w:val="%7."/>
      <w:lvlJc w:val="left"/>
      <w:pPr>
        <w:ind w:left="2940" w:hanging="420"/>
      </w:pPr>
    </w:lvl>
    <w:lvl w:ilvl="7" w:tplc="04090017" w:tentative="1">
      <w:start w:val="1"/>
      <w:numFmt w:val="aiueoFullWidth"/>
      <w:lvlText w:val="(%8)"/>
      <w:lvlJc w:val="left"/>
      <w:pPr>
        <w:ind w:left="3360" w:hanging="420"/>
      </w:pPr>
    </w:lvl>
    <w:lvl w:ilvl="8" w:tplc="04090011" w:tentative="1">
      <w:start w:val="1"/>
      <w:numFmt w:val="decimalEnclosedCircle"/>
      <w:lvlText w:val="%9"/>
      <w:lvlJc w:val="left"/>
      <w:pPr>
        <w:ind w:left="3780" w:hanging="420"/>
      </w:pPr>
    </w:lvl>
  </w:abstractNum>
  <w:abstractNum w:abstractNumId="5" w15:restartNumberingAfterBreak="0">
    <w:nsid w:val="3AC43DB3"/>
    <w:multiLevelType w:val="hybridMultilevel"/>
    <w:tmpl w:val="05E21FCC"/>
    <w:lvl w:ilvl="0" w:tplc="5CE64672">
      <w:start w:val="1"/>
      <w:numFmt w:val="decimalEnclosedCircle"/>
      <w:lvlText w:val="%1"/>
      <w:lvlJc w:val="left"/>
      <w:pPr>
        <w:ind w:left="360" w:hanging="360"/>
      </w:pPr>
      <w:rPr>
        <w:rFonts w:hint="default"/>
      </w:rPr>
    </w:lvl>
    <w:lvl w:ilvl="1" w:tplc="04090017" w:tentative="1">
      <w:start w:val="1"/>
      <w:numFmt w:val="aiueoFullWidth"/>
      <w:lvlText w:val="(%2)"/>
      <w:lvlJc w:val="left"/>
      <w:pPr>
        <w:ind w:left="840" w:hanging="420"/>
      </w:pPr>
    </w:lvl>
    <w:lvl w:ilvl="2" w:tplc="04090011" w:tentative="1">
      <w:start w:val="1"/>
      <w:numFmt w:val="decimalEnclosedCircle"/>
      <w:lvlText w:val="%3"/>
      <w:lvlJc w:val="left"/>
      <w:pPr>
        <w:ind w:left="1260" w:hanging="420"/>
      </w:pPr>
    </w:lvl>
    <w:lvl w:ilvl="3" w:tplc="0409000F" w:tentative="1">
      <w:start w:val="1"/>
      <w:numFmt w:val="decimal"/>
      <w:lvlText w:val="%4."/>
      <w:lvlJc w:val="left"/>
      <w:pPr>
        <w:ind w:left="1680" w:hanging="420"/>
      </w:pPr>
    </w:lvl>
    <w:lvl w:ilvl="4" w:tplc="04090017" w:tentative="1">
      <w:start w:val="1"/>
      <w:numFmt w:val="aiueoFullWidth"/>
      <w:lvlText w:val="(%5)"/>
      <w:lvlJc w:val="left"/>
      <w:pPr>
        <w:ind w:left="2100" w:hanging="420"/>
      </w:pPr>
    </w:lvl>
    <w:lvl w:ilvl="5" w:tplc="04090011" w:tentative="1">
      <w:start w:val="1"/>
      <w:numFmt w:val="decimalEnclosedCircle"/>
      <w:lvlText w:val="%6"/>
      <w:lvlJc w:val="left"/>
      <w:pPr>
        <w:ind w:left="2520" w:hanging="420"/>
      </w:pPr>
    </w:lvl>
    <w:lvl w:ilvl="6" w:tplc="0409000F" w:tentative="1">
      <w:start w:val="1"/>
      <w:numFmt w:val="decimal"/>
      <w:lvlText w:val="%7."/>
      <w:lvlJc w:val="left"/>
      <w:pPr>
        <w:ind w:left="2940" w:hanging="420"/>
      </w:pPr>
    </w:lvl>
    <w:lvl w:ilvl="7" w:tplc="04090017" w:tentative="1">
      <w:start w:val="1"/>
      <w:numFmt w:val="aiueoFullWidth"/>
      <w:lvlText w:val="(%8)"/>
      <w:lvlJc w:val="left"/>
      <w:pPr>
        <w:ind w:left="3360" w:hanging="420"/>
      </w:pPr>
    </w:lvl>
    <w:lvl w:ilvl="8" w:tplc="04090011" w:tentative="1">
      <w:start w:val="1"/>
      <w:numFmt w:val="decimalEnclosedCircle"/>
      <w:lvlText w:val="%9"/>
      <w:lvlJc w:val="left"/>
      <w:pPr>
        <w:ind w:left="3780" w:hanging="420"/>
      </w:pPr>
    </w:lvl>
  </w:abstractNum>
  <w:abstractNum w:abstractNumId="6" w15:restartNumberingAfterBreak="0">
    <w:nsid w:val="3B5F7AA7"/>
    <w:multiLevelType w:val="hybridMultilevel"/>
    <w:tmpl w:val="6AC6C888"/>
    <w:lvl w:ilvl="0" w:tplc="0FF69506">
      <w:start w:val="1"/>
      <w:numFmt w:val="bullet"/>
      <w:lvlText w:val="・"/>
      <w:lvlJc w:val="left"/>
      <w:pPr>
        <w:ind w:left="1494" w:hanging="360"/>
      </w:pPr>
      <w:rPr>
        <w:rFonts w:ascii="ＭＳ 明朝" w:eastAsia="ＭＳ 明朝" w:hAnsi="ＭＳ 明朝" w:cstheme="minorBidi" w:hint="eastAsia"/>
      </w:rPr>
    </w:lvl>
    <w:lvl w:ilvl="1" w:tplc="0409000B" w:tentative="1">
      <w:start w:val="1"/>
      <w:numFmt w:val="bullet"/>
      <w:lvlText w:val=""/>
      <w:lvlJc w:val="left"/>
      <w:pPr>
        <w:ind w:left="1974" w:hanging="420"/>
      </w:pPr>
      <w:rPr>
        <w:rFonts w:ascii="Wingdings" w:hAnsi="Wingdings" w:hint="default"/>
      </w:rPr>
    </w:lvl>
    <w:lvl w:ilvl="2" w:tplc="0409000D" w:tentative="1">
      <w:start w:val="1"/>
      <w:numFmt w:val="bullet"/>
      <w:lvlText w:val=""/>
      <w:lvlJc w:val="left"/>
      <w:pPr>
        <w:ind w:left="2394" w:hanging="420"/>
      </w:pPr>
      <w:rPr>
        <w:rFonts w:ascii="Wingdings" w:hAnsi="Wingdings" w:hint="default"/>
      </w:rPr>
    </w:lvl>
    <w:lvl w:ilvl="3" w:tplc="04090001" w:tentative="1">
      <w:start w:val="1"/>
      <w:numFmt w:val="bullet"/>
      <w:lvlText w:val=""/>
      <w:lvlJc w:val="left"/>
      <w:pPr>
        <w:ind w:left="2814" w:hanging="420"/>
      </w:pPr>
      <w:rPr>
        <w:rFonts w:ascii="Wingdings" w:hAnsi="Wingdings" w:hint="default"/>
      </w:rPr>
    </w:lvl>
    <w:lvl w:ilvl="4" w:tplc="0409000B" w:tentative="1">
      <w:start w:val="1"/>
      <w:numFmt w:val="bullet"/>
      <w:lvlText w:val=""/>
      <w:lvlJc w:val="left"/>
      <w:pPr>
        <w:ind w:left="3234" w:hanging="420"/>
      </w:pPr>
      <w:rPr>
        <w:rFonts w:ascii="Wingdings" w:hAnsi="Wingdings" w:hint="default"/>
      </w:rPr>
    </w:lvl>
    <w:lvl w:ilvl="5" w:tplc="0409000D" w:tentative="1">
      <w:start w:val="1"/>
      <w:numFmt w:val="bullet"/>
      <w:lvlText w:val=""/>
      <w:lvlJc w:val="left"/>
      <w:pPr>
        <w:ind w:left="3654" w:hanging="420"/>
      </w:pPr>
      <w:rPr>
        <w:rFonts w:ascii="Wingdings" w:hAnsi="Wingdings" w:hint="default"/>
      </w:rPr>
    </w:lvl>
    <w:lvl w:ilvl="6" w:tplc="04090001" w:tentative="1">
      <w:start w:val="1"/>
      <w:numFmt w:val="bullet"/>
      <w:lvlText w:val=""/>
      <w:lvlJc w:val="left"/>
      <w:pPr>
        <w:ind w:left="4074" w:hanging="420"/>
      </w:pPr>
      <w:rPr>
        <w:rFonts w:ascii="Wingdings" w:hAnsi="Wingdings" w:hint="default"/>
      </w:rPr>
    </w:lvl>
    <w:lvl w:ilvl="7" w:tplc="0409000B" w:tentative="1">
      <w:start w:val="1"/>
      <w:numFmt w:val="bullet"/>
      <w:lvlText w:val=""/>
      <w:lvlJc w:val="left"/>
      <w:pPr>
        <w:ind w:left="4494" w:hanging="420"/>
      </w:pPr>
      <w:rPr>
        <w:rFonts w:ascii="Wingdings" w:hAnsi="Wingdings" w:hint="default"/>
      </w:rPr>
    </w:lvl>
    <w:lvl w:ilvl="8" w:tplc="0409000D" w:tentative="1">
      <w:start w:val="1"/>
      <w:numFmt w:val="bullet"/>
      <w:lvlText w:val=""/>
      <w:lvlJc w:val="left"/>
      <w:pPr>
        <w:ind w:left="4914" w:hanging="420"/>
      </w:pPr>
      <w:rPr>
        <w:rFonts w:ascii="Wingdings" w:hAnsi="Wingdings" w:hint="default"/>
      </w:rPr>
    </w:lvl>
  </w:abstractNum>
  <w:abstractNum w:abstractNumId="7" w15:restartNumberingAfterBreak="0">
    <w:nsid w:val="3B683D49"/>
    <w:multiLevelType w:val="hybridMultilevel"/>
    <w:tmpl w:val="BEA09ABA"/>
    <w:lvl w:ilvl="0" w:tplc="A83EC2E4">
      <w:start w:val="1"/>
      <w:numFmt w:val="bullet"/>
      <w:lvlText w:val="-"/>
      <w:lvlJc w:val="left"/>
      <w:pPr>
        <w:ind w:left="3911" w:hanging="420"/>
      </w:pPr>
      <w:rPr>
        <w:rFonts w:ascii="ＭＳ ゴシック" w:eastAsia="ＭＳ ゴシック" w:hAnsi="ＭＳ ゴシック" w:hint="eastAsia"/>
      </w:rPr>
    </w:lvl>
    <w:lvl w:ilvl="1" w:tplc="0409000B" w:tentative="1">
      <w:start w:val="1"/>
      <w:numFmt w:val="bullet"/>
      <w:lvlText w:val=""/>
      <w:lvlJc w:val="left"/>
      <w:pPr>
        <w:ind w:left="4331" w:hanging="420"/>
      </w:pPr>
      <w:rPr>
        <w:rFonts w:ascii="Wingdings" w:hAnsi="Wingdings" w:hint="default"/>
      </w:rPr>
    </w:lvl>
    <w:lvl w:ilvl="2" w:tplc="0409000D" w:tentative="1">
      <w:start w:val="1"/>
      <w:numFmt w:val="bullet"/>
      <w:lvlText w:val=""/>
      <w:lvlJc w:val="left"/>
      <w:pPr>
        <w:ind w:left="4751" w:hanging="420"/>
      </w:pPr>
      <w:rPr>
        <w:rFonts w:ascii="Wingdings" w:hAnsi="Wingdings" w:hint="default"/>
      </w:rPr>
    </w:lvl>
    <w:lvl w:ilvl="3" w:tplc="04090001" w:tentative="1">
      <w:start w:val="1"/>
      <w:numFmt w:val="bullet"/>
      <w:lvlText w:val=""/>
      <w:lvlJc w:val="left"/>
      <w:pPr>
        <w:ind w:left="5171" w:hanging="420"/>
      </w:pPr>
      <w:rPr>
        <w:rFonts w:ascii="Wingdings" w:hAnsi="Wingdings" w:hint="default"/>
      </w:rPr>
    </w:lvl>
    <w:lvl w:ilvl="4" w:tplc="0409000B" w:tentative="1">
      <w:start w:val="1"/>
      <w:numFmt w:val="bullet"/>
      <w:lvlText w:val=""/>
      <w:lvlJc w:val="left"/>
      <w:pPr>
        <w:ind w:left="5591" w:hanging="420"/>
      </w:pPr>
      <w:rPr>
        <w:rFonts w:ascii="Wingdings" w:hAnsi="Wingdings" w:hint="default"/>
      </w:rPr>
    </w:lvl>
    <w:lvl w:ilvl="5" w:tplc="0409000D" w:tentative="1">
      <w:start w:val="1"/>
      <w:numFmt w:val="bullet"/>
      <w:lvlText w:val=""/>
      <w:lvlJc w:val="left"/>
      <w:pPr>
        <w:ind w:left="6011" w:hanging="420"/>
      </w:pPr>
      <w:rPr>
        <w:rFonts w:ascii="Wingdings" w:hAnsi="Wingdings" w:hint="default"/>
      </w:rPr>
    </w:lvl>
    <w:lvl w:ilvl="6" w:tplc="04090001" w:tentative="1">
      <w:start w:val="1"/>
      <w:numFmt w:val="bullet"/>
      <w:lvlText w:val=""/>
      <w:lvlJc w:val="left"/>
      <w:pPr>
        <w:ind w:left="6431" w:hanging="420"/>
      </w:pPr>
      <w:rPr>
        <w:rFonts w:ascii="Wingdings" w:hAnsi="Wingdings" w:hint="default"/>
      </w:rPr>
    </w:lvl>
    <w:lvl w:ilvl="7" w:tplc="0409000B" w:tentative="1">
      <w:start w:val="1"/>
      <w:numFmt w:val="bullet"/>
      <w:lvlText w:val=""/>
      <w:lvlJc w:val="left"/>
      <w:pPr>
        <w:ind w:left="6851" w:hanging="420"/>
      </w:pPr>
      <w:rPr>
        <w:rFonts w:ascii="Wingdings" w:hAnsi="Wingdings" w:hint="default"/>
      </w:rPr>
    </w:lvl>
    <w:lvl w:ilvl="8" w:tplc="0409000D" w:tentative="1">
      <w:start w:val="1"/>
      <w:numFmt w:val="bullet"/>
      <w:lvlText w:val=""/>
      <w:lvlJc w:val="left"/>
      <w:pPr>
        <w:ind w:left="7271" w:hanging="420"/>
      </w:pPr>
      <w:rPr>
        <w:rFonts w:ascii="Wingdings" w:hAnsi="Wingdings" w:hint="default"/>
      </w:rPr>
    </w:lvl>
  </w:abstractNum>
  <w:abstractNum w:abstractNumId="8" w15:restartNumberingAfterBreak="0">
    <w:nsid w:val="4B071336"/>
    <w:multiLevelType w:val="hybridMultilevel"/>
    <w:tmpl w:val="C234B560"/>
    <w:lvl w:ilvl="0" w:tplc="05A6145E">
      <w:start w:val="1"/>
      <w:numFmt w:val="decimalEnclosedCircle"/>
      <w:lvlText w:val="%1"/>
      <w:lvlJc w:val="left"/>
      <w:pPr>
        <w:ind w:left="360" w:hanging="360"/>
      </w:pPr>
      <w:rPr>
        <w:rFonts w:hint="default"/>
      </w:rPr>
    </w:lvl>
    <w:lvl w:ilvl="1" w:tplc="04090017" w:tentative="1">
      <w:start w:val="1"/>
      <w:numFmt w:val="aiueoFullWidth"/>
      <w:lvlText w:val="(%2)"/>
      <w:lvlJc w:val="left"/>
      <w:pPr>
        <w:ind w:left="840" w:hanging="420"/>
      </w:pPr>
    </w:lvl>
    <w:lvl w:ilvl="2" w:tplc="04090011" w:tentative="1">
      <w:start w:val="1"/>
      <w:numFmt w:val="decimalEnclosedCircle"/>
      <w:lvlText w:val="%3"/>
      <w:lvlJc w:val="left"/>
      <w:pPr>
        <w:ind w:left="1260" w:hanging="420"/>
      </w:pPr>
    </w:lvl>
    <w:lvl w:ilvl="3" w:tplc="0409000F" w:tentative="1">
      <w:start w:val="1"/>
      <w:numFmt w:val="decimal"/>
      <w:lvlText w:val="%4."/>
      <w:lvlJc w:val="left"/>
      <w:pPr>
        <w:ind w:left="1680" w:hanging="420"/>
      </w:pPr>
    </w:lvl>
    <w:lvl w:ilvl="4" w:tplc="04090017" w:tentative="1">
      <w:start w:val="1"/>
      <w:numFmt w:val="aiueoFullWidth"/>
      <w:lvlText w:val="(%5)"/>
      <w:lvlJc w:val="left"/>
      <w:pPr>
        <w:ind w:left="2100" w:hanging="420"/>
      </w:pPr>
    </w:lvl>
    <w:lvl w:ilvl="5" w:tplc="04090011" w:tentative="1">
      <w:start w:val="1"/>
      <w:numFmt w:val="decimalEnclosedCircle"/>
      <w:lvlText w:val="%6"/>
      <w:lvlJc w:val="left"/>
      <w:pPr>
        <w:ind w:left="2520" w:hanging="420"/>
      </w:pPr>
    </w:lvl>
    <w:lvl w:ilvl="6" w:tplc="0409000F" w:tentative="1">
      <w:start w:val="1"/>
      <w:numFmt w:val="decimal"/>
      <w:lvlText w:val="%7."/>
      <w:lvlJc w:val="left"/>
      <w:pPr>
        <w:ind w:left="2940" w:hanging="420"/>
      </w:pPr>
    </w:lvl>
    <w:lvl w:ilvl="7" w:tplc="04090017" w:tentative="1">
      <w:start w:val="1"/>
      <w:numFmt w:val="aiueoFullWidth"/>
      <w:lvlText w:val="(%8)"/>
      <w:lvlJc w:val="left"/>
      <w:pPr>
        <w:ind w:left="3360" w:hanging="420"/>
      </w:pPr>
    </w:lvl>
    <w:lvl w:ilvl="8" w:tplc="04090011" w:tentative="1">
      <w:start w:val="1"/>
      <w:numFmt w:val="decimalEnclosedCircle"/>
      <w:lvlText w:val="%9"/>
      <w:lvlJc w:val="left"/>
      <w:pPr>
        <w:ind w:left="3780" w:hanging="420"/>
      </w:pPr>
    </w:lvl>
  </w:abstractNum>
  <w:abstractNum w:abstractNumId="9" w15:restartNumberingAfterBreak="0">
    <w:nsid w:val="536B71E6"/>
    <w:multiLevelType w:val="hybridMultilevel"/>
    <w:tmpl w:val="9DC86806"/>
    <w:lvl w:ilvl="0" w:tplc="A83EC2E4">
      <w:start w:val="1"/>
      <w:numFmt w:val="bullet"/>
      <w:lvlText w:val="-"/>
      <w:lvlJc w:val="left"/>
      <w:pPr>
        <w:ind w:left="2951" w:hanging="420"/>
      </w:pPr>
      <w:rPr>
        <w:rFonts w:ascii="ＭＳ ゴシック" w:eastAsia="ＭＳ ゴシック" w:hAnsi="ＭＳ ゴシック" w:hint="eastAsia"/>
      </w:rPr>
    </w:lvl>
    <w:lvl w:ilvl="1" w:tplc="0409000B" w:tentative="1">
      <w:start w:val="1"/>
      <w:numFmt w:val="bullet"/>
      <w:lvlText w:val=""/>
      <w:lvlJc w:val="left"/>
      <w:pPr>
        <w:ind w:left="3371" w:hanging="420"/>
      </w:pPr>
      <w:rPr>
        <w:rFonts w:ascii="Wingdings" w:hAnsi="Wingdings" w:hint="default"/>
      </w:rPr>
    </w:lvl>
    <w:lvl w:ilvl="2" w:tplc="0409000D" w:tentative="1">
      <w:start w:val="1"/>
      <w:numFmt w:val="bullet"/>
      <w:lvlText w:val=""/>
      <w:lvlJc w:val="left"/>
      <w:pPr>
        <w:ind w:left="3791" w:hanging="420"/>
      </w:pPr>
      <w:rPr>
        <w:rFonts w:ascii="Wingdings" w:hAnsi="Wingdings" w:hint="default"/>
      </w:rPr>
    </w:lvl>
    <w:lvl w:ilvl="3" w:tplc="04090001" w:tentative="1">
      <w:start w:val="1"/>
      <w:numFmt w:val="bullet"/>
      <w:lvlText w:val=""/>
      <w:lvlJc w:val="left"/>
      <w:pPr>
        <w:ind w:left="4211" w:hanging="420"/>
      </w:pPr>
      <w:rPr>
        <w:rFonts w:ascii="Wingdings" w:hAnsi="Wingdings" w:hint="default"/>
      </w:rPr>
    </w:lvl>
    <w:lvl w:ilvl="4" w:tplc="0409000B" w:tentative="1">
      <w:start w:val="1"/>
      <w:numFmt w:val="bullet"/>
      <w:lvlText w:val=""/>
      <w:lvlJc w:val="left"/>
      <w:pPr>
        <w:ind w:left="4631" w:hanging="420"/>
      </w:pPr>
      <w:rPr>
        <w:rFonts w:ascii="Wingdings" w:hAnsi="Wingdings" w:hint="default"/>
      </w:rPr>
    </w:lvl>
    <w:lvl w:ilvl="5" w:tplc="0409000D" w:tentative="1">
      <w:start w:val="1"/>
      <w:numFmt w:val="bullet"/>
      <w:lvlText w:val=""/>
      <w:lvlJc w:val="left"/>
      <w:pPr>
        <w:ind w:left="5051" w:hanging="420"/>
      </w:pPr>
      <w:rPr>
        <w:rFonts w:ascii="Wingdings" w:hAnsi="Wingdings" w:hint="default"/>
      </w:rPr>
    </w:lvl>
    <w:lvl w:ilvl="6" w:tplc="04090001" w:tentative="1">
      <w:start w:val="1"/>
      <w:numFmt w:val="bullet"/>
      <w:lvlText w:val=""/>
      <w:lvlJc w:val="left"/>
      <w:pPr>
        <w:ind w:left="5471" w:hanging="420"/>
      </w:pPr>
      <w:rPr>
        <w:rFonts w:ascii="Wingdings" w:hAnsi="Wingdings" w:hint="default"/>
      </w:rPr>
    </w:lvl>
    <w:lvl w:ilvl="7" w:tplc="0409000B" w:tentative="1">
      <w:start w:val="1"/>
      <w:numFmt w:val="bullet"/>
      <w:lvlText w:val=""/>
      <w:lvlJc w:val="left"/>
      <w:pPr>
        <w:ind w:left="5891" w:hanging="420"/>
      </w:pPr>
      <w:rPr>
        <w:rFonts w:ascii="Wingdings" w:hAnsi="Wingdings" w:hint="default"/>
      </w:rPr>
    </w:lvl>
    <w:lvl w:ilvl="8" w:tplc="0409000D" w:tentative="1">
      <w:start w:val="1"/>
      <w:numFmt w:val="bullet"/>
      <w:lvlText w:val=""/>
      <w:lvlJc w:val="left"/>
      <w:pPr>
        <w:ind w:left="6311" w:hanging="420"/>
      </w:pPr>
      <w:rPr>
        <w:rFonts w:ascii="Wingdings" w:hAnsi="Wingdings" w:hint="default"/>
      </w:rPr>
    </w:lvl>
  </w:abstractNum>
  <w:abstractNum w:abstractNumId="10" w15:restartNumberingAfterBreak="0">
    <w:nsid w:val="5916642E"/>
    <w:multiLevelType w:val="hybridMultilevel"/>
    <w:tmpl w:val="E6B65DCC"/>
    <w:lvl w:ilvl="0" w:tplc="0409000F">
      <w:start w:val="1"/>
      <w:numFmt w:val="decimal"/>
      <w:lvlText w:val="%1."/>
      <w:lvlJc w:val="left"/>
      <w:pPr>
        <w:ind w:left="420" w:hanging="420"/>
      </w:pPr>
    </w:lvl>
    <w:lvl w:ilvl="1" w:tplc="04090017">
      <w:start w:val="1"/>
      <w:numFmt w:val="aiueoFullWidth"/>
      <w:lvlText w:val="(%2)"/>
      <w:lvlJc w:val="left"/>
      <w:pPr>
        <w:ind w:left="840" w:hanging="420"/>
      </w:pPr>
    </w:lvl>
    <w:lvl w:ilvl="2" w:tplc="04090011">
      <w:start w:val="1"/>
      <w:numFmt w:val="decimalEnclosedCircle"/>
      <w:lvlText w:val="%3"/>
      <w:lvlJc w:val="left"/>
      <w:pPr>
        <w:ind w:left="1260" w:hanging="420"/>
      </w:pPr>
    </w:lvl>
    <w:lvl w:ilvl="3" w:tplc="0409000F">
      <w:start w:val="1"/>
      <w:numFmt w:val="decimal"/>
      <w:lvlText w:val="%4."/>
      <w:lvlJc w:val="left"/>
      <w:pPr>
        <w:ind w:left="1680" w:hanging="420"/>
      </w:pPr>
    </w:lvl>
    <w:lvl w:ilvl="4" w:tplc="04090017">
      <w:start w:val="1"/>
      <w:numFmt w:val="aiueoFullWidth"/>
      <w:lvlText w:val="(%5)"/>
      <w:lvlJc w:val="left"/>
      <w:pPr>
        <w:ind w:left="2100" w:hanging="420"/>
      </w:pPr>
    </w:lvl>
    <w:lvl w:ilvl="5" w:tplc="04090011">
      <w:start w:val="1"/>
      <w:numFmt w:val="decimalEnclosedCircle"/>
      <w:lvlText w:val="%6"/>
      <w:lvlJc w:val="left"/>
      <w:pPr>
        <w:ind w:left="2520" w:hanging="420"/>
      </w:pPr>
    </w:lvl>
    <w:lvl w:ilvl="6" w:tplc="0409000F">
      <w:start w:val="1"/>
      <w:numFmt w:val="decimal"/>
      <w:lvlText w:val="%7."/>
      <w:lvlJc w:val="left"/>
      <w:pPr>
        <w:ind w:left="2940" w:hanging="420"/>
      </w:pPr>
    </w:lvl>
    <w:lvl w:ilvl="7" w:tplc="04090017">
      <w:start w:val="1"/>
      <w:numFmt w:val="aiueoFullWidth"/>
      <w:lvlText w:val="(%8)"/>
      <w:lvlJc w:val="left"/>
      <w:pPr>
        <w:ind w:left="3360" w:hanging="420"/>
      </w:pPr>
    </w:lvl>
    <w:lvl w:ilvl="8" w:tplc="04090011">
      <w:start w:val="1"/>
      <w:numFmt w:val="decimalEnclosedCircle"/>
      <w:lvlText w:val="%9"/>
      <w:lvlJc w:val="left"/>
      <w:pPr>
        <w:ind w:left="3780" w:hanging="420"/>
      </w:pPr>
    </w:lvl>
  </w:abstractNum>
  <w:abstractNum w:abstractNumId="11" w15:restartNumberingAfterBreak="0">
    <w:nsid w:val="68456B97"/>
    <w:multiLevelType w:val="hybridMultilevel"/>
    <w:tmpl w:val="B15A6F30"/>
    <w:lvl w:ilvl="0" w:tplc="6E52DE02">
      <w:start w:val="1"/>
      <w:numFmt w:val="decimalEnclosedCircle"/>
      <w:lvlText w:val="%1"/>
      <w:lvlJc w:val="left"/>
      <w:pPr>
        <w:ind w:left="360" w:hanging="360"/>
      </w:pPr>
      <w:rPr>
        <w:rFonts w:hint="default"/>
      </w:rPr>
    </w:lvl>
    <w:lvl w:ilvl="1" w:tplc="04090017" w:tentative="1">
      <w:start w:val="1"/>
      <w:numFmt w:val="aiueoFullWidth"/>
      <w:lvlText w:val="(%2)"/>
      <w:lvlJc w:val="left"/>
      <w:pPr>
        <w:ind w:left="840" w:hanging="420"/>
      </w:pPr>
    </w:lvl>
    <w:lvl w:ilvl="2" w:tplc="04090011" w:tentative="1">
      <w:start w:val="1"/>
      <w:numFmt w:val="decimalEnclosedCircle"/>
      <w:lvlText w:val="%3"/>
      <w:lvlJc w:val="left"/>
      <w:pPr>
        <w:ind w:left="1260" w:hanging="420"/>
      </w:pPr>
    </w:lvl>
    <w:lvl w:ilvl="3" w:tplc="0409000F" w:tentative="1">
      <w:start w:val="1"/>
      <w:numFmt w:val="decimal"/>
      <w:lvlText w:val="%4."/>
      <w:lvlJc w:val="left"/>
      <w:pPr>
        <w:ind w:left="1680" w:hanging="420"/>
      </w:pPr>
    </w:lvl>
    <w:lvl w:ilvl="4" w:tplc="04090017" w:tentative="1">
      <w:start w:val="1"/>
      <w:numFmt w:val="aiueoFullWidth"/>
      <w:lvlText w:val="(%5)"/>
      <w:lvlJc w:val="left"/>
      <w:pPr>
        <w:ind w:left="2100" w:hanging="420"/>
      </w:pPr>
    </w:lvl>
    <w:lvl w:ilvl="5" w:tplc="04090011" w:tentative="1">
      <w:start w:val="1"/>
      <w:numFmt w:val="decimalEnclosedCircle"/>
      <w:lvlText w:val="%6"/>
      <w:lvlJc w:val="left"/>
      <w:pPr>
        <w:ind w:left="2520" w:hanging="420"/>
      </w:pPr>
    </w:lvl>
    <w:lvl w:ilvl="6" w:tplc="0409000F" w:tentative="1">
      <w:start w:val="1"/>
      <w:numFmt w:val="decimal"/>
      <w:lvlText w:val="%7."/>
      <w:lvlJc w:val="left"/>
      <w:pPr>
        <w:ind w:left="2940" w:hanging="420"/>
      </w:pPr>
    </w:lvl>
    <w:lvl w:ilvl="7" w:tplc="04090017" w:tentative="1">
      <w:start w:val="1"/>
      <w:numFmt w:val="aiueoFullWidth"/>
      <w:lvlText w:val="(%8)"/>
      <w:lvlJc w:val="left"/>
      <w:pPr>
        <w:ind w:left="3360" w:hanging="420"/>
      </w:pPr>
    </w:lvl>
    <w:lvl w:ilvl="8" w:tplc="04090011" w:tentative="1">
      <w:start w:val="1"/>
      <w:numFmt w:val="decimalEnclosedCircle"/>
      <w:lvlText w:val="%9"/>
      <w:lvlJc w:val="left"/>
      <w:pPr>
        <w:ind w:left="3780" w:hanging="420"/>
      </w:pPr>
    </w:lvl>
  </w:abstractNum>
  <w:abstractNum w:abstractNumId="12" w15:restartNumberingAfterBreak="0">
    <w:nsid w:val="6CE55B61"/>
    <w:multiLevelType w:val="hybridMultilevel"/>
    <w:tmpl w:val="DAA43E98"/>
    <w:lvl w:ilvl="0" w:tplc="FC12D0DE">
      <w:start w:val="1"/>
      <w:numFmt w:val="bullet"/>
      <w:lvlText w:val="-"/>
      <w:lvlJc w:val="left"/>
      <w:pPr>
        <w:ind w:left="420" w:hanging="420"/>
      </w:pPr>
      <w:rPr>
        <w:rFonts w:ascii="ＭＳ ゴシック" w:eastAsia="ＭＳ ゴシック" w:hAnsi="ＭＳ ゴシック" w:hint="eastAsia"/>
        <w:sz w:val="20"/>
      </w:rPr>
    </w:lvl>
    <w:lvl w:ilvl="1" w:tplc="0409000B" w:tentative="1">
      <w:start w:val="1"/>
      <w:numFmt w:val="bullet"/>
      <w:lvlText w:val=""/>
      <w:lvlJc w:val="left"/>
      <w:pPr>
        <w:ind w:left="840" w:hanging="420"/>
      </w:pPr>
      <w:rPr>
        <w:rFonts w:ascii="Wingdings" w:hAnsi="Wingdings" w:hint="default"/>
      </w:rPr>
    </w:lvl>
    <w:lvl w:ilvl="2" w:tplc="0409000D" w:tentative="1">
      <w:start w:val="1"/>
      <w:numFmt w:val="bullet"/>
      <w:lvlText w:val=""/>
      <w:lvlJc w:val="left"/>
      <w:pPr>
        <w:ind w:left="1260" w:hanging="420"/>
      </w:pPr>
      <w:rPr>
        <w:rFonts w:ascii="Wingdings" w:hAnsi="Wingdings" w:hint="default"/>
      </w:rPr>
    </w:lvl>
    <w:lvl w:ilvl="3" w:tplc="04090001" w:tentative="1">
      <w:start w:val="1"/>
      <w:numFmt w:val="bullet"/>
      <w:lvlText w:val=""/>
      <w:lvlJc w:val="left"/>
      <w:pPr>
        <w:ind w:left="1680" w:hanging="420"/>
      </w:pPr>
      <w:rPr>
        <w:rFonts w:ascii="Wingdings" w:hAnsi="Wingdings" w:hint="default"/>
      </w:rPr>
    </w:lvl>
    <w:lvl w:ilvl="4" w:tplc="0409000B" w:tentative="1">
      <w:start w:val="1"/>
      <w:numFmt w:val="bullet"/>
      <w:lvlText w:val=""/>
      <w:lvlJc w:val="left"/>
      <w:pPr>
        <w:ind w:left="2100" w:hanging="420"/>
      </w:pPr>
      <w:rPr>
        <w:rFonts w:ascii="Wingdings" w:hAnsi="Wingdings" w:hint="default"/>
      </w:rPr>
    </w:lvl>
    <w:lvl w:ilvl="5" w:tplc="0409000D" w:tentative="1">
      <w:start w:val="1"/>
      <w:numFmt w:val="bullet"/>
      <w:lvlText w:val=""/>
      <w:lvlJc w:val="left"/>
      <w:pPr>
        <w:ind w:left="2520" w:hanging="420"/>
      </w:pPr>
      <w:rPr>
        <w:rFonts w:ascii="Wingdings" w:hAnsi="Wingdings" w:hint="default"/>
      </w:rPr>
    </w:lvl>
    <w:lvl w:ilvl="6" w:tplc="04090001" w:tentative="1">
      <w:start w:val="1"/>
      <w:numFmt w:val="bullet"/>
      <w:lvlText w:val=""/>
      <w:lvlJc w:val="left"/>
      <w:pPr>
        <w:ind w:left="2940" w:hanging="420"/>
      </w:pPr>
      <w:rPr>
        <w:rFonts w:ascii="Wingdings" w:hAnsi="Wingdings" w:hint="default"/>
      </w:rPr>
    </w:lvl>
    <w:lvl w:ilvl="7" w:tplc="0409000B" w:tentative="1">
      <w:start w:val="1"/>
      <w:numFmt w:val="bullet"/>
      <w:lvlText w:val=""/>
      <w:lvlJc w:val="left"/>
      <w:pPr>
        <w:ind w:left="3360" w:hanging="420"/>
      </w:pPr>
      <w:rPr>
        <w:rFonts w:ascii="Wingdings" w:hAnsi="Wingdings" w:hint="default"/>
      </w:rPr>
    </w:lvl>
    <w:lvl w:ilvl="8" w:tplc="0409000D" w:tentative="1">
      <w:start w:val="1"/>
      <w:numFmt w:val="bullet"/>
      <w:lvlText w:val=""/>
      <w:lvlJc w:val="left"/>
      <w:pPr>
        <w:ind w:left="3780" w:hanging="420"/>
      </w:pPr>
      <w:rPr>
        <w:rFonts w:ascii="Wingdings" w:hAnsi="Wingdings" w:hint="default"/>
      </w:rPr>
    </w:lvl>
  </w:abstractNum>
  <w:abstractNum w:abstractNumId="13" w15:restartNumberingAfterBreak="0">
    <w:nsid w:val="6F5F558A"/>
    <w:multiLevelType w:val="hybridMultilevel"/>
    <w:tmpl w:val="8B2C7B80"/>
    <w:lvl w:ilvl="0" w:tplc="B42EC9EA">
      <w:start w:val="1"/>
      <w:numFmt w:val="decimal"/>
      <w:lvlText w:val="（%1）"/>
      <w:lvlJc w:val="left"/>
      <w:pPr>
        <w:ind w:left="420" w:hanging="420"/>
      </w:pPr>
    </w:lvl>
    <w:lvl w:ilvl="1" w:tplc="04090017">
      <w:start w:val="1"/>
      <w:numFmt w:val="aiueoFullWidth"/>
      <w:lvlText w:val="(%2)"/>
      <w:lvlJc w:val="left"/>
      <w:pPr>
        <w:ind w:left="840" w:hanging="420"/>
      </w:pPr>
    </w:lvl>
    <w:lvl w:ilvl="2" w:tplc="04090011">
      <w:start w:val="1"/>
      <w:numFmt w:val="decimalEnclosedCircle"/>
      <w:lvlText w:val="%3"/>
      <w:lvlJc w:val="left"/>
      <w:pPr>
        <w:ind w:left="1260" w:hanging="420"/>
      </w:pPr>
    </w:lvl>
    <w:lvl w:ilvl="3" w:tplc="0409000F">
      <w:start w:val="1"/>
      <w:numFmt w:val="decimal"/>
      <w:lvlText w:val="%4."/>
      <w:lvlJc w:val="left"/>
      <w:pPr>
        <w:ind w:left="1680" w:hanging="420"/>
      </w:pPr>
    </w:lvl>
    <w:lvl w:ilvl="4" w:tplc="04090017">
      <w:start w:val="1"/>
      <w:numFmt w:val="aiueoFullWidth"/>
      <w:lvlText w:val="(%5)"/>
      <w:lvlJc w:val="left"/>
      <w:pPr>
        <w:ind w:left="2100" w:hanging="420"/>
      </w:pPr>
    </w:lvl>
    <w:lvl w:ilvl="5" w:tplc="04090011">
      <w:start w:val="1"/>
      <w:numFmt w:val="decimalEnclosedCircle"/>
      <w:lvlText w:val="%6"/>
      <w:lvlJc w:val="left"/>
      <w:pPr>
        <w:ind w:left="2520" w:hanging="420"/>
      </w:pPr>
    </w:lvl>
    <w:lvl w:ilvl="6" w:tplc="0409000F">
      <w:start w:val="1"/>
      <w:numFmt w:val="decimal"/>
      <w:lvlText w:val="%7."/>
      <w:lvlJc w:val="left"/>
      <w:pPr>
        <w:ind w:left="2940" w:hanging="420"/>
      </w:pPr>
    </w:lvl>
    <w:lvl w:ilvl="7" w:tplc="04090017">
      <w:start w:val="1"/>
      <w:numFmt w:val="aiueoFullWidth"/>
      <w:lvlText w:val="(%8)"/>
      <w:lvlJc w:val="left"/>
      <w:pPr>
        <w:ind w:left="3360" w:hanging="420"/>
      </w:pPr>
    </w:lvl>
    <w:lvl w:ilvl="8" w:tplc="04090011">
      <w:start w:val="1"/>
      <w:numFmt w:val="decimalEnclosedCircle"/>
      <w:lvlText w:val="%9"/>
      <w:lvlJc w:val="left"/>
      <w:pPr>
        <w:ind w:left="3780" w:hanging="420"/>
      </w:pPr>
    </w:lvl>
  </w:abstractNum>
  <w:abstractNum w:abstractNumId="14" w15:restartNumberingAfterBreak="0">
    <w:nsid w:val="771703CE"/>
    <w:multiLevelType w:val="hybridMultilevel"/>
    <w:tmpl w:val="B2A6FEB2"/>
    <w:lvl w:ilvl="0" w:tplc="501222AE">
      <w:start w:val="1"/>
      <w:numFmt w:val="decimalEnclosedCircle"/>
      <w:lvlText w:val="%1"/>
      <w:lvlJc w:val="left"/>
      <w:pPr>
        <w:ind w:left="360" w:hanging="360"/>
      </w:pPr>
      <w:rPr>
        <w:rFonts w:hint="default"/>
      </w:rPr>
    </w:lvl>
    <w:lvl w:ilvl="1" w:tplc="04090017" w:tentative="1">
      <w:start w:val="1"/>
      <w:numFmt w:val="aiueoFullWidth"/>
      <w:lvlText w:val="(%2)"/>
      <w:lvlJc w:val="left"/>
      <w:pPr>
        <w:ind w:left="840" w:hanging="420"/>
      </w:pPr>
    </w:lvl>
    <w:lvl w:ilvl="2" w:tplc="04090011" w:tentative="1">
      <w:start w:val="1"/>
      <w:numFmt w:val="decimalEnclosedCircle"/>
      <w:lvlText w:val="%3"/>
      <w:lvlJc w:val="left"/>
      <w:pPr>
        <w:ind w:left="1260" w:hanging="420"/>
      </w:pPr>
    </w:lvl>
    <w:lvl w:ilvl="3" w:tplc="0409000F" w:tentative="1">
      <w:start w:val="1"/>
      <w:numFmt w:val="decimal"/>
      <w:lvlText w:val="%4."/>
      <w:lvlJc w:val="left"/>
      <w:pPr>
        <w:ind w:left="1680" w:hanging="420"/>
      </w:pPr>
    </w:lvl>
    <w:lvl w:ilvl="4" w:tplc="04090017" w:tentative="1">
      <w:start w:val="1"/>
      <w:numFmt w:val="aiueoFullWidth"/>
      <w:lvlText w:val="(%5)"/>
      <w:lvlJc w:val="left"/>
      <w:pPr>
        <w:ind w:left="2100" w:hanging="420"/>
      </w:pPr>
    </w:lvl>
    <w:lvl w:ilvl="5" w:tplc="04090011" w:tentative="1">
      <w:start w:val="1"/>
      <w:numFmt w:val="decimalEnclosedCircle"/>
      <w:lvlText w:val="%6"/>
      <w:lvlJc w:val="left"/>
      <w:pPr>
        <w:ind w:left="2520" w:hanging="420"/>
      </w:pPr>
    </w:lvl>
    <w:lvl w:ilvl="6" w:tplc="0409000F" w:tentative="1">
      <w:start w:val="1"/>
      <w:numFmt w:val="decimal"/>
      <w:lvlText w:val="%7."/>
      <w:lvlJc w:val="left"/>
      <w:pPr>
        <w:ind w:left="2940" w:hanging="420"/>
      </w:pPr>
    </w:lvl>
    <w:lvl w:ilvl="7" w:tplc="04090017" w:tentative="1">
      <w:start w:val="1"/>
      <w:numFmt w:val="aiueoFullWidth"/>
      <w:lvlText w:val="(%8)"/>
      <w:lvlJc w:val="left"/>
      <w:pPr>
        <w:ind w:left="3360" w:hanging="420"/>
      </w:pPr>
    </w:lvl>
    <w:lvl w:ilvl="8" w:tplc="04090011" w:tentative="1">
      <w:start w:val="1"/>
      <w:numFmt w:val="decimalEnclosedCircle"/>
      <w:lvlText w:val="%9"/>
      <w:lvlJc w:val="left"/>
      <w:pPr>
        <w:ind w:left="3780" w:hanging="420"/>
      </w:pPr>
    </w:lvl>
  </w:abstractNum>
  <w:num w:numId="1" w16cid:durableId="474614024">
    <w:abstractNumId w:val="0"/>
  </w:num>
  <w:num w:numId="2" w16cid:durableId="1858961096">
    <w:abstractNumId w:val="5"/>
  </w:num>
  <w:num w:numId="3" w16cid:durableId="1924296241">
    <w:abstractNumId w:val="11"/>
  </w:num>
  <w:num w:numId="4" w16cid:durableId="1727218086">
    <w:abstractNumId w:val="14"/>
  </w:num>
  <w:num w:numId="5" w16cid:durableId="2098868779">
    <w:abstractNumId w:val="2"/>
  </w:num>
  <w:num w:numId="6" w16cid:durableId="435636882">
    <w:abstractNumId w:val="3"/>
  </w:num>
  <w:num w:numId="7" w16cid:durableId="1280574229">
    <w:abstractNumId w:val="8"/>
  </w:num>
  <w:num w:numId="8" w16cid:durableId="278224857">
    <w:abstractNumId w:val="13"/>
    <w:lvlOverride w:ilvl="0">
      <w:startOverride w:val="1"/>
    </w:lvlOverride>
    <w:lvlOverride w:ilvl="1">
      <w:startOverride w:val="1"/>
    </w:lvlOverride>
    <w:lvlOverride w:ilvl="2">
      <w:startOverride w:val="1"/>
    </w:lvlOverride>
    <w:lvlOverride w:ilvl="3">
      <w:startOverride w:val="1"/>
    </w:lvlOverride>
    <w:lvlOverride w:ilvl="4">
      <w:startOverride w:val="1"/>
    </w:lvlOverride>
    <w:lvlOverride w:ilvl="5">
      <w:startOverride w:val="1"/>
    </w:lvlOverride>
    <w:lvlOverride w:ilvl="6">
      <w:startOverride w:val="1"/>
    </w:lvlOverride>
    <w:lvlOverride w:ilvl="7">
      <w:startOverride w:val="1"/>
    </w:lvlOverride>
    <w:lvlOverride w:ilvl="8">
      <w:startOverride w:val="1"/>
    </w:lvlOverride>
  </w:num>
  <w:num w:numId="9" w16cid:durableId="1374035282">
    <w:abstractNumId w:val="10"/>
    <w:lvlOverride w:ilvl="0">
      <w:startOverride w:val="1"/>
    </w:lvlOverride>
    <w:lvlOverride w:ilvl="1">
      <w:startOverride w:val="1"/>
    </w:lvlOverride>
    <w:lvlOverride w:ilvl="2">
      <w:startOverride w:val="1"/>
    </w:lvlOverride>
    <w:lvlOverride w:ilvl="3">
      <w:startOverride w:val="1"/>
    </w:lvlOverride>
    <w:lvlOverride w:ilvl="4">
      <w:startOverride w:val="1"/>
    </w:lvlOverride>
    <w:lvlOverride w:ilvl="5">
      <w:startOverride w:val="1"/>
    </w:lvlOverride>
    <w:lvlOverride w:ilvl="6">
      <w:startOverride w:val="1"/>
    </w:lvlOverride>
    <w:lvlOverride w:ilvl="7">
      <w:startOverride w:val="1"/>
    </w:lvlOverride>
    <w:lvlOverride w:ilvl="8">
      <w:startOverride w:val="1"/>
    </w:lvlOverride>
  </w:num>
  <w:num w:numId="10" w16cid:durableId="1774284704">
    <w:abstractNumId w:val="4"/>
  </w:num>
  <w:num w:numId="11" w16cid:durableId="671954571">
    <w:abstractNumId w:val="6"/>
  </w:num>
  <w:num w:numId="12" w16cid:durableId="1839466418">
    <w:abstractNumId w:val="12"/>
  </w:num>
  <w:num w:numId="13" w16cid:durableId="2032102912">
    <w:abstractNumId w:val="9"/>
  </w:num>
  <w:num w:numId="14" w16cid:durableId="1777867746">
    <w:abstractNumId w:val="7"/>
  </w:num>
  <w:num w:numId="15" w16cid:durableId="1136144048">
    <w:abstractNumId w:val="1"/>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sl="http://schemas.openxmlformats.org/schemaLibrary/2006/main" mc:Ignorable="w14 w15 w16se w16cid w16 w16cex w16sdtdh">
  <w:zoom w:percent="100"/>
  <w:removePersonalInformation/>
  <w:removeDateAndTime/>
  <w:bordersDoNotSurroundHeader/>
  <w:bordersDoNotSurroundFooter/>
  <w:proofState w:spelling="clean" w:grammar="dirty"/>
  <w:defaultTabStop w:val="840"/>
  <w:displayHorizontalDrawingGridEvery w:val="0"/>
  <w:displayVerticalDrawingGridEvery w:val="2"/>
  <w:characterSpacingControl w:val="compressPunctuation"/>
  <w:hdrShapeDefaults>
    <o:shapedefaults v:ext="edit" spidmax="2050">
      <v:textbox inset="5.85pt,.7pt,5.85pt,.7pt"/>
    </o:shapedefaults>
  </w:hdrShapeDefaults>
  <w:footnotePr>
    <w:footnote w:id="-1"/>
    <w:footnote w:id="0"/>
    <w:footnote w:id="1"/>
  </w:footnotePr>
  <w:endnotePr>
    <w:endnote w:id="-1"/>
    <w:endnote w:id="0"/>
    <w:endnote w:id="1"/>
  </w:endnotePr>
  <w:compat>
    <w:spaceForUL/>
    <w:balanceSingleByteDoubleByteWidth/>
    <w:doNotLeaveBackslashAlone/>
    <w:ulTrailSpace/>
    <w:doNotExpandShiftReturn/>
    <w:adjustLineHeightInTable/>
    <w:useFELayou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1"/>
  </w:compat>
  <w:rsids>
    <w:rsidRoot w:val="00D23F8C"/>
    <w:rsid w:val="00012D01"/>
    <w:rsid w:val="000213A7"/>
    <w:rsid w:val="00023D2F"/>
    <w:rsid w:val="00024076"/>
    <w:rsid w:val="00025A3D"/>
    <w:rsid w:val="00027E33"/>
    <w:rsid w:val="000360B7"/>
    <w:rsid w:val="00041A72"/>
    <w:rsid w:val="000462FA"/>
    <w:rsid w:val="00047D6A"/>
    <w:rsid w:val="000507B6"/>
    <w:rsid w:val="000512C7"/>
    <w:rsid w:val="000552E2"/>
    <w:rsid w:val="00070BF7"/>
    <w:rsid w:val="0007463D"/>
    <w:rsid w:val="0007581C"/>
    <w:rsid w:val="000811E4"/>
    <w:rsid w:val="000826D5"/>
    <w:rsid w:val="00083984"/>
    <w:rsid w:val="00084E3B"/>
    <w:rsid w:val="00084FB8"/>
    <w:rsid w:val="00085036"/>
    <w:rsid w:val="00086B03"/>
    <w:rsid w:val="0009128B"/>
    <w:rsid w:val="00092E32"/>
    <w:rsid w:val="000935D9"/>
    <w:rsid w:val="000943B9"/>
    <w:rsid w:val="0009455B"/>
    <w:rsid w:val="000953BF"/>
    <w:rsid w:val="000A227E"/>
    <w:rsid w:val="000A3FEB"/>
    <w:rsid w:val="000A5CA5"/>
    <w:rsid w:val="000A6E79"/>
    <w:rsid w:val="000A74D7"/>
    <w:rsid w:val="000A7D77"/>
    <w:rsid w:val="000B1685"/>
    <w:rsid w:val="000B3163"/>
    <w:rsid w:val="000C2DC7"/>
    <w:rsid w:val="000C2E74"/>
    <w:rsid w:val="000E043F"/>
    <w:rsid w:val="000E2390"/>
    <w:rsid w:val="000E3C2D"/>
    <w:rsid w:val="000E44A3"/>
    <w:rsid w:val="000F5BBE"/>
    <w:rsid w:val="000F6569"/>
    <w:rsid w:val="000F7FBB"/>
    <w:rsid w:val="00100C4E"/>
    <w:rsid w:val="001044BE"/>
    <w:rsid w:val="00115515"/>
    <w:rsid w:val="001155F6"/>
    <w:rsid w:val="001170B1"/>
    <w:rsid w:val="00120F70"/>
    <w:rsid w:val="00121882"/>
    <w:rsid w:val="00122D20"/>
    <w:rsid w:val="00132C37"/>
    <w:rsid w:val="001335F3"/>
    <w:rsid w:val="00135F33"/>
    <w:rsid w:val="00136171"/>
    <w:rsid w:val="00136A39"/>
    <w:rsid w:val="00136FD8"/>
    <w:rsid w:val="00153FD8"/>
    <w:rsid w:val="00157D6E"/>
    <w:rsid w:val="00161816"/>
    <w:rsid w:val="001656C5"/>
    <w:rsid w:val="00167E34"/>
    <w:rsid w:val="00172A21"/>
    <w:rsid w:val="001738A7"/>
    <w:rsid w:val="00177739"/>
    <w:rsid w:val="001876A5"/>
    <w:rsid w:val="001A2AA3"/>
    <w:rsid w:val="001A700F"/>
    <w:rsid w:val="001B0ECE"/>
    <w:rsid w:val="001B1E1E"/>
    <w:rsid w:val="001B7E95"/>
    <w:rsid w:val="001D0F25"/>
    <w:rsid w:val="001D4169"/>
    <w:rsid w:val="001E4B2E"/>
    <w:rsid w:val="001E5BA5"/>
    <w:rsid w:val="001E6CB8"/>
    <w:rsid w:val="001E7ED1"/>
    <w:rsid w:val="00200235"/>
    <w:rsid w:val="00203020"/>
    <w:rsid w:val="00203B20"/>
    <w:rsid w:val="0021013D"/>
    <w:rsid w:val="00210890"/>
    <w:rsid w:val="00213944"/>
    <w:rsid w:val="00213AB3"/>
    <w:rsid w:val="00217023"/>
    <w:rsid w:val="0022171D"/>
    <w:rsid w:val="002309F7"/>
    <w:rsid w:val="002335AB"/>
    <w:rsid w:val="00235730"/>
    <w:rsid w:val="00236414"/>
    <w:rsid w:val="00243B61"/>
    <w:rsid w:val="002472BD"/>
    <w:rsid w:val="002500E0"/>
    <w:rsid w:val="00252A5C"/>
    <w:rsid w:val="0025369E"/>
    <w:rsid w:val="00262486"/>
    <w:rsid w:val="002707AE"/>
    <w:rsid w:val="00273FFF"/>
    <w:rsid w:val="00283BA4"/>
    <w:rsid w:val="00293F58"/>
    <w:rsid w:val="002A576B"/>
    <w:rsid w:val="002B1F6D"/>
    <w:rsid w:val="002B45F6"/>
    <w:rsid w:val="002B7A58"/>
    <w:rsid w:val="002C4EF9"/>
    <w:rsid w:val="002C5F55"/>
    <w:rsid w:val="002D1046"/>
    <w:rsid w:val="002D17E8"/>
    <w:rsid w:val="002D2C1F"/>
    <w:rsid w:val="002D5564"/>
    <w:rsid w:val="002E5E27"/>
    <w:rsid w:val="002E6038"/>
    <w:rsid w:val="002E6BBE"/>
    <w:rsid w:val="002E6D7B"/>
    <w:rsid w:val="002F01AE"/>
    <w:rsid w:val="002F1D9E"/>
    <w:rsid w:val="002F200E"/>
    <w:rsid w:val="00301204"/>
    <w:rsid w:val="0030697D"/>
    <w:rsid w:val="00310237"/>
    <w:rsid w:val="00310788"/>
    <w:rsid w:val="003123C6"/>
    <w:rsid w:val="00312872"/>
    <w:rsid w:val="00317BFF"/>
    <w:rsid w:val="00326191"/>
    <w:rsid w:val="00336B80"/>
    <w:rsid w:val="00342C3E"/>
    <w:rsid w:val="0034354D"/>
    <w:rsid w:val="003449C7"/>
    <w:rsid w:val="003474EB"/>
    <w:rsid w:val="00352978"/>
    <w:rsid w:val="00355780"/>
    <w:rsid w:val="003557CE"/>
    <w:rsid w:val="00357E73"/>
    <w:rsid w:val="00361247"/>
    <w:rsid w:val="00363CFE"/>
    <w:rsid w:val="00371B02"/>
    <w:rsid w:val="00372606"/>
    <w:rsid w:val="003777D3"/>
    <w:rsid w:val="00380D15"/>
    <w:rsid w:val="00382414"/>
    <w:rsid w:val="00387C9A"/>
    <w:rsid w:val="003A2BD8"/>
    <w:rsid w:val="003A416A"/>
    <w:rsid w:val="003A6DFB"/>
    <w:rsid w:val="003A71C4"/>
    <w:rsid w:val="003C27C1"/>
    <w:rsid w:val="003D392E"/>
    <w:rsid w:val="003D7701"/>
    <w:rsid w:val="003E4AB0"/>
    <w:rsid w:val="003E5970"/>
    <w:rsid w:val="003E6244"/>
    <w:rsid w:val="003F3083"/>
    <w:rsid w:val="00403B4A"/>
    <w:rsid w:val="004208FE"/>
    <w:rsid w:val="00420AD5"/>
    <w:rsid w:val="00420C4E"/>
    <w:rsid w:val="004234D4"/>
    <w:rsid w:val="00425D18"/>
    <w:rsid w:val="00432B1E"/>
    <w:rsid w:val="004369DA"/>
    <w:rsid w:val="004473E3"/>
    <w:rsid w:val="004502E7"/>
    <w:rsid w:val="00451555"/>
    <w:rsid w:val="00451F1D"/>
    <w:rsid w:val="00457F68"/>
    <w:rsid w:val="00457FC7"/>
    <w:rsid w:val="0046416A"/>
    <w:rsid w:val="00471B47"/>
    <w:rsid w:val="00471F2D"/>
    <w:rsid w:val="00476A51"/>
    <w:rsid w:val="004843EB"/>
    <w:rsid w:val="0048588F"/>
    <w:rsid w:val="004917E8"/>
    <w:rsid w:val="0049189F"/>
    <w:rsid w:val="0049213D"/>
    <w:rsid w:val="004A68D9"/>
    <w:rsid w:val="004A695B"/>
    <w:rsid w:val="004B18CB"/>
    <w:rsid w:val="004B68E2"/>
    <w:rsid w:val="004B76F7"/>
    <w:rsid w:val="004C3650"/>
    <w:rsid w:val="004C6403"/>
    <w:rsid w:val="004D1F03"/>
    <w:rsid w:val="004D4A86"/>
    <w:rsid w:val="004E3C95"/>
    <w:rsid w:val="004E443C"/>
    <w:rsid w:val="0050130E"/>
    <w:rsid w:val="005030A1"/>
    <w:rsid w:val="0052491A"/>
    <w:rsid w:val="005257DC"/>
    <w:rsid w:val="005259CD"/>
    <w:rsid w:val="005303BF"/>
    <w:rsid w:val="005336C8"/>
    <w:rsid w:val="00534617"/>
    <w:rsid w:val="00534E0B"/>
    <w:rsid w:val="005466F1"/>
    <w:rsid w:val="00550B55"/>
    <w:rsid w:val="00552089"/>
    <w:rsid w:val="005555AF"/>
    <w:rsid w:val="0056645E"/>
    <w:rsid w:val="00567CDF"/>
    <w:rsid w:val="00572192"/>
    <w:rsid w:val="00575597"/>
    <w:rsid w:val="00584812"/>
    <w:rsid w:val="00584FC2"/>
    <w:rsid w:val="00594209"/>
    <w:rsid w:val="00594974"/>
    <w:rsid w:val="00595F5B"/>
    <w:rsid w:val="00596E6C"/>
    <w:rsid w:val="00597753"/>
    <w:rsid w:val="005B140E"/>
    <w:rsid w:val="005B25BC"/>
    <w:rsid w:val="005B3E56"/>
    <w:rsid w:val="005B7923"/>
    <w:rsid w:val="005C71AF"/>
    <w:rsid w:val="005E02DB"/>
    <w:rsid w:val="005E070B"/>
    <w:rsid w:val="005F0C50"/>
    <w:rsid w:val="005F4987"/>
    <w:rsid w:val="00601B41"/>
    <w:rsid w:val="00607135"/>
    <w:rsid w:val="00607737"/>
    <w:rsid w:val="00610234"/>
    <w:rsid w:val="0061627C"/>
    <w:rsid w:val="00630344"/>
    <w:rsid w:val="006316D9"/>
    <w:rsid w:val="006344BE"/>
    <w:rsid w:val="00636811"/>
    <w:rsid w:val="00652373"/>
    <w:rsid w:val="00655FB1"/>
    <w:rsid w:val="006600BC"/>
    <w:rsid w:val="006611A5"/>
    <w:rsid w:val="00661E4D"/>
    <w:rsid w:val="00663034"/>
    <w:rsid w:val="00663E40"/>
    <w:rsid w:val="006675A1"/>
    <w:rsid w:val="00671BED"/>
    <w:rsid w:val="00675B86"/>
    <w:rsid w:val="006764D8"/>
    <w:rsid w:val="00677840"/>
    <w:rsid w:val="00682696"/>
    <w:rsid w:val="00686900"/>
    <w:rsid w:val="0068783F"/>
    <w:rsid w:val="0068791C"/>
    <w:rsid w:val="006958AA"/>
    <w:rsid w:val="00696F72"/>
    <w:rsid w:val="006A5B10"/>
    <w:rsid w:val="006B4CA3"/>
    <w:rsid w:val="006B4E5F"/>
    <w:rsid w:val="006B6928"/>
    <w:rsid w:val="006C4585"/>
    <w:rsid w:val="006E0094"/>
    <w:rsid w:val="006E0274"/>
    <w:rsid w:val="006E2934"/>
    <w:rsid w:val="006E5C4E"/>
    <w:rsid w:val="006E5CAF"/>
    <w:rsid w:val="006E782F"/>
    <w:rsid w:val="007025D7"/>
    <w:rsid w:val="00702B1C"/>
    <w:rsid w:val="00703A31"/>
    <w:rsid w:val="007055D3"/>
    <w:rsid w:val="00711D5B"/>
    <w:rsid w:val="00712D25"/>
    <w:rsid w:val="00713F47"/>
    <w:rsid w:val="00717BDA"/>
    <w:rsid w:val="0072638D"/>
    <w:rsid w:val="00731CF4"/>
    <w:rsid w:val="0073215C"/>
    <w:rsid w:val="007335C1"/>
    <w:rsid w:val="00737C74"/>
    <w:rsid w:val="00741752"/>
    <w:rsid w:val="00745037"/>
    <w:rsid w:val="00745439"/>
    <w:rsid w:val="00761472"/>
    <w:rsid w:val="00764700"/>
    <w:rsid w:val="0078488A"/>
    <w:rsid w:val="00785054"/>
    <w:rsid w:val="00790130"/>
    <w:rsid w:val="0079185A"/>
    <w:rsid w:val="007A3C2A"/>
    <w:rsid w:val="007A5C32"/>
    <w:rsid w:val="007A6478"/>
    <w:rsid w:val="007C10B6"/>
    <w:rsid w:val="007C146A"/>
    <w:rsid w:val="007C577E"/>
    <w:rsid w:val="007C5A0C"/>
    <w:rsid w:val="007D3A25"/>
    <w:rsid w:val="007D5A93"/>
    <w:rsid w:val="007E0480"/>
    <w:rsid w:val="007E506F"/>
    <w:rsid w:val="007E711A"/>
    <w:rsid w:val="007F059F"/>
    <w:rsid w:val="007F1D76"/>
    <w:rsid w:val="007F6042"/>
    <w:rsid w:val="00800852"/>
    <w:rsid w:val="00801C00"/>
    <w:rsid w:val="00807D10"/>
    <w:rsid w:val="008100E3"/>
    <w:rsid w:val="00811FFF"/>
    <w:rsid w:val="00815B1B"/>
    <w:rsid w:val="00815E1D"/>
    <w:rsid w:val="00822395"/>
    <w:rsid w:val="008231D6"/>
    <w:rsid w:val="008253D2"/>
    <w:rsid w:val="00825779"/>
    <w:rsid w:val="00826D22"/>
    <w:rsid w:val="00826D63"/>
    <w:rsid w:val="00833390"/>
    <w:rsid w:val="00834D84"/>
    <w:rsid w:val="00835068"/>
    <w:rsid w:val="008356A8"/>
    <w:rsid w:val="00836FA3"/>
    <w:rsid w:val="008378B3"/>
    <w:rsid w:val="00846CAA"/>
    <w:rsid w:val="0085546F"/>
    <w:rsid w:val="0086173D"/>
    <w:rsid w:val="00866E29"/>
    <w:rsid w:val="00880769"/>
    <w:rsid w:val="0088252F"/>
    <w:rsid w:val="0088414D"/>
    <w:rsid w:val="00893E0F"/>
    <w:rsid w:val="008A72DA"/>
    <w:rsid w:val="008B3DB6"/>
    <w:rsid w:val="008B48B2"/>
    <w:rsid w:val="008C1036"/>
    <w:rsid w:val="008C1FDF"/>
    <w:rsid w:val="008D04A7"/>
    <w:rsid w:val="008D0D15"/>
    <w:rsid w:val="008D32DA"/>
    <w:rsid w:val="008D3A2F"/>
    <w:rsid w:val="008D4882"/>
    <w:rsid w:val="008D7134"/>
    <w:rsid w:val="008D749B"/>
    <w:rsid w:val="008E1F37"/>
    <w:rsid w:val="008F356E"/>
    <w:rsid w:val="008F6585"/>
    <w:rsid w:val="009013C7"/>
    <w:rsid w:val="009039B7"/>
    <w:rsid w:val="009051D1"/>
    <w:rsid w:val="0090795B"/>
    <w:rsid w:val="00911B2C"/>
    <w:rsid w:val="009122EE"/>
    <w:rsid w:val="00912F1B"/>
    <w:rsid w:val="00913DF2"/>
    <w:rsid w:val="0092004E"/>
    <w:rsid w:val="00921D3E"/>
    <w:rsid w:val="009320BB"/>
    <w:rsid w:val="0094030B"/>
    <w:rsid w:val="0094259E"/>
    <w:rsid w:val="00943A24"/>
    <w:rsid w:val="0094435E"/>
    <w:rsid w:val="009476EB"/>
    <w:rsid w:val="00950F32"/>
    <w:rsid w:val="00961279"/>
    <w:rsid w:val="00962161"/>
    <w:rsid w:val="00962C99"/>
    <w:rsid w:val="009707CA"/>
    <w:rsid w:val="009707EA"/>
    <w:rsid w:val="00982FBA"/>
    <w:rsid w:val="00986484"/>
    <w:rsid w:val="00993AC0"/>
    <w:rsid w:val="009A67A9"/>
    <w:rsid w:val="009B08B0"/>
    <w:rsid w:val="009B14D2"/>
    <w:rsid w:val="009B4C09"/>
    <w:rsid w:val="009B6D81"/>
    <w:rsid w:val="009C0E43"/>
    <w:rsid w:val="009C1AF3"/>
    <w:rsid w:val="009C4111"/>
    <w:rsid w:val="009C4AD8"/>
    <w:rsid w:val="009C5044"/>
    <w:rsid w:val="009C59FD"/>
    <w:rsid w:val="009D53A6"/>
    <w:rsid w:val="009E197F"/>
    <w:rsid w:val="009E2798"/>
    <w:rsid w:val="009E5883"/>
    <w:rsid w:val="009F28FA"/>
    <w:rsid w:val="00A05D9F"/>
    <w:rsid w:val="00A12280"/>
    <w:rsid w:val="00A21AC5"/>
    <w:rsid w:val="00A2299A"/>
    <w:rsid w:val="00A25029"/>
    <w:rsid w:val="00A26C1E"/>
    <w:rsid w:val="00A26FC1"/>
    <w:rsid w:val="00A327AC"/>
    <w:rsid w:val="00A333D7"/>
    <w:rsid w:val="00A37F5E"/>
    <w:rsid w:val="00A42670"/>
    <w:rsid w:val="00A47002"/>
    <w:rsid w:val="00A63545"/>
    <w:rsid w:val="00A65687"/>
    <w:rsid w:val="00A7590A"/>
    <w:rsid w:val="00A779B9"/>
    <w:rsid w:val="00A978CD"/>
    <w:rsid w:val="00AA064F"/>
    <w:rsid w:val="00AA6B7D"/>
    <w:rsid w:val="00AA6D12"/>
    <w:rsid w:val="00AB3114"/>
    <w:rsid w:val="00AC125E"/>
    <w:rsid w:val="00AC7B12"/>
    <w:rsid w:val="00AC7D81"/>
    <w:rsid w:val="00AE076C"/>
    <w:rsid w:val="00AE29DF"/>
    <w:rsid w:val="00AE4ADA"/>
    <w:rsid w:val="00AE69C1"/>
    <w:rsid w:val="00AF0F7E"/>
    <w:rsid w:val="00AF1FFA"/>
    <w:rsid w:val="00AF278E"/>
    <w:rsid w:val="00AF38DC"/>
    <w:rsid w:val="00B16D13"/>
    <w:rsid w:val="00B22976"/>
    <w:rsid w:val="00B2357B"/>
    <w:rsid w:val="00B327B8"/>
    <w:rsid w:val="00B32CBB"/>
    <w:rsid w:val="00B45AEA"/>
    <w:rsid w:val="00B47DA4"/>
    <w:rsid w:val="00B6285E"/>
    <w:rsid w:val="00B638C3"/>
    <w:rsid w:val="00B646CE"/>
    <w:rsid w:val="00B72A01"/>
    <w:rsid w:val="00B778DB"/>
    <w:rsid w:val="00B77D02"/>
    <w:rsid w:val="00B806FF"/>
    <w:rsid w:val="00B83A0B"/>
    <w:rsid w:val="00B84D67"/>
    <w:rsid w:val="00B8645D"/>
    <w:rsid w:val="00B8775E"/>
    <w:rsid w:val="00B92CC7"/>
    <w:rsid w:val="00B93A7E"/>
    <w:rsid w:val="00B97190"/>
    <w:rsid w:val="00B97AA3"/>
    <w:rsid w:val="00BA16AB"/>
    <w:rsid w:val="00BA4205"/>
    <w:rsid w:val="00BC3F5E"/>
    <w:rsid w:val="00BC6501"/>
    <w:rsid w:val="00BD1766"/>
    <w:rsid w:val="00BD311C"/>
    <w:rsid w:val="00BD6041"/>
    <w:rsid w:val="00BE0D90"/>
    <w:rsid w:val="00BE2160"/>
    <w:rsid w:val="00BE51B8"/>
    <w:rsid w:val="00BE5FE9"/>
    <w:rsid w:val="00BE659D"/>
    <w:rsid w:val="00BF5602"/>
    <w:rsid w:val="00BF6B8E"/>
    <w:rsid w:val="00C00FD0"/>
    <w:rsid w:val="00C01454"/>
    <w:rsid w:val="00C0540B"/>
    <w:rsid w:val="00C100EE"/>
    <w:rsid w:val="00C11C36"/>
    <w:rsid w:val="00C11DE3"/>
    <w:rsid w:val="00C125B4"/>
    <w:rsid w:val="00C14106"/>
    <w:rsid w:val="00C1491E"/>
    <w:rsid w:val="00C23449"/>
    <w:rsid w:val="00C24A4F"/>
    <w:rsid w:val="00C30886"/>
    <w:rsid w:val="00C36548"/>
    <w:rsid w:val="00C37845"/>
    <w:rsid w:val="00C40D6E"/>
    <w:rsid w:val="00C4433F"/>
    <w:rsid w:val="00C466C0"/>
    <w:rsid w:val="00C47879"/>
    <w:rsid w:val="00C52BA6"/>
    <w:rsid w:val="00C53654"/>
    <w:rsid w:val="00C55AF7"/>
    <w:rsid w:val="00C630FD"/>
    <w:rsid w:val="00C63E49"/>
    <w:rsid w:val="00C63FDD"/>
    <w:rsid w:val="00C65DDF"/>
    <w:rsid w:val="00C72188"/>
    <w:rsid w:val="00C728C8"/>
    <w:rsid w:val="00C7449B"/>
    <w:rsid w:val="00C7601D"/>
    <w:rsid w:val="00C87BB3"/>
    <w:rsid w:val="00C9051C"/>
    <w:rsid w:val="00C90563"/>
    <w:rsid w:val="00C9073D"/>
    <w:rsid w:val="00CA20C1"/>
    <w:rsid w:val="00CA30D8"/>
    <w:rsid w:val="00CA4132"/>
    <w:rsid w:val="00CA4418"/>
    <w:rsid w:val="00CA5D98"/>
    <w:rsid w:val="00CB1D80"/>
    <w:rsid w:val="00CB6FEE"/>
    <w:rsid w:val="00CD3742"/>
    <w:rsid w:val="00CD44AF"/>
    <w:rsid w:val="00CD655F"/>
    <w:rsid w:val="00CE0637"/>
    <w:rsid w:val="00CF0E91"/>
    <w:rsid w:val="00CF710A"/>
    <w:rsid w:val="00CF7455"/>
    <w:rsid w:val="00D01387"/>
    <w:rsid w:val="00D23F8C"/>
    <w:rsid w:val="00D252DB"/>
    <w:rsid w:val="00D31E68"/>
    <w:rsid w:val="00D359C1"/>
    <w:rsid w:val="00D360AF"/>
    <w:rsid w:val="00D36C1F"/>
    <w:rsid w:val="00D41020"/>
    <w:rsid w:val="00D4454B"/>
    <w:rsid w:val="00D44662"/>
    <w:rsid w:val="00D509C5"/>
    <w:rsid w:val="00D50E83"/>
    <w:rsid w:val="00D53DAB"/>
    <w:rsid w:val="00D55E9C"/>
    <w:rsid w:val="00D56ACF"/>
    <w:rsid w:val="00D615B4"/>
    <w:rsid w:val="00D616BB"/>
    <w:rsid w:val="00D61FDE"/>
    <w:rsid w:val="00D6298A"/>
    <w:rsid w:val="00D65168"/>
    <w:rsid w:val="00D70084"/>
    <w:rsid w:val="00D70991"/>
    <w:rsid w:val="00D763F5"/>
    <w:rsid w:val="00D865A6"/>
    <w:rsid w:val="00D8684C"/>
    <w:rsid w:val="00D919AE"/>
    <w:rsid w:val="00D93F68"/>
    <w:rsid w:val="00DA31BD"/>
    <w:rsid w:val="00DA61D6"/>
    <w:rsid w:val="00DB1934"/>
    <w:rsid w:val="00DB2582"/>
    <w:rsid w:val="00DB443A"/>
    <w:rsid w:val="00DB6AD3"/>
    <w:rsid w:val="00DB7946"/>
    <w:rsid w:val="00DC4B64"/>
    <w:rsid w:val="00DC5DDE"/>
    <w:rsid w:val="00DD0DAE"/>
    <w:rsid w:val="00DD79EC"/>
    <w:rsid w:val="00DE23DA"/>
    <w:rsid w:val="00DE25FC"/>
    <w:rsid w:val="00DE266B"/>
    <w:rsid w:val="00DE327F"/>
    <w:rsid w:val="00DE3A7A"/>
    <w:rsid w:val="00E01717"/>
    <w:rsid w:val="00E12375"/>
    <w:rsid w:val="00E17395"/>
    <w:rsid w:val="00E23A0C"/>
    <w:rsid w:val="00E30D41"/>
    <w:rsid w:val="00E35E14"/>
    <w:rsid w:val="00E40213"/>
    <w:rsid w:val="00E41767"/>
    <w:rsid w:val="00E41F1A"/>
    <w:rsid w:val="00E52F84"/>
    <w:rsid w:val="00E60B94"/>
    <w:rsid w:val="00E66036"/>
    <w:rsid w:val="00E74457"/>
    <w:rsid w:val="00E80629"/>
    <w:rsid w:val="00E91E08"/>
    <w:rsid w:val="00EA28B8"/>
    <w:rsid w:val="00EA5E8D"/>
    <w:rsid w:val="00EB3C5A"/>
    <w:rsid w:val="00EB5B65"/>
    <w:rsid w:val="00EC1D9E"/>
    <w:rsid w:val="00EC2A1A"/>
    <w:rsid w:val="00ED1F53"/>
    <w:rsid w:val="00ED6B2C"/>
    <w:rsid w:val="00EE2E1A"/>
    <w:rsid w:val="00EE6EE7"/>
    <w:rsid w:val="00EF1396"/>
    <w:rsid w:val="00EF2149"/>
    <w:rsid w:val="00EF2889"/>
    <w:rsid w:val="00EF3B27"/>
    <w:rsid w:val="00EF7280"/>
    <w:rsid w:val="00F04418"/>
    <w:rsid w:val="00F10A09"/>
    <w:rsid w:val="00F129F6"/>
    <w:rsid w:val="00F142BA"/>
    <w:rsid w:val="00F26E1E"/>
    <w:rsid w:val="00F27255"/>
    <w:rsid w:val="00F33DE0"/>
    <w:rsid w:val="00F37EBE"/>
    <w:rsid w:val="00F60907"/>
    <w:rsid w:val="00F61CB1"/>
    <w:rsid w:val="00F73AF9"/>
    <w:rsid w:val="00F75B51"/>
    <w:rsid w:val="00F8379B"/>
    <w:rsid w:val="00F83BD8"/>
    <w:rsid w:val="00F86377"/>
    <w:rsid w:val="00F9542E"/>
    <w:rsid w:val="00F95EAA"/>
    <w:rsid w:val="00FA329D"/>
    <w:rsid w:val="00FB0C05"/>
    <w:rsid w:val="00FB6D64"/>
    <w:rsid w:val="00FC45A3"/>
    <w:rsid w:val="00FD0DE8"/>
    <w:rsid w:val="00FD2287"/>
    <w:rsid w:val="00FD3A12"/>
    <w:rsid w:val="00FD7906"/>
    <w:rsid w:val="00FF058B"/>
    <w:rsid w:val="00FF18CB"/>
    <w:rsid w:val="00FF6116"/>
    <w:rsid w:val="00FF687F"/>
  </w:rsids>
  <m:mathPr>
    <m:mathFont m:val="Cambria Math"/>
    <m:brkBin m:val="before"/>
    <m:brkBinSub m:val="--"/>
    <m:smallFrac m:val="0"/>
    <m:dispDef/>
    <m:lMargin m:val="0"/>
    <m:rMargin m:val="0"/>
    <m:defJc m:val="centerGroup"/>
    <m:wrapIndent m:val="1440"/>
    <m:intLim m:val="subSup"/>
    <m:naryLim m:val="undOvr"/>
  </m:mathPr>
  <w:themeFontLang w:val="en-US" w:eastAsia="ja-JP" w:bidi="ar-SA"/>
  <w:clrSchemeMapping w:bg1="light1" w:t1="dark1" w:bg2="light2" w:t2="dark2" w:accent1="accent1" w:accent2="accent2" w:accent3="accent3" w:accent4="accent4" w:accent5="accent5" w:accent6="accent6" w:hyperlink="hyperlink" w:followedHyperlink="followedHyperlink"/>
  <w:shapeDefaults>
    <o:shapedefaults v:ext="edit" spidmax="2050">
      <v:textbox inset="5.85pt,.7pt,5.85pt,.7pt"/>
    </o:shapedefaults>
    <o:shapelayout v:ext="edit">
      <o:idmap v:ext="edit" data="2"/>
    </o:shapelayout>
  </w:shapeDefaults>
  <w:decimalSymbol w:val="."/>
  <w:listSeparator w:val=","/>
  <w14:docId w14:val="7E64BD86"/>
  <w15:chartTrackingRefBased/>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docDefaults>
    <w:rPrDefault>
      <w:rPr>
        <w:rFonts w:asciiTheme="minorHAnsi" w:eastAsiaTheme="minorEastAsia" w:hAnsiTheme="minorHAnsi" w:cstheme="minorBidi"/>
        <w:kern w:val="2"/>
        <w:sz w:val="21"/>
        <w:szCs w:val="22"/>
        <w:lang w:val="en-US" w:eastAsia="ja-JP" w:bidi="ar-SA"/>
      </w:rPr>
    </w:rPrDefault>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iPriority="1" w:unhideWhenUsed="1" w:qFormat="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1"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a">
    <w:name w:val="Normal"/>
    <w:qFormat/>
    <w:rsid w:val="0046416A"/>
    <w:pPr>
      <w:widowControl w:val="0"/>
      <w:jc w:val="both"/>
    </w:pPr>
    <w:rPr>
      <w:rFonts w:ascii="Times New Roman" w:eastAsia="Calibri" w:hAnsi="Times New Roman" w:cs="Times New Roman"/>
      <w:sz w:val="24"/>
    </w:rPr>
  </w:style>
  <w:style w:type="paragraph" w:styleId="1">
    <w:name w:val="heading 1"/>
    <w:basedOn w:val="a"/>
    <w:next w:val="a"/>
    <w:link w:val="10"/>
    <w:uiPriority w:val="9"/>
    <w:qFormat/>
    <w:rsid w:val="00352978"/>
    <w:pPr>
      <w:outlineLvl w:val="0"/>
    </w:pPr>
    <w:rPr>
      <w:rFonts w:ascii="ＭＳ 明朝" w:hAnsi="ＭＳ 明朝"/>
    </w:rPr>
  </w:style>
  <w:style w:type="character" w:default="1" w:styleId="a0">
    <w:name w:val="Default Paragraph Font"/>
    <w:uiPriority w:val="1"/>
    <w:semiHidden/>
    <w:unhideWhenUsed/>
  </w:style>
  <w:style w:type="table" w:default="1" w:styleId="a1">
    <w:name w:val="Normal Table"/>
    <w:uiPriority w:val="99"/>
    <w:semiHidden/>
    <w:unhideWhenUsed/>
    <w:tblPr>
      <w:tblInd w:w="0" w:type="dxa"/>
      <w:tblCellMar>
        <w:top w:w="0" w:type="dxa"/>
        <w:left w:w="108" w:type="dxa"/>
        <w:bottom w:w="0" w:type="dxa"/>
        <w:right w:w="108" w:type="dxa"/>
      </w:tblCellMar>
    </w:tblPr>
  </w:style>
  <w:style w:type="numbering" w:default="1" w:styleId="a2">
    <w:name w:val="No List"/>
    <w:uiPriority w:val="99"/>
    <w:semiHidden/>
    <w:unhideWhenUsed/>
  </w:style>
  <w:style w:type="paragraph" w:styleId="a3">
    <w:name w:val="header"/>
    <w:basedOn w:val="a"/>
    <w:link w:val="a4"/>
    <w:uiPriority w:val="99"/>
    <w:unhideWhenUsed/>
    <w:rsid w:val="00B778DB"/>
    <w:pPr>
      <w:tabs>
        <w:tab w:val="center" w:pos="4252"/>
        <w:tab w:val="right" w:pos="8504"/>
      </w:tabs>
      <w:snapToGrid w:val="0"/>
    </w:pPr>
  </w:style>
  <w:style w:type="character" w:customStyle="1" w:styleId="a4">
    <w:name w:val="ヘッダー (文字)"/>
    <w:basedOn w:val="a0"/>
    <w:link w:val="a3"/>
    <w:uiPriority w:val="99"/>
    <w:rsid w:val="00B778DB"/>
  </w:style>
  <w:style w:type="paragraph" w:styleId="a5">
    <w:name w:val="footer"/>
    <w:basedOn w:val="a"/>
    <w:link w:val="a6"/>
    <w:uiPriority w:val="99"/>
    <w:unhideWhenUsed/>
    <w:rsid w:val="00B778DB"/>
    <w:pPr>
      <w:tabs>
        <w:tab w:val="center" w:pos="4252"/>
        <w:tab w:val="right" w:pos="8504"/>
      </w:tabs>
      <w:snapToGrid w:val="0"/>
    </w:pPr>
  </w:style>
  <w:style w:type="character" w:customStyle="1" w:styleId="a6">
    <w:name w:val="フッター (文字)"/>
    <w:basedOn w:val="a0"/>
    <w:link w:val="a5"/>
    <w:uiPriority w:val="99"/>
    <w:rsid w:val="00B778DB"/>
  </w:style>
  <w:style w:type="paragraph" w:styleId="a7">
    <w:name w:val="Note Heading"/>
    <w:basedOn w:val="a"/>
    <w:next w:val="a"/>
    <w:link w:val="a8"/>
    <w:uiPriority w:val="99"/>
    <w:unhideWhenUsed/>
    <w:rsid w:val="00D23F8C"/>
    <w:pPr>
      <w:jc w:val="center"/>
    </w:pPr>
    <w:rPr>
      <w:rFonts w:ascii="ＭＳ 明朝" w:hAnsi="ＭＳ 明朝"/>
    </w:rPr>
  </w:style>
  <w:style w:type="character" w:customStyle="1" w:styleId="a8">
    <w:name w:val="記 (文字)"/>
    <w:basedOn w:val="a0"/>
    <w:link w:val="a7"/>
    <w:uiPriority w:val="99"/>
    <w:rsid w:val="00D23F8C"/>
    <w:rPr>
      <w:rFonts w:ascii="ＭＳ 明朝" w:eastAsia="ＭＳ 明朝" w:hAnsi="ＭＳ 明朝"/>
    </w:rPr>
  </w:style>
  <w:style w:type="paragraph" w:styleId="a9">
    <w:name w:val="Closing"/>
    <w:basedOn w:val="a"/>
    <w:link w:val="aa"/>
    <w:uiPriority w:val="99"/>
    <w:unhideWhenUsed/>
    <w:rsid w:val="00D23F8C"/>
    <w:pPr>
      <w:jc w:val="right"/>
    </w:pPr>
    <w:rPr>
      <w:rFonts w:ascii="ＭＳ 明朝" w:hAnsi="ＭＳ 明朝"/>
    </w:rPr>
  </w:style>
  <w:style w:type="character" w:customStyle="1" w:styleId="aa">
    <w:name w:val="結語 (文字)"/>
    <w:basedOn w:val="a0"/>
    <w:link w:val="a9"/>
    <w:uiPriority w:val="99"/>
    <w:rsid w:val="00D23F8C"/>
    <w:rPr>
      <w:rFonts w:ascii="ＭＳ 明朝" w:eastAsia="ＭＳ 明朝" w:hAnsi="ＭＳ 明朝"/>
    </w:rPr>
  </w:style>
  <w:style w:type="table" w:styleId="ab">
    <w:name w:val="Table Grid"/>
    <w:basedOn w:val="a1"/>
    <w:uiPriority w:val="39"/>
    <w:rsid w:val="00607737"/>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paragraph" w:styleId="ac">
    <w:name w:val="List Paragraph"/>
    <w:basedOn w:val="a"/>
    <w:uiPriority w:val="1"/>
    <w:qFormat/>
    <w:rsid w:val="00C14106"/>
    <w:pPr>
      <w:ind w:leftChars="400" w:left="840"/>
    </w:pPr>
  </w:style>
  <w:style w:type="paragraph" w:styleId="ad">
    <w:name w:val="Balloon Text"/>
    <w:basedOn w:val="a"/>
    <w:link w:val="ae"/>
    <w:uiPriority w:val="99"/>
    <w:semiHidden/>
    <w:unhideWhenUsed/>
    <w:rsid w:val="004B68E2"/>
    <w:rPr>
      <w:rFonts w:asciiTheme="majorHAnsi" w:eastAsiaTheme="majorEastAsia" w:hAnsiTheme="majorHAnsi" w:cstheme="majorBidi"/>
      <w:sz w:val="18"/>
      <w:szCs w:val="18"/>
    </w:rPr>
  </w:style>
  <w:style w:type="character" w:customStyle="1" w:styleId="ae">
    <w:name w:val="吹き出し (文字)"/>
    <w:basedOn w:val="a0"/>
    <w:link w:val="ad"/>
    <w:uiPriority w:val="99"/>
    <w:semiHidden/>
    <w:rsid w:val="004B68E2"/>
    <w:rPr>
      <w:rFonts w:asciiTheme="majorHAnsi" w:eastAsiaTheme="majorEastAsia" w:hAnsiTheme="majorHAnsi" w:cstheme="majorBidi"/>
      <w:sz w:val="18"/>
      <w:szCs w:val="18"/>
    </w:rPr>
  </w:style>
  <w:style w:type="character" w:styleId="af">
    <w:name w:val="annotation reference"/>
    <w:basedOn w:val="a0"/>
    <w:uiPriority w:val="99"/>
    <w:semiHidden/>
    <w:unhideWhenUsed/>
    <w:rsid w:val="002D1046"/>
    <w:rPr>
      <w:sz w:val="18"/>
      <w:szCs w:val="18"/>
    </w:rPr>
  </w:style>
  <w:style w:type="paragraph" w:styleId="af0">
    <w:name w:val="annotation text"/>
    <w:basedOn w:val="a"/>
    <w:link w:val="af1"/>
    <w:uiPriority w:val="99"/>
    <w:unhideWhenUsed/>
    <w:rsid w:val="00312872"/>
    <w:pPr>
      <w:jc w:val="left"/>
    </w:pPr>
  </w:style>
  <w:style w:type="character" w:customStyle="1" w:styleId="af1">
    <w:name w:val="コメント文字列 (文字)"/>
    <w:basedOn w:val="a0"/>
    <w:link w:val="af0"/>
    <w:uiPriority w:val="99"/>
    <w:rsid w:val="002D1046"/>
    <w:rPr>
      <w:rFonts w:eastAsia="ＭＳ 明朝"/>
    </w:rPr>
  </w:style>
  <w:style w:type="paragraph" w:styleId="af2">
    <w:name w:val="annotation subject"/>
    <w:basedOn w:val="af0"/>
    <w:next w:val="af0"/>
    <w:link w:val="af3"/>
    <w:uiPriority w:val="99"/>
    <w:semiHidden/>
    <w:unhideWhenUsed/>
    <w:rsid w:val="002D1046"/>
    <w:rPr>
      <w:b/>
      <w:bCs/>
    </w:rPr>
  </w:style>
  <w:style w:type="character" w:customStyle="1" w:styleId="af3">
    <w:name w:val="コメント内容 (文字)"/>
    <w:basedOn w:val="af1"/>
    <w:link w:val="af2"/>
    <w:uiPriority w:val="99"/>
    <w:semiHidden/>
    <w:rsid w:val="002D1046"/>
    <w:rPr>
      <w:rFonts w:eastAsia="ＭＳ 明朝"/>
      <w:b/>
      <w:bCs/>
    </w:rPr>
  </w:style>
  <w:style w:type="paragraph" w:styleId="af4">
    <w:name w:val="Revision"/>
    <w:hidden/>
    <w:uiPriority w:val="99"/>
    <w:semiHidden/>
    <w:rsid w:val="002D1046"/>
  </w:style>
  <w:style w:type="character" w:customStyle="1" w:styleId="10">
    <w:name w:val="見出し 1 (文字)"/>
    <w:basedOn w:val="a0"/>
    <w:link w:val="1"/>
    <w:uiPriority w:val="9"/>
    <w:rsid w:val="00352978"/>
    <w:rPr>
      <w:rFonts w:ascii="ＭＳ 明朝" w:eastAsia="ＭＳ 明朝" w:hAnsi="ＭＳ 明朝"/>
    </w:rPr>
  </w:style>
  <w:style w:type="paragraph" w:styleId="af5">
    <w:name w:val="Body Text"/>
    <w:basedOn w:val="a"/>
    <w:link w:val="af6"/>
    <w:uiPriority w:val="1"/>
    <w:qFormat/>
    <w:rsid w:val="00B72A01"/>
    <w:pPr>
      <w:autoSpaceDE w:val="0"/>
      <w:autoSpaceDN w:val="0"/>
      <w:jc w:val="left"/>
    </w:pPr>
    <w:rPr>
      <w:rFonts w:eastAsia="Times New Roman"/>
      <w:i/>
      <w:iCs/>
      <w:kern w:val="0"/>
      <w:sz w:val="17"/>
      <w:szCs w:val="17"/>
      <w:lang w:eastAsia="en-US"/>
    </w:rPr>
  </w:style>
  <w:style w:type="character" w:customStyle="1" w:styleId="af6">
    <w:name w:val="本文 (文字)"/>
    <w:basedOn w:val="a0"/>
    <w:link w:val="af5"/>
    <w:uiPriority w:val="1"/>
    <w:rsid w:val="00B72A01"/>
    <w:rPr>
      <w:rFonts w:ascii="Times New Roman" w:eastAsia="Times New Roman" w:hAnsi="Times New Roman" w:cs="Times New Roman"/>
      <w:i/>
      <w:iCs/>
      <w:kern w:val="0"/>
      <w:sz w:val="17"/>
      <w:szCs w:val="17"/>
      <w:lang w:eastAsia="en-US"/>
    </w:rPr>
  </w:style>
  <w:style w:type="table" w:customStyle="1" w:styleId="TableGrid1">
    <w:name w:val="Table Grid1"/>
    <w:basedOn w:val="a1"/>
    <w:uiPriority w:val="59"/>
    <w:rsid w:val="0046416A"/>
    <w:rPr>
      <w:kern w:val="0"/>
      <w:sz w:val="22"/>
      <w:lang w:val="de-DE" w:eastAsia="de-DE" w:bidi="de-DE"/>
    </w:rPr>
    <w:tblPr>
      <w:tblInd w:w="0" w:type="nil"/>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table" w:customStyle="1" w:styleId="TableGrid11">
    <w:name w:val="Table Grid11"/>
    <w:basedOn w:val="a1"/>
    <w:uiPriority w:val="59"/>
    <w:rsid w:val="0046416A"/>
    <w:rPr>
      <w:kern w:val="0"/>
      <w:sz w:val="22"/>
      <w:lang w:val="de-DE" w:eastAsia="de-DE" w:bidi="de-DE"/>
    </w:rPr>
    <w:tblPr>
      <w:tblInd w:w="0" w:type="nil"/>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paragraph" w:customStyle="1" w:styleId="Point1">
    <w:name w:val="Point 1"/>
    <w:basedOn w:val="a"/>
    <w:rsid w:val="00826D63"/>
    <w:pPr>
      <w:widowControl/>
      <w:spacing w:before="120" w:after="120"/>
      <w:ind w:left="1417" w:hanging="567"/>
    </w:pPr>
    <w:rPr>
      <w:kern w:val="0"/>
      <w:lang w:val="de-DE" w:eastAsia="de-DE" w:bidi="de-DE"/>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divs>
    <w:div w:id="334840696">
      <w:bodyDiv w:val="1"/>
      <w:marLeft w:val="0"/>
      <w:marRight w:val="0"/>
      <w:marTop w:val="0"/>
      <w:marBottom w:val="0"/>
      <w:divBdr>
        <w:top w:val="none" w:sz="0" w:space="0" w:color="auto"/>
        <w:left w:val="none" w:sz="0" w:space="0" w:color="auto"/>
        <w:bottom w:val="none" w:sz="0" w:space="0" w:color="auto"/>
        <w:right w:val="none" w:sz="0" w:space="0" w:color="auto"/>
      </w:divBdr>
    </w:div>
    <w:div w:id="478615517">
      <w:bodyDiv w:val="1"/>
      <w:marLeft w:val="0"/>
      <w:marRight w:val="0"/>
      <w:marTop w:val="0"/>
      <w:marBottom w:val="0"/>
      <w:divBdr>
        <w:top w:val="none" w:sz="0" w:space="0" w:color="auto"/>
        <w:left w:val="none" w:sz="0" w:space="0" w:color="auto"/>
        <w:bottom w:val="none" w:sz="0" w:space="0" w:color="auto"/>
        <w:right w:val="none" w:sz="0" w:space="0" w:color="auto"/>
      </w:divBdr>
    </w:div>
    <w:div w:id="570889579">
      <w:bodyDiv w:val="1"/>
      <w:marLeft w:val="0"/>
      <w:marRight w:val="0"/>
      <w:marTop w:val="0"/>
      <w:marBottom w:val="0"/>
      <w:divBdr>
        <w:top w:val="none" w:sz="0" w:space="0" w:color="auto"/>
        <w:left w:val="none" w:sz="0" w:space="0" w:color="auto"/>
        <w:bottom w:val="none" w:sz="0" w:space="0" w:color="auto"/>
        <w:right w:val="none" w:sz="0" w:space="0" w:color="auto"/>
      </w:divBdr>
    </w:div>
    <w:div w:id="1300770563">
      <w:bodyDiv w:val="1"/>
      <w:marLeft w:val="0"/>
      <w:marRight w:val="0"/>
      <w:marTop w:val="0"/>
      <w:marBottom w:val="0"/>
      <w:divBdr>
        <w:top w:val="none" w:sz="0" w:space="0" w:color="auto"/>
        <w:left w:val="none" w:sz="0" w:space="0" w:color="auto"/>
        <w:bottom w:val="none" w:sz="0" w:space="0" w:color="auto"/>
        <w:right w:val="none" w:sz="0" w:space="0" w:color="auto"/>
      </w:divBdr>
    </w:div>
    <w:div w:id="1361317613">
      <w:bodyDiv w:val="1"/>
      <w:marLeft w:val="0"/>
      <w:marRight w:val="0"/>
      <w:marTop w:val="0"/>
      <w:marBottom w:val="0"/>
      <w:divBdr>
        <w:top w:val="none" w:sz="0" w:space="0" w:color="auto"/>
        <w:left w:val="none" w:sz="0" w:space="0" w:color="auto"/>
        <w:bottom w:val="none" w:sz="0" w:space="0" w:color="auto"/>
        <w:right w:val="none" w:sz="0" w:space="0" w:color="auto"/>
      </w:divBdr>
    </w:div>
    <w:div w:id="1404717481">
      <w:bodyDiv w:val="1"/>
      <w:marLeft w:val="0"/>
      <w:marRight w:val="0"/>
      <w:marTop w:val="0"/>
      <w:marBottom w:val="0"/>
      <w:divBdr>
        <w:top w:val="none" w:sz="0" w:space="0" w:color="auto"/>
        <w:left w:val="none" w:sz="0" w:space="0" w:color="auto"/>
        <w:bottom w:val="none" w:sz="0" w:space="0" w:color="auto"/>
        <w:right w:val="none" w:sz="0" w:space="0" w:color="auto"/>
      </w:divBdr>
    </w:div>
    <w:div w:id="1634016991">
      <w:bodyDiv w:val="1"/>
      <w:marLeft w:val="0"/>
      <w:marRight w:val="0"/>
      <w:marTop w:val="0"/>
      <w:marBottom w:val="0"/>
      <w:divBdr>
        <w:top w:val="none" w:sz="0" w:space="0" w:color="auto"/>
        <w:left w:val="none" w:sz="0" w:space="0" w:color="auto"/>
        <w:bottom w:val="none" w:sz="0" w:space="0" w:color="auto"/>
        <w:right w:val="none" w:sz="0" w:space="0" w:color="auto"/>
      </w:divBdr>
    </w:div>
    <w:div w:id="1994747398">
      <w:bodyDiv w:val="1"/>
      <w:marLeft w:val="0"/>
      <w:marRight w:val="0"/>
      <w:marTop w:val="0"/>
      <w:marBottom w:val="0"/>
      <w:divBdr>
        <w:top w:val="none" w:sz="0" w:space="0" w:color="auto"/>
        <w:left w:val="none" w:sz="0" w:space="0" w:color="auto"/>
        <w:bottom w:val="none" w:sz="0" w:space="0" w:color="auto"/>
        <w:right w:val="none" w:sz="0" w:space="0" w:color="auto"/>
      </w:divBdr>
    </w:div>
  </w:divs>
  <w:optimizeForBrowser/>
  <w:relyOnVML/>
  <w:allowPNG/>
</w:webSettings>
</file>

<file path=word/_rels/document.xml.rels><?xml version="1.0" encoding="UTF-8" standalone="yes"?>
<Relationships xmlns="http://schemas.openxmlformats.org/package/2006/relationships"><Relationship Id="rId8" Type="http://schemas.openxmlformats.org/officeDocument/2006/relationships/theme" Target="theme/theme1.xml"/><Relationship Id="rId3" Type="http://schemas.openxmlformats.org/officeDocument/2006/relationships/settings" Target="settings.xml"/><Relationship Id="rId7" Type="http://schemas.openxmlformats.org/officeDocument/2006/relationships/fontTable" Target="fontTable.xml"/><Relationship Id="rId2" Type="http://schemas.openxmlformats.org/officeDocument/2006/relationships/styles" Target="styles.xml"/><Relationship Id="rId1" Type="http://schemas.openxmlformats.org/officeDocument/2006/relationships/numbering" Target="numbering.xml"/><Relationship Id="rId6" Type="http://schemas.openxmlformats.org/officeDocument/2006/relationships/endnotes" Target="endnotes.xml"/><Relationship Id="rId5" Type="http://schemas.openxmlformats.org/officeDocument/2006/relationships/footnotes" Target="footnotes.xml"/><Relationship Id="rId4" Type="http://schemas.openxmlformats.org/officeDocument/2006/relationships/webSettings" Target="webSettings.xml"/></Relationships>
</file>

<file path=word/theme/theme1.xml><?xml version="1.0" encoding="utf-8"?>
<a:theme xmlns:a="http://schemas.openxmlformats.org/drawingml/2006/main" name="Office テーマ">
  <a:themeElements>
    <a:clrScheme name="Office">
      <a:dk1>
        <a:sysClr val="windowText" lastClr="000000"/>
      </a:dk1>
      <a:lt1>
        <a:sysClr val="window" lastClr="FFFFFF"/>
      </a:lt1>
      <a:dk2>
        <a:srgbClr val="44546A"/>
      </a:dk2>
      <a:lt2>
        <a:srgbClr val="E7E6E6"/>
      </a:lt2>
      <a:accent1>
        <a:srgbClr val="4472C4"/>
      </a:accent1>
      <a:accent2>
        <a:srgbClr val="ED7D31"/>
      </a:accent2>
      <a:accent3>
        <a:srgbClr val="A5A5A5"/>
      </a:accent3>
      <a:accent4>
        <a:srgbClr val="FFC000"/>
      </a:accent4>
      <a:accent5>
        <a:srgbClr val="5B9BD5"/>
      </a:accent5>
      <a:accent6>
        <a:srgbClr val="70AD47"/>
      </a:accent6>
      <a:hlink>
        <a:srgbClr val="0563C1"/>
      </a:hlink>
      <a:folHlink>
        <a:srgbClr val="954F72"/>
      </a:folHlink>
    </a:clrScheme>
    <a:fontScheme name="Office">
      <a:majorFont>
        <a:latin typeface="游ゴシック Light" panose="020F030202020403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ajorFont>
      <a:minorFont>
        <a:latin typeface="游明朝" panose="020F050202020403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docProps/app.xml><?xml version="1.0" encoding="utf-8"?>
<Properties xmlns="http://schemas.openxmlformats.org/officeDocument/2006/extended-properties" xmlns:vt="http://schemas.openxmlformats.org/officeDocument/2006/docPropsVTypes">
  <Template>Normal.dotm</Template>
  <TotalTime>0</TotalTime>
  <Pages>7</Pages>
  <Words>671</Words>
  <Characters>3831</Characters>
  <Application>Microsoft Office Word</Application>
  <DocSecurity>0</DocSecurity>
  <Lines>31</Lines>
  <Paragraphs>8</Paragraphs>
  <ScaleCrop>false</ScaleCrop>
  <Company/>
  <LinksUpToDate>false</LinksUpToDate>
  <CharactersWithSpaces>4494</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
  <cp:keywords/>
  <dc:description/>
  <cp:lastModifiedBy/>
  <cp:revision>1</cp:revision>
  <dcterms:created xsi:type="dcterms:W3CDTF">2023-01-27T01:37:00Z</dcterms:created>
  <dcterms:modified xsi:type="dcterms:W3CDTF">2023-01-27T01:38:00Z</dcterms:modified>
</cp:coreProperties>
</file>