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1F387" w14:textId="30087A12" w:rsidR="00605BAC" w:rsidRPr="009F765F" w:rsidRDefault="00605BAC" w:rsidP="00875F0B">
      <w:pPr>
        <w:overflowPunct w:val="0"/>
        <w:autoSpaceDE w:val="0"/>
        <w:autoSpaceDN w:val="0"/>
        <w:jc w:val="right"/>
        <w:textAlignment w:val="baseline"/>
        <w:rPr>
          <w:rFonts w:asciiTheme="minorEastAsia" w:hAnsiTheme="minorEastAsia" w:cs="Times New Roman"/>
          <w:kern w:val="0"/>
          <w:sz w:val="24"/>
          <w:szCs w:val="24"/>
        </w:rPr>
      </w:pPr>
      <w:r w:rsidRPr="009F765F">
        <w:rPr>
          <w:rFonts w:asciiTheme="minorEastAsia" w:hAnsiTheme="minorEastAsia" w:cs="HG丸ｺﾞｼｯｸM-PRO" w:hint="eastAsia"/>
          <w:kern w:val="0"/>
          <w:sz w:val="24"/>
          <w:szCs w:val="24"/>
        </w:rPr>
        <w:t>（別記様式</w:t>
      </w:r>
      <w:r w:rsidR="006255CA">
        <w:rPr>
          <w:rFonts w:asciiTheme="minorEastAsia" w:hAnsiTheme="minorEastAsia" w:cs="HG丸ｺﾞｼｯｸM-PRO" w:hint="eastAsia"/>
          <w:kern w:val="0"/>
          <w:sz w:val="24"/>
          <w:szCs w:val="24"/>
        </w:rPr>
        <w:t>12</w:t>
      </w:r>
      <w:r w:rsidRPr="009F765F">
        <w:rPr>
          <w:rFonts w:asciiTheme="minorEastAsia" w:hAnsiTheme="minorEastAsia" w:cs="HG丸ｺﾞｼｯｸM-PRO" w:hint="eastAsia"/>
          <w:kern w:val="0"/>
          <w:sz w:val="24"/>
          <w:szCs w:val="24"/>
        </w:rPr>
        <w:t>）</w:t>
      </w:r>
    </w:p>
    <w:p w14:paraId="3F08816C" w14:textId="77777777" w:rsidR="00605BAC" w:rsidRPr="009F765F" w:rsidRDefault="00605BAC" w:rsidP="00875F0B">
      <w:pPr>
        <w:overflowPunct w:val="0"/>
        <w:autoSpaceDE w:val="0"/>
        <w:autoSpaceDN w:val="0"/>
        <w:jc w:val="left"/>
        <w:textAlignment w:val="baseline"/>
        <w:rPr>
          <w:rFonts w:asciiTheme="minorEastAsia" w:hAnsiTheme="minorEastAsia" w:cs="Times New Roman"/>
          <w:kern w:val="0"/>
          <w:sz w:val="24"/>
          <w:szCs w:val="24"/>
        </w:rPr>
      </w:pPr>
    </w:p>
    <w:p w14:paraId="4459DDFB" w14:textId="36934D32" w:rsidR="00605BAC" w:rsidRPr="009F765F" w:rsidRDefault="00C019B5" w:rsidP="00875F0B">
      <w:pPr>
        <w:overflowPunct w:val="0"/>
        <w:autoSpaceDE w:val="0"/>
        <w:autoSpaceDN w:val="0"/>
        <w:jc w:val="center"/>
        <w:textAlignment w:val="baseline"/>
        <w:rPr>
          <w:rFonts w:asciiTheme="minorEastAsia" w:hAnsiTheme="minorEastAsia" w:cs="HG丸ｺﾞｼｯｸM-PRO"/>
          <w:kern w:val="0"/>
          <w:sz w:val="24"/>
          <w:szCs w:val="24"/>
        </w:rPr>
      </w:pPr>
      <w:r w:rsidRPr="00102D8D">
        <w:rPr>
          <w:rFonts w:asciiTheme="minorEastAsia" w:hAnsiTheme="minorEastAsia" w:cs="HG丸ｺﾞｼｯｸM-PRO" w:hint="eastAsia"/>
          <w:spacing w:val="120"/>
          <w:kern w:val="0"/>
          <w:sz w:val="24"/>
          <w:szCs w:val="24"/>
          <w:fitText w:val="2640" w:id="-452207104"/>
        </w:rPr>
        <w:t>殺処分</w:t>
      </w:r>
      <w:r w:rsidR="00102D8D" w:rsidRPr="00102D8D">
        <w:rPr>
          <w:rFonts w:asciiTheme="minorEastAsia" w:hAnsiTheme="minorEastAsia" w:cs="HG丸ｺﾞｼｯｸM-PRO" w:hint="eastAsia"/>
          <w:spacing w:val="120"/>
          <w:kern w:val="0"/>
          <w:sz w:val="24"/>
          <w:szCs w:val="24"/>
          <w:fitText w:val="2640" w:id="-452207104"/>
        </w:rPr>
        <w:t>命令</w:t>
      </w:r>
      <w:r w:rsidR="00102D8D" w:rsidRPr="00102D8D">
        <w:rPr>
          <w:rFonts w:asciiTheme="minorEastAsia" w:hAnsiTheme="minorEastAsia" w:cs="HG丸ｺﾞｼｯｸM-PRO" w:hint="eastAsia"/>
          <w:kern w:val="0"/>
          <w:sz w:val="24"/>
          <w:szCs w:val="24"/>
          <w:fitText w:val="2640" w:id="-452207104"/>
        </w:rPr>
        <w:t>書</w:t>
      </w:r>
    </w:p>
    <w:p w14:paraId="60BE8C99" w14:textId="77777777" w:rsidR="00605BAC" w:rsidRPr="009F765F" w:rsidRDefault="00605BAC" w:rsidP="00875F0B">
      <w:pPr>
        <w:overflowPunct w:val="0"/>
        <w:autoSpaceDE w:val="0"/>
        <w:autoSpaceDN w:val="0"/>
        <w:jc w:val="right"/>
        <w:textAlignment w:val="baseline"/>
        <w:rPr>
          <w:rFonts w:asciiTheme="minorEastAsia" w:hAnsiTheme="minorEastAsia" w:cs="Times New Roman"/>
          <w:kern w:val="0"/>
          <w:sz w:val="24"/>
          <w:szCs w:val="24"/>
        </w:rPr>
      </w:pPr>
      <w:r w:rsidRPr="009F765F">
        <w:rPr>
          <w:rFonts w:asciiTheme="minorEastAsia" w:hAnsiTheme="minorEastAsia" w:cs="HG丸ｺﾞｼｯｸM-PRO" w:hint="eastAsia"/>
          <w:kern w:val="0"/>
          <w:sz w:val="24"/>
          <w:szCs w:val="24"/>
        </w:rPr>
        <w:t>番　　　号</w:t>
      </w:r>
    </w:p>
    <w:p w14:paraId="0924BC13" w14:textId="77777777" w:rsidR="00605BAC" w:rsidRPr="009F765F" w:rsidRDefault="00605BAC" w:rsidP="00875F0B">
      <w:pPr>
        <w:overflowPunct w:val="0"/>
        <w:autoSpaceDE w:val="0"/>
        <w:autoSpaceDN w:val="0"/>
        <w:jc w:val="right"/>
        <w:textAlignment w:val="baseline"/>
        <w:rPr>
          <w:rFonts w:asciiTheme="minorEastAsia" w:hAnsiTheme="minorEastAsia" w:cs="Times New Roman"/>
          <w:kern w:val="0"/>
          <w:sz w:val="24"/>
          <w:szCs w:val="24"/>
        </w:rPr>
      </w:pPr>
      <w:r w:rsidRPr="009F765F">
        <w:rPr>
          <w:rFonts w:asciiTheme="minorEastAsia" w:hAnsiTheme="minorEastAsia" w:cs="HG丸ｺﾞｼｯｸM-PRO" w:hint="eastAsia"/>
          <w:kern w:val="0"/>
          <w:sz w:val="24"/>
          <w:szCs w:val="24"/>
        </w:rPr>
        <w:t>年　月　日</w:t>
      </w:r>
    </w:p>
    <w:p w14:paraId="614FED5B" w14:textId="77777777" w:rsidR="00605BAC" w:rsidRPr="009F765F" w:rsidRDefault="00605BAC" w:rsidP="00875F0B">
      <w:pPr>
        <w:overflowPunct w:val="0"/>
        <w:autoSpaceDE w:val="0"/>
        <w:autoSpaceDN w:val="0"/>
        <w:jc w:val="left"/>
        <w:textAlignment w:val="baseline"/>
        <w:rPr>
          <w:rFonts w:asciiTheme="minorEastAsia" w:hAnsiTheme="minorEastAsia" w:cs="Times New Roman"/>
          <w:kern w:val="0"/>
          <w:sz w:val="24"/>
          <w:szCs w:val="24"/>
        </w:rPr>
      </w:pPr>
    </w:p>
    <w:p w14:paraId="5251AEB3" w14:textId="55098E2F" w:rsidR="00605BAC" w:rsidRPr="009F765F" w:rsidRDefault="00605BAC" w:rsidP="00875F0B">
      <w:pPr>
        <w:overflowPunct w:val="0"/>
        <w:autoSpaceDE w:val="0"/>
        <w:autoSpaceDN w:val="0"/>
        <w:ind w:firstLineChars="100" w:firstLine="240"/>
        <w:jc w:val="left"/>
        <w:textAlignment w:val="baseline"/>
        <w:rPr>
          <w:rFonts w:asciiTheme="minorEastAsia" w:hAnsiTheme="minorEastAsia" w:cs="Times New Roman"/>
          <w:kern w:val="0"/>
          <w:sz w:val="24"/>
          <w:szCs w:val="24"/>
        </w:rPr>
      </w:pPr>
      <w:r w:rsidRPr="009F765F">
        <w:rPr>
          <w:rFonts w:asciiTheme="minorEastAsia" w:hAnsiTheme="minorEastAsia" w:cs="HG丸ｺﾞｼｯｸM-PRO" w:hint="eastAsia"/>
          <w:kern w:val="0"/>
          <w:sz w:val="24"/>
          <w:szCs w:val="24"/>
        </w:rPr>
        <w:t xml:space="preserve">○○　</w:t>
      </w:r>
      <w:r w:rsidR="00CE1901">
        <w:rPr>
          <w:rFonts w:asciiTheme="minorEastAsia" w:hAnsiTheme="minorEastAsia" w:cs="HG丸ｺﾞｼｯｸM-PRO" w:hint="eastAsia"/>
          <w:kern w:val="0"/>
          <w:sz w:val="24"/>
          <w:szCs w:val="24"/>
        </w:rPr>
        <w:t>○○</w:t>
      </w:r>
      <w:r w:rsidRPr="009F765F">
        <w:rPr>
          <w:rFonts w:asciiTheme="minorEastAsia" w:hAnsiTheme="minorEastAsia" w:cs="HG丸ｺﾞｼｯｸM-PRO" w:hint="eastAsia"/>
          <w:kern w:val="0"/>
          <w:sz w:val="24"/>
          <w:szCs w:val="24"/>
        </w:rPr>
        <w:t>殿</w:t>
      </w:r>
    </w:p>
    <w:p w14:paraId="22A7DF6C" w14:textId="77777777" w:rsidR="00605BAC" w:rsidRPr="009F765F" w:rsidRDefault="00605BAC" w:rsidP="00875F0B">
      <w:pPr>
        <w:overflowPunct w:val="0"/>
        <w:autoSpaceDE w:val="0"/>
        <w:autoSpaceDN w:val="0"/>
        <w:jc w:val="left"/>
        <w:textAlignment w:val="baseline"/>
        <w:rPr>
          <w:rFonts w:asciiTheme="minorEastAsia" w:hAnsiTheme="minorEastAsia" w:cs="Times New Roman"/>
          <w:kern w:val="0"/>
          <w:sz w:val="24"/>
          <w:szCs w:val="24"/>
        </w:rPr>
      </w:pPr>
    </w:p>
    <w:p w14:paraId="1D32F646" w14:textId="70EFB6B7" w:rsidR="00605BAC" w:rsidRPr="009F765F" w:rsidRDefault="00605BAC" w:rsidP="00875F0B">
      <w:pPr>
        <w:overflowPunct w:val="0"/>
        <w:autoSpaceDE w:val="0"/>
        <w:autoSpaceDN w:val="0"/>
        <w:jc w:val="right"/>
        <w:textAlignment w:val="baseline"/>
        <w:rPr>
          <w:rFonts w:asciiTheme="minorEastAsia" w:hAnsiTheme="minorEastAsia" w:cs="Times New Roman"/>
          <w:kern w:val="0"/>
          <w:sz w:val="24"/>
          <w:szCs w:val="24"/>
        </w:rPr>
      </w:pPr>
      <w:r w:rsidRPr="009F765F">
        <w:rPr>
          <w:rFonts w:asciiTheme="minorEastAsia" w:hAnsiTheme="minorEastAsia" w:cs="HG丸ｺﾞｼｯｸM-PRO" w:hint="eastAsia"/>
          <w:kern w:val="0"/>
          <w:sz w:val="24"/>
          <w:szCs w:val="24"/>
        </w:rPr>
        <w:t>○○</w:t>
      </w:r>
      <w:r w:rsidR="00102D8D">
        <w:rPr>
          <w:rFonts w:asciiTheme="minorEastAsia" w:hAnsiTheme="minorEastAsia" w:cs="HG丸ｺﾞｼｯｸM-PRO" w:hint="eastAsia"/>
          <w:kern w:val="0"/>
          <w:sz w:val="24"/>
          <w:szCs w:val="24"/>
        </w:rPr>
        <w:t>県知事</w:t>
      </w:r>
    </w:p>
    <w:p w14:paraId="471E8C35" w14:textId="2E7AB1D3" w:rsidR="00605BAC" w:rsidRPr="009F765F" w:rsidRDefault="00605BAC" w:rsidP="00102D8D">
      <w:pPr>
        <w:wordWrap w:val="0"/>
        <w:overflowPunct w:val="0"/>
        <w:autoSpaceDE w:val="0"/>
        <w:autoSpaceDN w:val="0"/>
        <w:jc w:val="right"/>
        <w:textAlignment w:val="baseline"/>
        <w:rPr>
          <w:rFonts w:asciiTheme="minorEastAsia" w:hAnsiTheme="minorEastAsia" w:cs="Times New Roman"/>
          <w:kern w:val="0"/>
          <w:sz w:val="24"/>
          <w:szCs w:val="24"/>
        </w:rPr>
      </w:pPr>
      <w:r w:rsidRPr="009F765F">
        <w:rPr>
          <w:rFonts w:asciiTheme="minorEastAsia" w:hAnsiTheme="minorEastAsia" w:cs="HG丸ｺﾞｼｯｸM-PRO" w:hint="eastAsia"/>
          <w:kern w:val="0"/>
          <w:sz w:val="24"/>
          <w:szCs w:val="24"/>
        </w:rPr>
        <w:t>○○</w:t>
      </w:r>
      <w:r w:rsidR="00102D8D">
        <w:rPr>
          <w:rFonts w:asciiTheme="minorEastAsia" w:hAnsiTheme="minorEastAsia" w:cs="HG丸ｺﾞｼｯｸM-PRO" w:hint="eastAsia"/>
          <w:kern w:val="0"/>
          <w:sz w:val="24"/>
          <w:szCs w:val="24"/>
        </w:rPr>
        <w:t xml:space="preserve">　○○</w:t>
      </w:r>
    </w:p>
    <w:p w14:paraId="79F5B09B" w14:textId="77777777" w:rsidR="00605BAC" w:rsidRPr="009F765F" w:rsidRDefault="00605BAC" w:rsidP="00875F0B">
      <w:pPr>
        <w:overflowPunct w:val="0"/>
        <w:autoSpaceDE w:val="0"/>
        <w:autoSpaceDN w:val="0"/>
        <w:textAlignment w:val="baseline"/>
        <w:rPr>
          <w:rFonts w:asciiTheme="minorEastAsia" w:hAnsiTheme="minorEastAsia" w:cs="Times New Roman"/>
          <w:kern w:val="0"/>
          <w:sz w:val="24"/>
          <w:szCs w:val="24"/>
        </w:rPr>
      </w:pPr>
    </w:p>
    <w:p w14:paraId="618524F7" w14:textId="66340985" w:rsidR="00605BAC" w:rsidRDefault="00605BAC" w:rsidP="00875F0B">
      <w:pPr>
        <w:overflowPunct w:val="0"/>
        <w:autoSpaceDE w:val="0"/>
        <w:autoSpaceDN w:val="0"/>
        <w:ind w:firstLineChars="100" w:firstLine="240"/>
        <w:textAlignment w:val="baseline"/>
        <w:rPr>
          <w:rFonts w:asciiTheme="minorEastAsia" w:hAnsiTheme="minorEastAsia" w:cs="HG丸ｺﾞｼｯｸM-PRO"/>
          <w:kern w:val="0"/>
          <w:sz w:val="24"/>
          <w:szCs w:val="24"/>
        </w:rPr>
      </w:pPr>
      <w:r w:rsidRPr="009F765F">
        <w:rPr>
          <w:rFonts w:asciiTheme="minorEastAsia" w:hAnsiTheme="minorEastAsia" w:cs="HG丸ｺﾞｼｯｸM-PRO" w:hint="eastAsia"/>
          <w:kern w:val="0"/>
          <w:sz w:val="24"/>
          <w:szCs w:val="24"/>
        </w:rPr>
        <w:t>あなたが所有する（管理する）次の豚等は、豚</w:t>
      </w:r>
      <w:r w:rsidR="00C37DDA" w:rsidRPr="009F765F">
        <w:rPr>
          <w:rFonts w:asciiTheme="minorEastAsia" w:hAnsiTheme="minorEastAsia" w:cs="HG丸ｺﾞｼｯｸM-PRO" w:hint="eastAsia"/>
          <w:kern w:val="0"/>
          <w:sz w:val="24"/>
          <w:szCs w:val="24"/>
        </w:rPr>
        <w:t>熱</w:t>
      </w:r>
      <w:r w:rsidRPr="009F765F">
        <w:rPr>
          <w:rFonts w:asciiTheme="minorEastAsia" w:hAnsiTheme="minorEastAsia" w:cs="HG丸ｺﾞｼｯｸM-PRO" w:hint="eastAsia"/>
          <w:kern w:val="0"/>
          <w:sz w:val="24"/>
          <w:szCs w:val="24"/>
        </w:rPr>
        <w:t>の疑似患畜と判定されたので、家畜伝染病予防法（昭和</w:t>
      </w:r>
      <w:r w:rsidRPr="009F765F">
        <w:rPr>
          <w:rFonts w:asciiTheme="minorEastAsia" w:hAnsiTheme="minorEastAsia" w:cs="HG丸ｺﾞｼｯｸM-PRO"/>
          <w:kern w:val="0"/>
          <w:sz w:val="24"/>
          <w:szCs w:val="24"/>
        </w:rPr>
        <w:t>26</w:t>
      </w:r>
      <w:r w:rsidRPr="009F765F">
        <w:rPr>
          <w:rFonts w:asciiTheme="minorEastAsia" w:hAnsiTheme="minorEastAsia" w:cs="HG丸ｺﾞｼｯｸM-PRO" w:hint="eastAsia"/>
          <w:kern w:val="0"/>
          <w:sz w:val="24"/>
          <w:szCs w:val="24"/>
        </w:rPr>
        <w:t>年法律第</w:t>
      </w:r>
      <w:r w:rsidRPr="009F765F">
        <w:rPr>
          <w:rFonts w:asciiTheme="minorEastAsia" w:hAnsiTheme="minorEastAsia" w:cs="HG丸ｺﾞｼｯｸM-PRO"/>
          <w:kern w:val="0"/>
          <w:sz w:val="24"/>
          <w:szCs w:val="24"/>
        </w:rPr>
        <w:t>166</w:t>
      </w:r>
      <w:r w:rsidRPr="009F765F">
        <w:rPr>
          <w:rFonts w:asciiTheme="minorEastAsia" w:hAnsiTheme="minorEastAsia" w:cs="HG丸ｺﾞｼｯｸM-PRO" w:hint="eastAsia"/>
          <w:kern w:val="0"/>
          <w:sz w:val="24"/>
          <w:szCs w:val="24"/>
        </w:rPr>
        <w:t>号</w:t>
      </w:r>
      <w:r w:rsidR="00866AFD" w:rsidRPr="00866AFD">
        <w:rPr>
          <w:rFonts w:asciiTheme="minorEastAsia" w:hAnsiTheme="minorEastAsia" w:cs="HG丸ｺﾞｼｯｸM-PRO" w:hint="eastAsia"/>
          <w:kern w:val="0"/>
          <w:sz w:val="24"/>
          <w:szCs w:val="24"/>
        </w:rPr>
        <w:t>。以下「法」という。</w:t>
      </w:r>
      <w:r w:rsidRPr="009F765F">
        <w:rPr>
          <w:rFonts w:asciiTheme="minorEastAsia" w:hAnsiTheme="minorEastAsia" w:cs="HG丸ｺﾞｼｯｸM-PRO" w:hint="eastAsia"/>
          <w:kern w:val="0"/>
          <w:sz w:val="24"/>
          <w:szCs w:val="24"/>
        </w:rPr>
        <w:t>）第</w:t>
      </w:r>
      <w:r w:rsidRPr="009F765F">
        <w:rPr>
          <w:rFonts w:asciiTheme="minorEastAsia" w:hAnsiTheme="minorEastAsia" w:cs="HG丸ｺﾞｼｯｸM-PRO"/>
          <w:kern w:val="0"/>
          <w:sz w:val="24"/>
          <w:szCs w:val="24"/>
        </w:rPr>
        <w:t>1</w:t>
      </w:r>
      <w:r w:rsidR="00762CE5">
        <w:rPr>
          <w:rFonts w:asciiTheme="minorEastAsia" w:hAnsiTheme="minorEastAsia" w:cs="HG丸ｺﾞｼｯｸM-PRO" w:hint="eastAsia"/>
          <w:kern w:val="0"/>
          <w:sz w:val="24"/>
          <w:szCs w:val="24"/>
        </w:rPr>
        <w:t>7</w:t>
      </w:r>
      <w:r w:rsidRPr="009F765F">
        <w:rPr>
          <w:rFonts w:asciiTheme="minorEastAsia" w:hAnsiTheme="minorEastAsia" w:cs="HG丸ｺﾞｼｯｸM-PRO" w:hint="eastAsia"/>
          <w:kern w:val="0"/>
          <w:sz w:val="24"/>
          <w:szCs w:val="24"/>
        </w:rPr>
        <w:t>条第</w:t>
      </w:r>
      <w:r w:rsidR="0005585A">
        <w:rPr>
          <w:rFonts w:asciiTheme="minorEastAsia" w:hAnsiTheme="minorEastAsia" w:cs="HG丸ｺﾞｼｯｸM-PRO" w:hint="eastAsia"/>
          <w:kern w:val="0"/>
          <w:sz w:val="24"/>
          <w:szCs w:val="24"/>
        </w:rPr>
        <w:t>１</w:t>
      </w:r>
      <w:r w:rsidRPr="009F765F">
        <w:rPr>
          <w:rFonts w:asciiTheme="minorEastAsia" w:hAnsiTheme="minorEastAsia" w:cs="HG丸ｺﾞｼｯｸM-PRO" w:hint="eastAsia"/>
          <w:kern w:val="0"/>
          <w:sz w:val="24"/>
          <w:szCs w:val="24"/>
        </w:rPr>
        <w:t>項</w:t>
      </w:r>
      <w:r w:rsidR="0005585A">
        <w:rPr>
          <w:rFonts w:asciiTheme="minorEastAsia" w:hAnsiTheme="minorEastAsia" w:cs="HG丸ｺﾞｼｯｸM-PRO" w:hint="eastAsia"/>
          <w:kern w:val="0"/>
          <w:sz w:val="24"/>
          <w:szCs w:val="24"/>
        </w:rPr>
        <w:t>第２号</w:t>
      </w:r>
      <w:r w:rsidRPr="009F765F">
        <w:rPr>
          <w:rFonts w:asciiTheme="minorEastAsia" w:hAnsiTheme="minorEastAsia" w:cs="HG丸ｺﾞｼｯｸM-PRO" w:hint="eastAsia"/>
          <w:kern w:val="0"/>
          <w:sz w:val="24"/>
          <w:szCs w:val="24"/>
        </w:rPr>
        <w:t>の規定に基づき、下記により</w:t>
      </w:r>
      <w:r w:rsidR="00762CE5">
        <w:rPr>
          <w:rFonts w:asciiTheme="minorEastAsia" w:hAnsiTheme="minorEastAsia" w:cs="HG丸ｺﾞｼｯｸM-PRO" w:hint="eastAsia"/>
          <w:kern w:val="0"/>
          <w:sz w:val="24"/>
          <w:szCs w:val="24"/>
        </w:rPr>
        <w:t>殺す</w:t>
      </w:r>
      <w:r w:rsidR="00BF59A9">
        <w:rPr>
          <w:rFonts w:asciiTheme="minorEastAsia" w:hAnsiTheme="minorEastAsia" w:cs="HG丸ｺﾞｼｯｸM-PRO" w:hint="eastAsia"/>
          <w:kern w:val="0"/>
          <w:sz w:val="24"/>
          <w:szCs w:val="24"/>
        </w:rPr>
        <w:t>べき旨</w:t>
      </w:r>
      <w:r w:rsidRPr="009F765F">
        <w:rPr>
          <w:rFonts w:asciiTheme="minorEastAsia" w:hAnsiTheme="minorEastAsia" w:cs="HG丸ｺﾞｼｯｸM-PRO" w:hint="eastAsia"/>
          <w:kern w:val="0"/>
          <w:sz w:val="24"/>
          <w:szCs w:val="24"/>
        </w:rPr>
        <w:t>を</w:t>
      </w:r>
      <w:r w:rsidR="00762CE5">
        <w:rPr>
          <w:rFonts w:asciiTheme="minorEastAsia" w:hAnsiTheme="minorEastAsia" w:cs="HG丸ｺﾞｼｯｸM-PRO" w:hint="eastAsia"/>
          <w:kern w:val="0"/>
          <w:sz w:val="24"/>
          <w:szCs w:val="24"/>
        </w:rPr>
        <w:t>命</w:t>
      </w:r>
      <w:r w:rsidR="00BF59A9">
        <w:rPr>
          <w:rFonts w:asciiTheme="minorEastAsia" w:hAnsiTheme="minorEastAsia" w:cs="HG丸ｺﾞｼｯｸM-PRO" w:hint="eastAsia"/>
          <w:kern w:val="0"/>
          <w:sz w:val="24"/>
          <w:szCs w:val="24"/>
        </w:rPr>
        <w:t>じ</w:t>
      </w:r>
      <w:r w:rsidRPr="009F765F">
        <w:rPr>
          <w:rFonts w:asciiTheme="minorEastAsia" w:hAnsiTheme="minorEastAsia" w:cs="HG丸ｺﾞｼｯｸM-PRO" w:hint="eastAsia"/>
          <w:kern w:val="0"/>
          <w:sz w:val="24"/>
          <w:szCs w:val="24"/>
        </w:rPr>
        <w:t>る。</w:t>
      </w:r>
    </w:p>
    <w:p w14:paraId="19FAE56D" w14:textId="15E421A4" w:rsidR="00F3706E" w:rsidRPr="009F765F" w:rsidRDefault="00F3706E" w:rsidP="00875F0B">
      <w:pPr>
        <w:overflowPunct w:val="0"/>
        <w:autoSpaceDE w:val="0"/>
        <w:autoSpaceDN w:val="0"/>
        <w:ind w:firstLineChars="100" w:firstLine="240"/>
        <w:textAlignment w:val="baseline"/>
        <w:rPr>
          <w:rFonts w:asciiTheme="minorEastAsia" w:hAnsiTheme="minorEastAsia" w:cs="Times New Roman"/>
          <w:kern w:val="0"/>
          <w:sz w:val="24"/>
          <w:szCs w:val="24"/>
        </w:rPr>
      </w:pPr>
      <w:r w:rsidRPr="00F3706E">
        <w:rPr>
          <w:rFonts w:asciiTheme="minorEastAsia" w:hAnsiTheme="minorEastAsia" w:cs="Times New Roman" w:hint="eastAsia"/>
          <w:kern w:val="0"/>
          <w:sz w:val="24"/>
          <w:szCs w:val="24"/>
        </w:rPr>
        <w:t>なお、</w:t>
      </w:r>
      <w:r w:rsidR="00BF59A9">
        <w:rPr>
          <w:rFonts w:asciiTheme="minorEastAsia" w:hAnsiTheme="minorEastAsia" w:cs="Times New Roman" w:hint="eastAsia"/>
          <w:kern w:val="0"/>
          <w:sz w:val="24"/>
          <w:szCs w:val="24"/>
        </w:rPr>
        <w:t>殺処分の実施を</w:t>
      </w:r>
      <w:r w:rsidR="00220596">
        <w:rPr>
          <w:rFonts w:asciiTheme="minorEastAsia" w:hAnsiTheme="minorEastAsia" w:cs="Times New Roman" w:hint="eastAsia"/>
          <w:kern w:val="0"/>
          <w:sz w:val="24"/>
          <w:szCs w:val="24"/>
        </w:rPr>
        <w:t>期限までに</w:t>
      </w:r>
      <w:r w:rsidR="00B10BFF">
        <w:rPr>
          <w:rFonts w:asciiTheme="minorEastAsia" w:hAnsiTheme="minorEastAsia" w:cs="Times New Roman" w:hint="eastAsia"/>
          <w:kern w:val="0"/>
          <w:sz w:val="24"/>
          <w:szCs w:val="24"/>
        </w:rPr>
        <w:t>行わないとき、行っても十分でないとき</w:t>
      </w:r>
      <w:r w:rsidR="00461FBC">
        <w:rPr>
          <w:rFonts w:asciiTheme="minorEastAsia" w:hAnsiTheme="minorEastAsia" w:cs="Times New Roman" w:hint="eastAsia"/>
          <w:kern w:val="0"/>
          <w:sz w:val="24"/>
          <w:szCs w:val="24"/>
        </w:rPr>
        <w:t>又は</w:t>
      </w:r>
      <w:r w:rsidR="00B10BFF">
        <w:rPr>
          <w:rFonts w:asciiTheme="minorEastAsia" w:hAnsiTheme="minorEastAsia" w:cs="Times New Roman" w:hint="eastAsia"/>
          <w:kern w:val="0"/>
          <w:sz w:val="24"/>
          <w:szCs w:val="24"/>
        </w:rPr>
        <w:t>行う見込みがないとき</w:t>
      </w:r>
      <w:r w:rsidRPr="00F3706E">
        <w:rPr>
          <w:rFonts w:asciiTheme="minorEastAsia" w:hAnsiTheme="minorEastAsia" w:cs="Times New Roman" w:hint="eastAsia"/>
          <w:kern w:val="0"/>
          <w:sz w:val="24"/>
          <w:szCs w:val="24"/>
        </w:rPr>
        <w:t>には、法第1</w:t>
      </w:r>
      <w:r w:rsidR="0059429B">
        <w:rPr>
          <w:rFonts w:asciiTheme="minorEastAsia" w:hAnsiTheme="minorEastAsia" w:cs="Times New Roman" w:hint="eastAsia"/>
          <w:kern w:val="0"/>
          <w:sz w:val="24"/>
          <w:szCs w:val="24"/>
        </w:rPr>
        <w:t>7</w:t>
      </w:r>
      <w:r w:rsidRPr="00F3706E">
        <w:rPr>
          <w:rFonts w:asciiTheme="minorEastAsia" w:hAnsiTheme="minorEastAsia" w:cs="Times New Roman" w:hint="eastAsia"/>
          <w:kern w:val="0"/>
          <w:sz w:val="24"/>
          <w:szCs w:val="24"/>
        </w:rPr>
        <w:t>条第３項の規定に基づき、</w:t>
      </w:r>
      <w:r w:rsidR="00B10BFF">
        <w:rPr>
          <w:rFonts w:asciiTheme="minorEastAsia" w:hAnsiTheme="minorEastAsia" w:cs="Times New Roman" w:hint="eastAsia"/>
          <w:kern w:val="0"/>
          <w:sz w:val="24"/>
          <w:szCs w:val="24"/>
        </w:rPr>
        <w:t>期限を待たずに</w:t>
      </w:r>
      <w:r w:rsidRPr="00F3706E">
        <w:rPr>
          <w:rFonts w:asciiTheme="minorEastAsia" w:hAnsiTheme="minorEastAsia" w:cs="Times New Roman" w:hint="eastAsia"/>
          <w:kern w:val="0"/>
          <w:sz w:val="24"/>
          <w:szCs w:val="24"/>
        </w:rPr>
        <w:t>家畜防疫員が</w:t>
      </w:r>
      <w:r w:rsidR="00B10BFF">
        <w:rPr>
          <w:rFonts w:asciiTheme="minorEastAsia" w:hAnsiTheme="minorEastAsia" w:cs="Times New Roman" w:hint="eastAsia"/>
          <w:kern w:val="0"/>
          <w:sz w:val="24"/>
          <w:szCs w:val="24"/>
        </w:rPr>
        <w:t>殺処分</w:t>
      </w:r>
      <w:r w:rsidRPr="00F3706E">
        <w:rPr>
          <w:rFonts w:asciiTheme="minorEastAsia" w:hAnsiTheme="minorEastAsia" w:cs="Times New Roman" w:hint="eastAsia"/>
          <w:kern w:val="0"/>
          <w:sz w:val="24"/>
          <w:szCs w:val="24"/>
        </w:rPr>
        <w:t>を実施する。</w:t>
      </w:r>
    </w:p>
    <w:p w14:paraId="4BE7FEE8" w14:textId="77777777" w:rsidR="00605BAC" w:rsidRPr="009F765F" w:rsidRDefault="00605BAC" w:rsidP="00875F0B">
      <w:pPr>
        <w:overflowPunct w:val="0"/>
        <w:autoSpaceDE w:val="0"/>
        <w:autoSpaceDN w:val="0"/>
        <w:textAlignment w:val="baseline"/>
        <w:rPr>
          <w:rFonts w:asciiTheme="minorEastAsia" w:hAnsiTheme="minorEastAsia" w:cs="Times New Roman"/>
          <w:kern w:val="0"/>
          <w:sz w:val="24"/>
          <w:szCs w:val="24"/>
        </w:rPr>
      </w:pPr>
    </w:p>
    <w:p w14:paraId="1E2AE8B1" w14:textId="336678FC" w:rsidR="00605BAC" w:rsidRPr="009F765F" w:rsidRDefault="00605BAC" w:rsidP="00875F0B">
      <w:pPr>
        <w:overflowPunct w:val="0"/>
        <w:autoSpaceDE w:val="0"/>
        <w:autoSpaceDN w:val="0"/>
        <w:ind w:firstLineChars="100" w:firstLine="240"/>
        <w:textAlignment w:val="baseline"/>
        <w:rPr>
          <w:rFonts w:asciiTheme="minorEastAsia" w:hAnsiTheme="minorEastAsia" w:cs="Times New Roman"/>
          <w:kern w:val="0"/>
          <w:sz w:val="24"/>
          <w:szCs w:val="24"/>
        </w:rPr>
      </w:pPr>
      <w:r w:rsidRPr="009F765F">
        <w:rPr>
          <w:rFonts w:asciiTheme="minorEastAsia" w:hAnsiTheme="minorEastAsia" w:cs="HG丸ｺﾞｼｯｸM-PRO" w:hint="eastAsia"/>
          <w:kern w:val="0"/>
          <w:sz w:val="24"/>
          <w:szCs w:val="24"/>
        </w:rPr>
        <w:t>豚等の所在する</w:t>
      </w:r>
      <w:r w:rsidR="007736DE">
        <w:rPr>
          <w:rFonts w:asciiTheme="minorEastAsia" w:hAnsiTheme="minorEastAsia" w:cs="HG丸ｺﾞｼｯｸM-PRO" w:hint="eastAsia"/>
          <w:kern w:val="0"/>
          <w:sz w:val="24"/>
          <w:szCs w:val="24"/>
        </w:rPr>
        <w:t>場所</w:t>
      </w:r>
    </w:p>
    <w:p w14:paraId="31F804BA" w14:textId="77777777" w:rsidR="00605BAC" w:rsidRPr="009F765F" w:rsidRDefault="00605BAC" w:rsidP="00875F0B">
      <w:pPr>
        <w:overflowPunct w:val="0"/>
        <w:autoSpaceDE w:val="0"/>
        <w:autoSpaceDN w:val="0"/>
        <w:textAlignment w:val="baseline"/>
        <w:rPr>
          <w:rFonts w:asciiTheme="minorEastAsia" w:hAnsiTheme="minorEastAsia" w:cs="Times New Roman"/>
          <w:kern w:val="0"/>
          <w:sz w:val="24"/>
          <w:szCs w:val="24"/>
        </w:rPr>
      </w:pPr>
    </w:p>
    <w:p w14:paraId="12DA1642" w14:textId="77777777" w:rsidR="00605BAC" w:rsidRPr="009F765F" w:rsidRDefault="00605BAC" w:rsidP="00875F0B">
      <w:pPr>
        <w:overflowPunct w:val="0"/>
        <w:autoSpaceDE w:val="0"/>
        <w:autoSpaceDN w:val="0"/>
        <w:jc w:val="center"/>
        <w:textAlignment w:val="baseline"/>
        <w:rPr>
          <w:rFonts w:asciiTheme="minorEastAsia" w:hAnsiTheme="minorEastAsia" w:cs="Times New Roman"/>
          <w:kern w:val="0"/>
          <w:sz w:val="24"/>
          <w:szCs w:val="24"/>
        </w:rPr>
      </w:pPr>
      <w:r w:rsidRPr="009F765F">
        <w:rPr>
          <w:rFonts w:asciiTheme="minorEastAsia" w:hAnsiTheme="minorEastAsia" w:cs="HG丸ｺﾞｼｯｸM-PRO" w:hint="eastAsia"/>
          <w:kern w:val="0"/>
          <w:sz w:val="24"/>
          <w:szCs w:val="24"/>
        </w:rPr>
        <w:t>記</w:t>
      </w:r>
    </w:p>
    <w:p w14:paraId="5394AEC7" w14:textId="77777777" w:rsidR="00605BAC" w:rsidRPr="009F765F" w:rsidRDefault="00605BAC" w:rsidP="00875F0B">
      <w:pPr>
        <w:overflowPunct w:val="0"/>
        <w:autoSpaceDE w:val="0"/>
        <w:autoSpaceDN w:val="0"/>
        <w:textAlignment w:val="baseline"/>
        <w:rPr>
          <w:rFonts w:asciiTheme="minorEastAsia" w:hAnsiTheme="minorEastAsia" w:cs="Times New Roman"/>
          <w:kern w:val="0"/>
          <w:sz w:val="24"/>
          <w:szCs w:val="24"/>
        </w:rPr>
      </w:pPr>
    </w:p>
    <w:p w14:paraId="0FDBA000" w14:textId="52C5E4EA" w:rsidR="006231FD" w:rsidRPr="006231FD" w:rsidRDefault="00461FBC" w:rsidP="006231FD">
      <w:pPr>
        <w:pStyle w:val="ad"/>
        <w:numPr>
          <w:ilvl w:val="0"/>
          <w:numId w:val="1"/>
        </w:numPr>
        <w:overflowPunct w:val="0"/>
        <w:autoSpaceDE w:val="0"/>
        <w:autoSpaceDN w:val="0"/>
        <w:ind w:leftChars="0"/>
        <w:textAlignment w:val="baseline"/>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殺処分の対象</w:t>
      </w:r>
      <w:r w:rsidR="00C16A69">
        <w:rPr>
          <w:rFonts w:asciiTheme="minorEastAsia" w:hAnsiTheme="minorEastAsia" w:cs="HG丸ｺﾞｼｯｸM-PRO" w:hint="eastAsia"/>
          <w:kern w:val="0"/>
          <w:sz w:val="24"/>
          <w:szCs w:val="24"/>
        </w:rPr>
        <w:t>（対象</w:t>
      </w:r>
      <w:r w:rsidR="001D5D44">
        <w:rPr>
          <w:rFonts w:asciiTheme="minorEastAsia" w:hAnsiTheme="minorEastAsia" w:cs="HG丸ｺﾞｼｯｸM-PRO" w:hint="eastAsia"/>
          <w:kern w:val="0"/>
          <w:sz w:val="24"/>
          <w:szCs w:val="24"/>
        </w:rPr>
        <w:t>となる豚等の日齢</w:t>
      </w:r>
      <w:r w:rsidR="00C16A69">
        <w:rPr>
          <w:rFonts w:asciiTheme="minorEastAsia" w:hAnsiTheme="minorEastAsia" w:cs="HG丸ｺﾞｼｯｸM-PRO" w:hint="eastAsia"/>
          <w:kern w:val="0"/>
          <w:sz w:val="24"/>
          <w:szCs w:val="24"/>
        </w:rPr>
        <w:t>の考え方</w:t>
      </w:r>
      <w:r w:rsidR="001D5D44">
        <w:rPr>
          <w:rFonts w:asciiTheme="minorEastAsia" w:hAnsiTheme="minorEastAsia" w:cs="HG丸ｺﾞｼｯｸM-PRO" w:hint="eastAsia"/>
          <w:kern w:val="0"/>
          <w:sz w:val="24"/>
          <w:szCs w:val="24"/>
        </w:rPr>
        <w:t>、頭数等</w:t>
      </w:r>
      <w:r w:rsidR="002C4218">
        <w:rPr>
          <w:rFonts w:asciiTheme="minorEastAsia" w:hAnsiTheme="minorEastAsia" w:cs="HG丸ｺﾞｼｯｸM-PRO" w:hint="eastAsia"/>
          <w:kern w:val="0"/>
          <w:sz w:val="24"/>
          <w:szCs w:val="24"/>
        </w:rPr>
        <w:t>）</w:t>
      </w:r>
    </w:p>
    <w:p w14:paraId="5A5ACD99" w14:textId="77777777" w:rsidR="006231FD" w:rsidRPr="006231FD" w:rsidRDefault="006231FD" w:rsidP="006231FD">
      <w:pPr>
        <w:pStyle w:val="ad"/>
        <w:overflowPunct w:val="0"/>
        <w:autoSpaceDE w:val="0"/>
        <w:autoSpaceDN w:val="0"/>
        <w:ind w:leftChars="0" w:left="480"/>
        <w:textAlignment w:val="baseline"/>
        <w:rPr>
          <w:rFonts w:asciiTheme="minorEastAsia" w:hAnsiTheme="minorEastAsia" w:cs="Times New Roman"/>
          <w:kern w:val="0"/>
          <w:sz w:val="24"/>
          <w:szCs w:val="24"/>
        </w:rPr>
      </w:pPr>
    </w:p>
    <w:p w14:paraId="03D8063D" w14:textId="2FE406B8" w:rsidR="006231FD" w:rsidRPr="006231FD" w:rsidRDefault="006231FD" w:rsidP="006231FD">
      <w:pPr>
        <w:pStyle w:val="ad"/>
        <w:numPr>
          <w:ilvl w:val="0"/>
          <w:numId w:val="1"/>
        </w:numPr>
        <w:overflowPunct w:val="0"/>
        <w:autoSpaceDE w:val="0"/>
        <w:autoSpaceDN w:val="0"/>
        <w:ind w:leftChars="0"/>
        <w:textAlignment w:val="baseline"/>
        <w:rPr>
          <w:rFonts w:asciiTheme="minorEastAsia" w:hAnsiTheme="minorEastAsia" w:cs="Times New Roman"/>
          <w:kern w:val="0"/>
          <w:sz w:val="24"/>
          <w:szCs w:val="24"/>
        </w:rPr>
      </w:pPr>
      <w:r>
        <w:rPr>
          <w:rFonts w:asciiTheme="minorEastAsia" w:hAnsiTheme="minorEastAsia" w:cs="HG丸ｺﾞｼｯｸM-PRO" w:hint="eastAsia"/>
          <w:kern w:val="0"/>
          <w:sz w:val="24"/>
          <w:szCs w:val="24"/>
        </w:rPr>
        <w:t>殺処分</w:t>
      </w:r>
      <w:r w:rsidR="008F49BB">
        <w:rPr>
          <w:rFonts w:asciiTheme="minorEastAsia" w:hAnsiTheme="minorEastAsia" w:cs="HG丸ｺﾞｼｯｸM-PRO" w:hint="eastAsia"/>
          <w:kern w:val="0"/>
          <w:sz w:val="24"/>
          <w:szCs w:val="24"/>
        </w:rPr>
        <w:t>の</w:t>
      </w:r>
      <w:r w:rsidR="002C4218">
        <w:rPr>
          <w:rFonts w:asciiTheme="minorEastAsia" w:hAnsiTheme="minorEastAsia" w:cs="HG丸ｺﾞｼｯｸM-PRO" w:hint="eastAsia"/>
          <w:kern w:val="0"/>
          <w:sz w:val="24"/>
          <w:szCs w:val="24"/>
        </w:rPr>
        <w:t>実施期限</w:t>
      </w:r>
    </w:p>
    <w:p w14:paraId="1173F228" w14:textId="77777777" w:rsidR="006231FD" w:rsidRPr="006231FD" w:rsidRDefault="006231FD" w:rsidP="006231FD">
      <w:pPr>
        <w:pStyle w:val="ad"/>
        <w:rPr>
          <w:rFonts w:asciiTheme="minorEastAsia" w:hAnsiTheme="minorEastAsia" w:cs="HG丸ｺﾞｼｯｸM-PRO"/>
          <w:kern w:val="0"/>
          <w:sz w:val="24"/>
          <w:szCs w:val="24"/>
        </w:rPr>
      </w:pPr>
    </w:p>
    <w:p w14:paraId="3D543108" w14:textId="77777777" w:rsidR="006231FD" w:rsidRPr="006231FD" w:rsidRDefault="001C69BD" w:rsidP="00875F0B">
      <w:pPr>
        <w:pStyle w:val="ad"/>
        <w:numPr>
          <w:ilvl w:val="0"/>
          <w:numId w:val="1"/>
        </w:numPr>
        <w:overflowPunct w:val="0"/>
        <w:autoSpaceDE w:val="0"/>
        <w:autoSpaceDN w:val="0"/>
        <w:ind w:leftChars="0"/>
        <w:textAlignment w:val="baseline"/>
        <w:rPr>
          <w:rFonts w:asciiTheme="minorEastAsia" w:hAnsiTheme="minorEastAsia" w:cs="Times New Roman"/>
          <w:kern w:val="0"/>
          <w:sz w:val="24"/>
          <w:szCs w:val="24"/>
        </w:rPr>
      </w:pPr>
      <w:r w:rsidRPr="006231FD">
        <w:rPr>
          <w:rFonts w:asciiTheme="minorEastAsia" w:hAnsiTheme="minorEastAsia" w:cs="HG丸ｺﾞｼｯｸM-PRO" w:hint="eastAsia"/>
          <w:kern w:val="0"/>
          <w:sz w:val="24"/>
          <w:szCs w:val="24"/>
        </w:rPr>
        <w:t>殺処分</w:t>
      </w:r>
      <w:r w:rsidR="00605BAC" w:rsidRPr="006231FD">
        <w:rPr>
          <w:rFonts w:asciiTheme="minorEastAsia" w:hAnsiTheme="minorEastAsia" w:cs="HG丸ｺﾞｼｯｸM-PRO" w:hint="eastAsia"/>
          <w:kern w:val="0"/>
          <w:sz w:val="24"/>
          <w:szCs w:val="24"/>
        </w:rPr>
        <w:t>を行う場所</w:t>
      </w:r>
    </w:p>
    <w:p w14:paraId="61E9D1F3" w14:textId="77777777" w:rsidR="006231FD" w:rsidRPr="006231FD" w:rsidRDefault="006231FD" w:rsidP="006231FD">
      <w:pPr>
        <w:pStyle w:val="ad"/>
        <w:rPr>
          <w:rFonts w:asciiTheme="minorEastAsia" w:hAnsiTheme="minorEastAsia" w:cs="HG丸ｺﾞｼｯｸM-PRO"/>
          <w:kern w:val="0"/>
          <w:sz w:val="24"/>
          <w:szCs w:val="24"/>
        </w:rPr>
      </w:pPr>
    </w:p>
    <w:p w14:paraId="0634AB68" w14:textId="7C53DBA5" w:rsidR="00605BAC" w:rsidRPr="006231FD" w:rsidRDefault="001C69BD" w:rsidP="00875F0B">
      <w:pPr>
        <w:pStyle w:val="ad"/>
        <w:numPr>
          <w:ilvl w:val="0"/>
          <w:numId w:val="1"/>
        </w:numPr>
        <w:overflowPunct w:val="0"/>
        <w:autoSpaceDE w:val="0"/>
        <w:autoSpaceDN w:val="0"/>
        <w:ind w:leftChars="0"/>
        <w:textAlignment w:val="baseline"/>
        <w:rPr>
          <w:rFonts w:asciiTheme="minorEastAsia" w:hAnsiTheme="minorEastAsia" w:cs="Times New Roman"/>
          <w:kern w:val="0"/>
          <w:sz w:val="24"/>
          <w:szCs w:val="24"/>
        </w:rPr>
      </w:pPr>
      <w:r w:rsidRPr="006231FD">
        <w:rPr>
          <w:rFonts w:asciiTheme="minorEastAsia" w:hAnsiTheme="minorEastAsia" w:cs="HG丸ｺﾞｼｯｸM-PRO" w:hint="eastAsia"/>
          <w:kern w:val="0"/>
          <w:sz w:val="24"/>
          <w:szCs w:val="24"/>
        </w:rPr>
        <w:t>殺処分</w:t>
      </w:r>
      <w:r w:rsidR="00605BAC" w:rsidRPr="006231FD">
        <w:rPr>
          <w:rFonts w:asciiTheme="minorEastAsia" w:hAnsiTheme="minorEastAsia" w:cs="HG丸ｺﾞｼｯｸM-PRO" w:hint="eastAsia"/>
          <w:kern w:val="0"/>
          <w:sz w:val="24"/>
          <w:szCs w:val="24"/>
        </w:rPr>
        <w:t>の方法</w:t>
      </w:r>
      <w:r w:rsidR="00F86F0A">
        <w:rPr>
          <w:rFonts w:asciiTheme="minorEastAsia" w:hAnsiTheme="minorEastAsia" w:cs="HG丸ｺﾞｼｯｸM-PRO" w:hint="eastAsia"/>
          <w:kern w:val="0"/>
          <w:sz w:val="24"/>
          <w:szCs w:val="24"/>
        </w:rPr>
        <w:t>（薬殺/電殺/ガス殺）</w:t>
      </w:r>
    </w:p>
    <w:p w14:paraId="47353982" w14:textId="77777777" w:rsidR="000574BF" w:rsidRDefault="000574BF" w:rsidP="00875F0B">
      <w:pPr>
        <w:overflowPunct w:val="0"/>
        <w:autoSpaceDE w:val="0"/>
        <w:autoSpaceDN w:val="0"/>
        <w:textAlignment w:val="baseline"/>
        <w:rPr>
          <w:rFonts w:asciiTheme="minorEastAsia" w:hAnsiTheme="minorEastAsia" w:cs="HG丸ｺﾞｼｯｸM-PRO"/>
          <w:kern w:val="0"/>
          <w:sz w:val="24"/>
          <w:szCs w:val="24"/>
        </w:rPr>
      </w:pPr>
    </w:p>
    <w:p w14:paraId="7B87D7C5" w14:textId="3C2CFE60" w:rsidR="00605BAC" w:rsidRPr="000574BF" w:rsidRDefault="006231FD" w:rsidP="00875F0B">
      <w:pPr>
        <w:overflowPunct w:val="0"/>
        <w:autoSpaceDE w:val="0"/>
        <w:autoSpaceDN w:val="0"/>
        <w:textAlignment w:val="baseline"/>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５</w:t>
      </w:r>
      <w:r w:rsidR="000574BF">
        <w:rPr>
          <w:rFonts w:asciiTheme="minorEastAsia" w:hAnsiTheme="minorEastAsia" w:cs="HG丸ｺﾞｼｯｸM-PRO" w:hint="eastAsia"/>
          <w:kern w:val="0"/>
          <w:sz w:val="24"/>
          <w:szCs w:val="24"/>
        </w:rPr>
        <w:t xml:space="preserve">. </w:t>
      </w:r>
      <w:r w:rsidR="00605BAC" w:rsidRPr="009F765F">
        <w:rPr>
          <w:rFonts w:asciiTheme="minorEastAsia" w:hAnsiTheme="minorEastAsia" w:cs="HG丸ｺﾞｼｯｸM-PRO" w:hint="eastAsia"/>
          <w:kern w:val="0"/>
          <w:sz w:val="24"/>
          <w:szCs w:val="24"/>
        </w:rPr>
        <w:t>その他</w:t>
      </w:r>
    </w:p>
    <w:p w14:paraId="256D94C8" w14:textId="77777777" w:rsidR="00605BAC" w:rsidRPr="009F765F" w:rsidRDefault="00605BAC" w:rsidP="00875F0B">
      <w:pPr>
        <w:overflowPunct w:val="0"/>
        <w:autoSpaceDE w:val="0"/>
        <w:autoSpaceDN w:val="0"/>
        <w:textAlignment w:val="baseline"/>
        <w:rPr>
          <w:rFonts w:asciiTheme="minorEastAsia" w:hAnsiTheme="minorEastAsia" w:cs="Times New Roman"/>
          <w:kern w:val="0"/>
          <w:sz w:val="24"/>
          <w:szCs w:val="24"/>
        </w:rPr>
      </w:pPr>
    </w:p>
    <w:p w14:paraId="77F18C01" w14:textId="4A0F4F93" w:rsidR="00605BAC" w:rsidRPr="009F765F" w:rsidRDefault="00605BAC" w:rsidP="00B80593">
      <w:pPr>
        <w:overflowPunct w:val="0"/>
        <w:autoSpaceDE w:val="0"/>
        <w:autoSpaceDN w:val="0"/>
        <w:snapToGrid w:val="0"/>
        <w:textAlignment w:val="baseline"/>
        <w:rPr>
          <w:rFonts w:asciiTheme="minorEastAsia" w:hAnsiTheme="minorEastAsia" w:cs="Times New Roman"/>
          <w:kern w:val="0"/>
          <w:sz w:val="24"/>
          <w:szCs w:val="24"/>
        </w:rPr>
      </w:pPr>
      <w:r w:rsidRPr="009F765F">
        <w:rPr>
          <w:rFonts w:asciiTheme="minorEastAsia" w:hAnsiTheme="minorEastAsia" w:cs="HG丸ｺﾞｼｯｸM-PRO" w:hint="eastAsia"/>
          <w:kern w:val="0"/>
          <w:sz w:val="24"/>
          <w:szCs w:val="24"/>
        </w:rPr>
        <w:t>（備考）</w:t>
      </w:r>
    </w:p>
    <w:p w14:paraId="0894E9EB" w14:textId="17BA57B4" w:rsidR="00605BAC" w:rsidRPr="009F765F" w:rsidRDefault="00875F0B" w:rsidP="00B80593">
      <w:pPr>
        <w:overflowPunct w:val="0"/>
        <w:autoSpaceDE w:val="0"/>
        <w:autoSpaceDN w:val="0"/>
        <w:snapToGrid w:val="0"/>
        <w:ind w:left="240" w:hangingChars="100" w:hanging="240"/>
        <w:textAlignment w:val="baseline"/>
        <w:rPr>
          <w:rFonts w:asciiTheme="minorEastAsia" w:hAnsiTheme="minorEastAsia" w:cs="Times New Roman"/>
          <w:kern w:val="0"/>
          <w:sz w:val="24"/>
          <w:szCs w:val="24"/>
        </w:rPr>
      </w:pPr>
      <w:r w:rsidRPr="009F765F">
        <w:rPr>
          <w:rFonts w:asciiTheme="minorEastAsia" w:hAnsiTheme="minorEastAsia" w:cs="HG丸ｺﾞｼｯｸM-PRO" w:hint="eastAsia"/>
          <w:kern w:val="0"/>
          <w:sz w:val="24"/>
          <w:szCs w:val="24"/>
        </w:rPr>
        <w:t>１．</w:t>
      </w:r>
      <w:r w:rsidR="00605BAC" w:rsidRPr="009F765F">
        <w:rPr>
          <w:rFonts w:asciiTheme="minorEastAsia" w:hAnsiTheme="minorEastAsia" w:cs="HG丸ｺﾞｼｯｸM-PRO" w:hint="eastAsia"/>
          <w:kern w:val="0"/>
          <w:sz w:val="24"/>
          <w:szCs w:val="24"/>
        </w:rPr>
        <w:t>この指示については、</w:t>
      </w:r>
      <w:r w:rsidR="00626747" w:rsidRPr="009F765F">
        <w:rPr>
          <w:rFonts w:asciiTheme="minorEastAsia" w:hAnsiTheme="minorEastAsia" w:cs="HG丸ｺﾞｼｯｸM-PRO" w:hint="eastAsia"/>
          <w:kern w:val="0"/>
          <w:sz w:val="24"/>
          <w:szCs w:val="24"/>
        </w:rPr>
        <w:t>行政不服審査法（平成2</w:t>
      </w:r>
      <w:r w:rsidR="00626747" w:rsidRPr="009F765F">
        <w:rPr>
          <w:rFonts w:asciiTheme="minorEastAsia" w:hAnsiTheme="minorEastAsia" w:cs="HG丸ｺﾞｼｯｸM-PRO"/>
          <w:kern w:val="0"/>
          <w:sz w:val="24"/>
          <w:szCs w:val="24"/>
        </w:rPr>
        <w:t>6</w:t>
      </w:r>
      <w:r w:rsidR="00626747" w:rsidRPr="009F765F">
        <w:rPr>
          <w:rFonts w:asciiTheme="minorEastAsia" w:hAnsiTheme="minorEastAsia" w:cs="HG丸ｺﾞｼｯｸM-PRO" w:hint="eastAsia"/>
          <w:kern w:val="0"/>
          <w:sz w:val="24"/>
          <w:szCs w:val="24"/>
        </w:rPr>
        <w:t>年法律第68号）による審査請求をすることはできません。</w:t>
      </w:r>
    </w:p>
    <w:p w14:paraId="1C6F4770" w14:textId="6AA08FCB" w:rsidR="00605BAC" w:rsidRPr="009F765F" w:rsidRDefault="00875F0B" w:rsidP="00B80593">
      <w:pPr>
        <w:overflowPunct w:val="0"/>
        <w:autoSpaceDE w:val="0"/>
        <w:autoSpaceDN w:val="0"/>
        <w:snapToGrid w:val="0"/>
        <w:ind w:left="240" w:hangingChars="100" w:hanging="240"/>
        <w:textAlignment w:val="baseline"/>
        <w:rPr>
          <w:rFonts w:asciiTheme="minorEastAsia" w:hAnsiTheme="minorEastAsia" w:cs="Times New Roman"/>
          <w:kern w:val="0"/>
          <w:sz w:val="24"/>
          <w:szCs w:val="24"/>
        </w:rPr>
      </w:pPr>
      <w:r w:rsidRPr="009F765F">
        <w:rPr>
          <w:rFonts w:asciiTheme="minorEastAsia" w:hAnsiTheme="minorEastAsia" w:cs="HG丸ｺﾞｼｯｸM-PRO" w:hint="eastAsia"/>
          <w:kern w:val="0"/>
          <w:sz w:val="24"/>
          <w:szCs w:val="24"/>
        </w:rPr>
        <w:t>２．</w:t>
      </w:r>
      <w:r w:rsidR="00605BAC" w:rsidRPr="009F765F">
        <w:rPr>
          <w:rFonts w:asciiTheme="minorEastAsia" w:hAnsiTheme="minorEastAsia" w:cs="HG丸ｺﾞｼｯｸM-PRO" w:hint="eastAsia"/>
          <w:kern w:val="0"/>
          <w:sz w:val="24"/>
          <w:szCs w:val="24"/>
        </w:rPr>
        <w:t>この指示により</w:t>
      </w:r>
      <w:r w:rsidR="00E5061C">
        <w:rPr>
          <w:rFonts w:asciiTheme="minorEastAsia" w:hAnsiTheme="minorEastAsia" w:cs="HG丸ｺﾞｼｯｸM-PRO" w:hint="eastAsia"/>
          <w:kern w:val="0"/>
          <w:sz w:val="24"/>
          <w:szCs w:val="24"/>
        </w:rPr>
        <w:t>殺処分</w:t>
      </w:r>
      <w:r w:rsidR="00605BAC" w:rsidRPr="009F765F">
        <w:rPr>
          <w:rFonts w:asciiTheme="minorEastAsia" w:hAnsiTheme="minorEastAsia" w:cs="HG丸ｺﾞｼｯｸM-PRO" w:hint="eastAsia"/>
          <w:kern w:val="0"/>
          <w:sz w:val="24"/>
          <w:szCs w:val="24"/>
        </w:rPr>
        <w:t>された豚等については、法第</w:t>
      </w:r>
      <w:r w:rsidR="00605BAC" w:rsidRPr="009F765F">
        <w:rPr>
          <w:rFonts w:asciiTheme="minorEastAsia" w:hAnsiTheme="minorEastAsia" w:cs="HG丸ｺﾞｼｯｸM-PRO"/>
          <w:kern w:val="0"/>
          <w:sz w:val="24"/>
          <w:szCs w:val="24"/>
        </w:rPr>
        <w:t>58</w:t>
      </w:r>
      <w:r w:rsidR="00605BAC" w:rsidRPr="009F765F">
        <w:rPr>
          <w:rFonts w:asciiTheme="minorEastAsia" w:hAnsiTheme="minorEastAsia" w:cs="HG丸ｺﾞｼｯｸM-PRO" w:hint="eastAsia"/>
          <w:kern w:val="0"/>
          <w:sz w:val="24"/>
          <w:szCs w:val="24"/>
        </w:rPr>
        <w:t>条第１項の規定により手当金が交付されます。</w:t>
      </w:r>
    </w:p>
    <w:p w14:paraId="4A879615" w14:textId="5494EFBE" w:rsidR="00CB003A" w:rsidRDefault="00605BAC" w:rsidP="00B86069">
      <w:pPr>
        <w:overflowPunct w:val="0"/>
        <w:autoSpaceDE w:val="0"/>
        <w:autoSpaceDN w:val="0"/>
        <w:snapToGrid w:val="0"/>
        <w:ind w:leftChars="100" w:left="210" w:firstLineChars="100" w:firstLine="240"/>
        <w:textAlignment w:val="baseline"/>
        <w:rPr>
          <w:rFonts w:asciiTheme="minorEastAsia" w:hAnsiTheme="minorEastAsia" w:cs="HG丸ｺﾞｼｯｸM-PRO"/>
          <w:kern w:val="0"/>
          <w:sz w:val="24"/>
          <w:szCs w:val="24"/>
        </w:rPr>
      </w:pPr>
      <w:r w:rsidRPr="009F765F">
        <w:rPr>
          <w:rFonts w:asciiTheme="minorEastAsia" w:hAnsiTheme="minorEastAsia" w:cs="HG丸ｺﾞｼｯｸM-PRO" w:hint="eastAsia"/>
          <w:kern w:val="0"/>
          <w:sz w:val="24"/>
          <w:szCs w:val="24"/>
        </w:rPr>
        <w:t>ただし、本病の発生を予防し、又はまん延を防止するために必要な措置を講じなかったと認められる者等に対しては、手当金の全部若しくは一部を交付せず、又は交付した手当金の全部又は一部を返還させることがあります。</w:t>
      </w:r>
    </w:p>
    <w:p w14:paraId="2FD3D705" w14:textId="2384D542" w:rsidR="002D4CC7" w:rsidRDefault="002D4CC7">
      <w:pPr>
        <w:widowControl/>
        <w:jc w:val="left"/>
        <w:rPr>
          <w:rFonts w:asciiTheme="minorEastAsia" w:hAnsiTheme="minorEastAsia" w:cs="HG丸ｺﾞｼｯｸM-PRO"/>
          <w:kern w:val="0"/>
          <w:sz w:val="24"/>
          <w:szCs w:val="24"/>
        </w:rPr>
      </w:pPr>
      <w:r>
        <w:rPr>
          <w:rFonts w:asciiTheme="minorEastAsia" w:hAnsiTheme="minorEastAsia" w:cs="HG丸ｺﾞｼｯｸM-PRO"/>
          <w:kern w:val="0"/>
          <w:sz w:val="24"/>
          <w:szCs w:val="24"/>
        </w:rPr>
        <w:br w:type="page"/>
      </w:r>
    </w:p>
    <w:p w14:paraId="12F6E4EB" w14:textId="74A96237" w:rsidR="00CB003A" w:rsidRPr="009F765F" w:rsidRDefault="00CB003A" w:rsidP="00CB003A">
      <w:pPr>
        <w:overflowPunct w:val="0"/>
        <w:autoSpaceDE w:val="0"/>
        <w:autoSpaceDN w:val="0"/>
        <w:jc w:val="right"/>
        <w:textAlignment w:val="baseline"/>
        <w:rPr>
          <w:rFonts w:asciiTheme="minorEastAsia" w:hAnsiTheme="minorEastAsia" w:cs="Times New Roman"/>
          <w:kern w:val="0"/>
          <w:sz w:val="24"/>
          <w:szCs w:val="24"/>
        </w:rPr>
      </w:pPr>
      <w:r w:rsidRPr="009F765F">
        <w:rPr>
          <w:rFonts w:asciiTheme="minorEastAsia" w:hAnsiTheme="minorEastAsia" w:cs="HG丸ｺﾞｼｯｸM-PRO" w:hint="eastAsia"/>
          <w:kern w:val="0"/>
          <w:sz w:val="24"/>
          <w:szCs w:val="24"/>
        </w:rPr>
        <w:lastRenderedPageBreak/>
        <w:t>（</w:t>
      </w:r>
      <w:r w:rsidRPr="00EE2CC4">
        <w:rPr>
          <w:rFonts w:asciiTheme="minorEastAsia" w:hAnsiTheme="minorEastAsia" w:cs="HG丸ｺﾞｼｯｸM-PRO" w:hint="eastAsia"/>
          <w:kern w:val="0"/>
          <w:sz w:val="24"/>
          <w:szCs w:val="24"/>
        </w:rPr>
        <w:t>別記様式12</w:t>
      </w:r>
      <w:r w:rsidR="00EE2CC4">
        <w:rPr>
          <w:rFonts w:asciiTheme="minorEastAsia" w:hAnsiTheme="minorEastAsia" w:cs="HG丸ｺﾞｼｯｸM-PRO" w:hint="eastAsia"/>
          <w:kern w:val="0"/>
          <w:sz w:val="24"/>
          <w:szCs w:val="24"/>
        </w:rPr>
        <w:t>記載例</w:t>
      </w:r>
      <w:r w:rsidR="00033B5A">
        <w:rPr>
          <w:rFonts w:asciiTheme="minorEastAsia" w:hAnsiTheme="minorEastAsia" w:cs="HG丸ｺﾞｼｯｸM-PRO" w:hint="eastAsia"/>
          <w:kern w:val="0"/>
          <w:sz w:val="24"/>
          <w:szCs w:val="24"/>
        </w:rPr>
        <w:t>）</w:t>
      </w:r>
    </w:p>
    <w:p w14:paraId="62585025" w14:textId="77777777" w:rsidR="00CB003A" w:rsidRPr="009F765F" w:rsidRDefault="00CB003A" w:rsidP="00CB003A">
      <w:pPr>
        <w:overflowPunct w:val="0"/>
        <w:autoSpaceDE w:val="0"/>
        <w:autoSpaceDN w:val="0"/>
        <w:jc w:val="center"/>
        <w:textAlignment w:val="baseline"/>
        <w:rPr>
          <w:rFonts w:asciiTheme="minorEastAsia" w:hAnsiTheme="minorEastAsia" w:cs="HG丸ｺﾞｼｯｸM-PRO"/>
          <w:kern w:val="0"/>
          <w:sz w:val="24"/>
          <w:szCs w:val="24"/>
        </w:rPr>
      </w:pPr>
      <w:r w:rsidRPr="00102C19">
        <w:rPr>
          <w:rFonts w:asciiTheme="minorEastAsia" w:hAnsiTheme="minorEastAsia" w:cs="HG丸ｺﾞｼｯｸM-PRO" w:hint="eastAsia"/>
          <w:spacing w:val="120"/>
          <w:kern w:val="0"/>
          <w:sz w:val="24"/>
          <w:szCs w:val="24"/>
          <w:fitText w:val="2640" w:id="-451654656"/>
        </w:rPr>
        <w:t>殺処分命令</w:t>
      </w:r>
      <w:r w:rsidRPr="00102C19">
        <w:rPr>
          <w:rFonts w:asciiTheme="minorEastAsia" w:hAnsiTheme="minorEastAsia" w:cs="HG丸ｺﾞｼｯｸM-PRO" w:hint="eastAsia"/>
          <w:kern w:val="0"/>
          <w:sz w:val="24"/>
          <w:szCs w:val="24"/>
          <w:fitText w:val="2640" w:id="-451654656"/>
        </w:rPr>
        <w:t>書</w:t>
      </w:r>
    </w:p>
    <w:p w14:paraId="46FCF363" w14:textId="3751A77B" w:rsidR="00CB003A" w:rsidRPr="007A7C23" w:rsidRDefault="007A7C23" w:rsidP="00CB003A">
      <w:pPr>
        <w:overflowPunct w:val="0"/>
        <w:autoSpaceDE w:val="0"/>
        <w:autoSpaceDN w:val="0"/>
        <w:jc w:val="right"/>
        <w:textAlignment w:val="baseline"/>
        <w:rPr>
          <w:rFonts w:asciiTheme="minorEastAsia" w:hAnsiTheme="minorEastAsia" w:cs="Times New Roman"/>
          <w:color w:val="FF0000"/>
          <w:kern w:val="0"/>
          <w:sz w:val="24"/>
          <w:szCs w:val="24"/>
        </w:rPr>
      </w:pPr>
      <w:r w:rsidRPr="007A7C23">
        <w:rPr>
          <w:rFonts w:asciiTheme="minorEastAsia" w:hAnsiTheme="minorEastAsia" w:cs="Times New Roman" w:hint="eastAsia"/>
          <w:color w:val="FF0000"/>
          <w:kern w:val="0"/>
          <w:sz w:val="24"/>
          <w:szCs w:val="24"/>
        </w:rPr>
        <w:t>○○</w:t>
      </w:r>
      <w:r w:rsidR="00E46989">
        <w:rPr>
          <w:rFonts w:asciiTheme="minorEastAsia" w:hAnsiTheme="minorEastAsia" w:cs="Times New Roman" w:hint="eastAsia"/>
          <w:color w:val="FF0000"/>
          <w:kern w:val="0"/>
          <w:sz w:val="24"/>
          <w:szCs w:val="24"/>
        </w:rPr>
        <w:t>衛</w:t>
      </w:r>
      <w:r w:rsidRPr="007A7C23">
        <w:rPr>
          <w:rFonts w:asciiTheme="minorEastAsia" w:hAnsiTheme="minorEastAsia" w:cs="Times New Roman" w:hint="eastAsia"/>
          <w:color w:val="FF0000"/>
          <w:kern w:val="0"/>
          <w:sz w:val="24"/>
          <w:szCs w:val="24"/>
        </w:rPr>
        <w:t>○○○○号</w:t>
      </w:r>
    </w:p>
    <w:p w14:paraId="7111FC7F" w14:textId="2B43E8D6" w:rsidR="00CB003A" w:rsidRPr="007A7C23" w:rsidRDefault="00CB003A" w:rsidP="00CB003A">
      <w:pPr>
        <w:overflowPunct w:val="0"/>
        <w:autoSpaceDE w:val="0"/>
        <w:autoSpaceDN w:val="0"/>
        <w:jc w:val="right"/>
        <w:textAlignment w:val="baseline"/>
        <w:rPr>
          <w:rFonts w:asciiTheme="minorEastAsia" w:hAnsiTheme="minorEastAsia" w:cs="Times New Roman"/>
          <w:color w:val="FF0000"/>
          <w:kern w:val="0"/>
          <w:sz w:val="24"/>
          <w:szCs w:val="24"/>
        </w:rPr>
      </w:pPr>
      <w:r w:rsidRPr="007A7C23">
        <w:rPr>
          <w:rFonts w:asciiTheme="minorEastAsia" w:hAnsiTheme="minorEastAsia" w:cs="HG丸ｺﾞｼｯｸM-PRO" w:hint="eastAsia"/>
          <w:color w:val="FF0000"/>
          <w:kern w:val="0"/>
          <w:sz w:val="24"/>
          <w:szCs w:val="24"/>
        </w:rPr>
        <w:t>令和○年○月○日</w:t>
      </w:r>
    </w:p>
    <w:p w14:paraId="5A1084AE" w14:textId="77777777" w:rsidR="00CB003A" w:rsidRPr="007A7C23" w:rsidRDefault="00CB003A" w:rsidP="00CB003A">
      <w:pPr>
        <w:overflowPunct w:val="0"/>
        <w:autoSpaceDE w:val="0"/>
        <w:autoSpaceDN w:val="0"/>
        <w:jc w:val="left"/>
        <w:textAlignment w:val="baseline"/>
        <w:rPr>
          <w:rFonts w:asciiTheme="minorEastAsia" w:hAnsiTheme="minorEastAsia" w:cs="Times New Roman"/>
          <w:color w:val="FF0000"/>
          <w:kern w:val="0"/>
          <w:sz w:val="24"/>
          <w:szCs w:val="24"/>
        </w:rPr>
      </w:pPr>
    </w:p>
    <w:p w14:paraId="46BEDA75" w14:textId="77777777" w:rsidR="00CB003A" w:rsidRPr="009F765F" w:rsidRDefault="00CB003A" w:rsidP="00CB003A">
      <w:pPr>
        <w:overflowPunct w:val="0"/>
        <w:autoSpaceDE w:val="0"/>
        <w:autoSpaceDN w:val="0"/>
        <w:ind w:firstLineChars="100" w:firstLine="240"/>
        <w:jc w:val="left"/>
        <w:textAlignment w:val="baseline"/>
        <w:rPr>
          <w:rFonts w:asciiTheme="minorEastAsia" w:hAnsiTheme="minorEastAsia" w:cs="Times New Roman"/>
          <w:kern w:val="0"/>
          <w:sz w:val="24"/>
          <w:szCs w:val="24"/>
        </w:rPr>
      </w:pPr>
      <w:r w:rsidRPr="00CB003A">
        <w:rPr>
          <w:rFonts w:asciiTheme="minorEastAsia" w:hAnsiTheme="minorEastAsia" w:cs="HG丸ｺﾞｼｯｸM-PRO" w:hint="eastAsia"/>
          <w:color w:val="FF0000"/>
          <w:kern w:val="0"/>
          <w:sz w:val="24"/>
          <w:szCs w:val="24"/>
        </w:rPr>
        <w:t>○○　○○</w:t>
      </w:r>
      <w:r w:rsidRPr="00E46989">
        <w:rPr>
          <w:rFonts w:asciiTheme="minorEastAsia" w:hAnsiTheme="minorEastAsia" w:cs="HG丸ｺﾞｼｯｸM-PRO" w:hint="eastAsia"/>
          <w:color w:val="FF0000"/>
          <w:kern w:val="0"/>
          <w:sz w:val="24"/>
          <w:szCs w:val="24"/>
        </w:rPr>
        <w:t>殿</w:t>
      </w:r>
    </w:p>
    <w:p w14:paraId="0F5872B5" w14:textId="77777777" w:rsidR="00CB003A" w:rsidRPr="00CB003A" w:rsidRDefault="00CB003A" w:rsidP="00CB003A">
      <w:pPr>
        <w:overflowPunct w:val="0"/>
        <w:autoSpaceDE w:val="0"/>
        <w:autoSpaceDN w:val="0"/>
        <w:jc w:val="right"/>
        <w:textAlignment w:val="baseline"/>
        <w:rPr>
          <w:rFonts w:asciiTheme="minorEastAsia" w:hAnsiTheme="minorEastAsia" w:cs="Times New Roman"/>
          <w:color w:val="FF0000"/>
          <w:kern w:val="0"/>
          <w:sz w:val="24"/>
          <w:szCs w:val="24"/>
        </w:rPr>
      </w:pPr>
      <w:r w:rsidRPr="00CB003A">
        <w:rPr>
          <w:rFonts w:asciiTheme="minorEastAsia" w:hAnsiTheme="minorEastAsia" w:cs="HG丸ｺﾞｼｯｸM-PRO" w:hint="eastAsia"/>
          <w:color w:val="FF0000"/>
          <w:kern w:val="0"/>
          <w:sz w:val="24"/>
          <w:szCs w:val="24"/>
        </w:rPr>
        <w:t>○○県知事</w:t>
      </w:r>
    </w:p>
    <w:p w14:paraId="4F353703" w14:textId="77777777" w:rsidR="00CB003A" w:rsidRPr="00CB003A" w:rsidRDefault="00CB003A" w:rsidP="00CB003A">
      <w:pPr>
        <w:wordWrap w:val="0"/>
        <w:overflowPunct w:val="0"/>
        <w:autoSpaceDE w:val="0"/>
        <w:autoSpaceDN w:val="0"/>
        <w:jc w:val="right"/>
        <w:textAlignment w:val="baseline"/>
        <w:rPr>
          <w:rFonts w:asciiTheme="minorEastAsia" w:hAnsiTheme="minorEastAsia" w:cs="Times New Roman"/>
          <w:color w:val="FF0000"/>
          <w:kern w:val="0"/>
          <w:sz w:val="24"/>
          <w:szCs w:val="24"/>
        </w:rPr>
      </w:pPr>
      <w:r w:rsidRPr="00CB003A">
        <w:rPr>
          <w:rFonts w:asciiTheme="minorEastAsia" w:hAnsiTheme="minorEastAsia" w:cs="HG丸ｺﾞｼｯｸM-PRO" w:hint="eastAsia"/>
          <w:color w:val="FF0000"/>
          <w:kern w:val="0"/>
          <w:sz w:val="24"/>
          <w:szCs w:val="24"/>
        </w:rPr>
        <w:t>○○　○○</w:t>
      </w:r>
    </w:p>
    <w:p w14:paraId="478C3CD7" w14:textId="77777777" w:rsidR="00CB003A" w:rsidRPr="009F765F" w:rsidRDefault="00CB003A" w:rsidP="00CB003A">
      <w:pPr>
        <w:overflowPunct w:val="0"/>
        <w:autoSpaceDE w:val="0"/>
        <w:autoSpaceDN w:val="0"/>
        <w:textAlignment w:val="baseline"/>
        <w:rPr>
          <w:rFonts w:asciiTheme="minorEastAsia" w:hAnsiTheme="minorEastAsia" w:cs="Times New Roman"/>
          <w:kern w:val="0"/>
          <w:sz w:val="24"/>
          <w:szCs w:val="24"/>
        </w:rPr>
      </w:pPr>
    </w:p>
    <w:p w14:paraId="6A06DA45" w14:textId="77777777" w:rsidR="00CB003A" w:rsidRDefault="00CB003A" w:rsidP="00CB003A">
      <w:pPr>
        <w:overflowPunct w:val="0"/>
        <w:autoSpaceDE w:val="0"/>
        <w:autoSpaceDN w:val="0"/>
        <w:ind w:firstLineChars="100" w:firstLine="240"/>
        <w:textAlignment w:val="baseline"/>
        <w:rPr>
          <w:rFonts w:asciiTheme="minorEastAsia" w:hAnsiTheme="minorEastAsia" w:cs="HG丸ｺﾞｼｯｸM-PRO"/>
          <w:kern w:val="0"/>
          <w:sz w:val="24"/>
          <w:szCs w:val="24"/>
        </w:rPr>
      </w:pPr>
      <w:r w:rsidRPr="009F765F">
        <w:rPr>
          <w:rFonts w:asciiTheme="minorEastAsia" w:hAnsiTheme="minorEastAsia" w:cs="HG丸ｺﾞｼｯｸM-PRO" w:hint="eastAsia"/>
          <w:kern w:val="0"/>
          <w:sz w:val="24"/>
          <w:szCs w:val="24"/>
        </w:rPr>
        <w:t>あなたが所有する（管理する）次の豚等は、豚熱の疑似患畜と判定されたので、家畜伝染病予防法（昭和</w:t>
      </w:r>
      <w:r w:rsidRPr="009F765F">
        <w:rPr>
          <w:rFonts w:asciiTheme="minorEastAsia" w:hAnsiTheme="minorEastAsia" w:cs="HG丸ｺﾞｼｯｸM-PRO"/>
          <w:kern w:val="0"/>
          <w:sz w:val="24"/>
          <w:szCs w:val="24"/>
        </w:rPr>
        <w:t>26</w:t>
      </w:r>
      <w:r w:rsidRPr="009F765F">
        <w:rPr>
          <w:rFonts w:asciiTheme="minorEastAsia" w:hAnsiTheme="minorEastAsia" w:cs="HG丸ｺﾞｼｯｸM-PRO" w:hint="eastAsia"/>
          <w:kern w:val="0"/>
          <w:sz w:val="24"/>
          <w:szCs w:val="24"/>
        </w:rPr>
        <w:t>年法律第</w:t>
      </w:r>
      <w:r w:rsidRPr="009F765F">
        <w:rPr>
          <w:rFonts w:asciiTheme="minorEastAsia" w:hAnsiTheme="minorEastAsia" w:cs="HG丸ｺﾞｼｯｸM-PRO"/>
          <w:kern w:val="0"/>
          <w:sz w:val="24"/>
          <w:szCs w:val="24"/>
        </w:rPr>
        <w:t>166</w:t>
      </w:r>
      <w:r w:rsidRPr="009F765F">
        <w:rPr>
          <w:rFonts w:asciiTheme="minorEastAsia" w:hAnsiTheme="minorEastAsia" w:cs="HG丸ｺﾞｼｯｸM-PRO" w:hint="eastAsia"/>
          <w:kern w:val="0"/>
          <w:sz w:val="24"/>
          <w:szCs w:val="24"/>
        </w:rPr>
        <w:t>号</w:t>
      </w:r>
      <w:r w:rsidRPr="00866AFD">
        <w:rPr>
          <w:rFonts w:asciiTheme="minorEastAsia" w:hAnsiTheme="minorEastAsia" w:cs="HG丸ｺﾞｼｯｸM-PRO" w:hint="eastAsia"/>
          <w:kern w:val="0"/>
          <w:sz w:val="24"/>
          <w:szCs w:val="24"/>
        </w:rPr>
        <w:t>。以下「法」という。</w:t>
      </w:r>
      <w:r w:rsidRPr="009F765F">
        <w:rPr>
          <w:rFonts w:asciiTheme="minorEastAsia" w:hAnsiTheme="minorEastAsia" w:cs="HG丸ｺﾞｼｯｸM-PRO" w:hint="eastAsia"/>
          <w:kern w:val="0"/>
          <w:sz w:val="24"/>
          <w:szCs w:val="24"/>
        </w:rPr>
        <w:t>）第</w:t>
      </w:r>
      <w:r w:rsidRPr="009F765F">
        <w:rPr>
          <w:rFonts w:asciiTheme="minorEastAsia" w:hAnsiTheme="minorEastAsia" w:cs="HG丸ｺﾞｼｯｸM-PRO"/>
          <w:kern w:val="0"/>
          <w:sz w:val="24"/>
          <w:szCs w:val="24"/>
        </w:rPr>
        <w:t>1</w:t>
      </w:r>
      <w:r>
        <w:rPr>
          <w:rFonts w:asciiTheme="minorEastAsia" w:hAnsiTheme="minorEastAsia" w:cs="HG丸ｺﾞｼｯｸM-PRO" w:hint="eastAsia"/>
          <w:kern w:val="0"/>
          <w:sz w:val="24"/>
          <w:szCs w:val="24"/>
        </w:rPr>
        <w:t>7</w:t>
      </w:r>
      <w:r w:rsidRPr="009F765F">
        <w:rPr>
          <w:rFonts w:asciiTheme="minorEastAsia" w:hAnsiTheme="minorEastAsia" w:cs="HG丸ｺﾞｼｯｸM-PRO" w:hint="eastAsia"/>
          <w:kern w:val="0"/>
          <w:sz w:val="24"/>
          <w:szCs w:val="24"/>
        </w:rPr>
        <w:t>条第</w:t>
      </w:r>
      <w:r>
        <w:rPr>
          <w:rFonts w:asciiTheme="minorEastAsia" w:hAnsiTheme="minorEastAsia" w:cs="HG丸ｺﾞｼｯｸM-PRO" w:hint="eastAsia"/>
          <w:kern w:val="0"/>
          <w:sz w:val="24"/>
          <w:szCs w:val="24"/>
        </w:rPr>
        <w:t>１</w:t>
      </w:r>
      <w:r w:rsidRPr="009F765F">
        <w:rPr>
          <w:rFonts w:asciiTheme="minorEastAsia" w:hAnsiTheme="minorEastAsia" w:cs="HG丸ｺﾞｼｯｸM-PRO" w:hint="eastAsia"/>
          <w:kern w:val="0"/>
          <w:sz w:val="24"/>
          <w:szCs w:val="24"/>
        </w:rPr>
        <w:t>項</w:t>
      </w:r>
      <w:r>
        <w:rPr>
          <w:rFonts w:asciiTheme="minorEastAsia" w:hAnsiTheme="minorEastAsia" w:cs="HG丸ｺﾞｼｯｸM-PRO" w:hint="eastAsia"/>
          <w:kern w:val="0"/>
          <w:sz w:val="24"/>
          <w:szCs w:val="24"/>
        </w:rPr>
        <w:t>第２号</w:t>
      </w:r>
      <w:r w:rsidRPr="009F765F">
        <w:rPr>
          <w:rFonts w:asciiTheme="minorEastAsia" w:hAnsiTheme="minorEastAsia" w:cs="HG丸ｺﾞｼｯｸM-PRO" w:hint="eastAsia"/>
          <w:kern w:val="0"/>
          <w:sz w:val="24"/>
          <w:szCs w:val="24"/>
        </w:rPr>
        <w:t>の規定に基づき、下記により</w:t>
      </w:r>
      <w:r>
        <w:rPr>
          <w:rFonts w:asciiTheme="minorEastAsia" w:hAnsiTheme="minorEastAsia" w:cs="HG丸ｺﾞｼｯｸM-PRO" w:hint="eastAsia"/>
          <w:kern w:val="0"/>
          <w:sz w:val="24"/>
          <w:szCs w:val="24"/>
        </w:rPr>
        <w:t>殺すべき旨</w:t>
      </w:r>
      <w:r w:rsidRPr="009F765F">
        <w:rPr>
          <w:rFonts w:asciiTheme="minorEastAsia" w:hAnsiTheme="minorEastAsia" w:cs="HG丸ｺﾞｼｯｸM-PRO" w:hint="eastAsia"/>
          <w:kern w:val="0"/>
          <w:sz w:val="24"/>
          <w:szCs w:val="24"/>
        </w:rPr>
        <w:t>を</w:t>
      </w:r>
      <w:r>
        <w:rPr>
          <w:rFonts w:asciiTheme="minorEastAsia" w:hAnsiTheme="minorEastAsia" w:cs="HG丸ｺﾞｼｯｸM-PRO" w:hint="eastAsia"/>
          <w:kern w:val="0"/>
          <w:sz w:val="24"/>
          <w:szCs w:val="24"/>
        </w:rPr>
        <w:t>命じ</w:t>
      </w:r>
      <w:r w:rsidRPr="009F765F">
        <w:rPr>
          <w:rFonts w:asciiTheme="minorEastAsia" w:hAnsiTheme="minorEastAsia" w:cs="HG丸ｺﾞｼｯｸM-PRO" w:hint="eastAsia"/>
          <w:kern w:val="0"/>
          <w:sz w:val="24"/>
          <w:szCs w:val="24"/>
        </w:rPr>
        <w:t>る。</w:t>
      </w:r>
    </w:p>
    <w:p w14:paraId="23F084ED" w14:textId="77777777" w:rsidR="00CB003A" w:rsidRPr="009F765F" w:rsidRDefault="00CB003A" w:rsidP="00CB003A">
      <w:pPr>
        <w:overflowPunct w:val="0"/>
        <w:autoSpaceDE w:val="0"/>
        <w:autoSpaceDN w:val="0"/>
        <w:ind w:firstLineChars="100" w:firstLine="240"/>
        <w:textAlignment w:val="baseline"/>
        <w:rPr>
          <w:rFonts w:asciiTheme="minorEastAsia" w:hAnsiTheme="minorEastAsia" w:cs="Times New Roman"/>
          <w:kern w:val="0"/>
          <w:sz w:val="24"/>
          <w:szCs w:val="24"/>
        </w:rPr>
      </w:pPr>
      <w:r w:rsidRPr="00F3706E">
        <w:rPr>
          <w:rFonts w:asciiTheme="minorEastAsia" w:hAnsiTheme="minorEastAsia" w:cs="Times New Roman" w:hint="eastAsia"/>
          <w:kern w:val="0"/>
          <w:sz w:val="24"/>
          <w:szCs w:val="24"/>
        </w:rPr>
        <w:t>なお、</w:t>
      </w:r>
      <w:r>
        <w:rPr>
          <w:rFonts w:asciiTheme="minorEastAsia" w:hAnsiTheme="minorEastAsia" w:cs="Times New Roman" w:hint="eastAsia"/>
          <w:kern w:val="0"/>
          <w:sz w:val="24"/>
          <w:szCs w:val="24"/>
        </w:rPr>
        <w:t>殺処分の実施を期限までに行わないとき、行っても十分でないとき又は行う見込みがないとき</w:t>
      </w:r>
      <w:r w:rsidRPr="00F3706E">
        <w:rPr>
          <w:rFonts w:asciiTheme="minorEastAsia" w:hAnsiTheme="minorEastAsia" w:cs="Times New Roman" w:hint="eastAsia"/>
          <w:kern w:val="0"/>
          <w:sz w:val="24"/>
          <w:szCs w:val="24"/>
        </w:rPr>
        <w:t>には、法第1</w:t>
      </w:r>
      <w:r>
        <w:rPr>
          <w:rFonts w:asciiTheme="minorEastAsia" w:hAnsiTheme="minorEastAsia" w:cs="Times New Roman" w:hint="eastAsia"/>
          <w:kern w:val="0"/>
          <w:sz w:val="24"/>
          <w:szCs w:val="24"/>
        </w:rPr>
        <w:t>7</w:t>
      </w:r>
      <w:r w:rsidRPr="00F3706E">
        <w:rPr>
          <w:rFonts w:asciiTheme="minorEastAsia" w:hAnsiTheme="minorEastAsia" w:cs="Times New Roman" w:hint="eastAsia"/>
          <w:kern w:val="0"/>
          <w:sz w:val="24"/>
          <w:szCs w:val="24"/>
        </w:rPr>
        <w:t>条第３項の規定に基づき、</w:t>
      </w:r>
      <w:r>
        <w:rPr>
          <w:rFonts w:asciiTheme="minorEastAsia" w:hAnsiTheme="minorEastAsia" w:cs="Times New Roman" w:hint="eastAsia"/>
          <w:kern w:val="0"/>
          <w:sz w:val="24"/>
          <w:szCs w:val="24"/>
        </w:rPr>
        <w:t>期限を待たずに</w:t>
      </w:r>
      <w:r w:rsidRPr="00F3706E">
        <w:rPr>
          <w:rFonts w:asciiTheme="minorEastAsia" w:hAnsiTheme="minorEastAsia" w:cs="Times New Roman" w:hint="eastAsia"/>
          <w:kern w:val="0"/>
          <w:sz w:val="24"/>
          <w:szCs w:val="24"/>
        </w:rPr>
        <w:t>家畜防疫員が</w:t>
      </w:r>
      <w:r>
        <w:rPr>
          <w:rFonts w:asciiTheme="minorEastAsia" w:hAnsiTheme="minorEastAsia" w:cs="Times New Roman" w:hint="eastAsia"/>
          <w:kern w:val="0"/>
          <w:sz w:val="24"/>
          <w:szCs w:val="24"/>
        </w:rPr>
        <w:t>殺処分</w:t>
      </w:r>
      <w:r w:rsidRPr="00F3706E">
        <w:rPr>
          <w:rFonts w:asciiTheme="minorEastAsia" w:hAnsiTheme="minorEastAsia" w:cs="Times New Roman" w:hint="eastAsia"/>
          <w:kern w:val="0"/>
          <w:sz w:val="24"/>
          <w:szCs w:val="24"/>
        </w:rPr>
        <w:t>を実施する。</w:t>
      </w:r>
    </w:p>
    <w:p w14:paraId="5D28353D" w14:textId="77777777" w:rsidR="00CB003A" w:rsidRPr="009F765F" w:rsidRDefault="00CB003A" w:rsidP="00CB003A">
      <w:pPr>
        <w:overflowPunct w:val="0"/>
        <w:autoSpaceDE w:val="0"/>
        <w:autoSpaceDN w:val="0"/>
        <w:textAlignment w:val="baseline"/>
        <w:rPr>
          <w:rFonts w:asciiTheme="minorEastAsia" w:hAnsiTheme="minorEastAsia" w:cs="Times New Roman"/>
          <w:kern w:val="0"/>
          <w:sz w:val="24"/>
          <w:szCs w:val="24"/>
        </w:rPr>
      </w:pPr>
    </w:p>
    <w:p w14:paraId="5193C9B3" w14:textId="199E8598" w:rsidR="007A7C23" w:rsidRPr="009F765F" w:rsidRDefault="00CB003A" w:rsidP="00CB003A">
      <w:pPr>
        <w:overflowPunct w:val="0"/>
        <w:autoSpaceDE w:val="0"/>
        <w:autoSpaceDN w:val="0"/>
        <w:ind w:firstLineChars="100" w:firstLine="240"/>
        <w:textAlignment w:val="baseline"/>
        <w:rPr>
          <w:rFonts w:asciiTheme="minorEastAsia" w:hAnsiTheme="minorEastAsia" w:cs="Times New Roman"/>
          <w:kern w:val="0"/>
          <w:sz w:val="24"/>
          <w:szCs w:val="24"/>
        </w:rPr>
      </w:pPr>
      <w:r w:rsidRPr="009F765F">
        <w:rPr>
          <w:rFonts w:asciiTheme="minorEastAsia" w:hAnsiTheme="minorEastAsia" w:cs="HG丸ｺﾞｼｯｸM-PRO" w:hint="eastAsia"/>
          <w:kern w:val="0"/>
          <w:sz w:val="24"/>
          <w:szCs w:val="24"/>
        </w:rPr>
        <w:t>豚等の所在する</w:t>
      </w:r>
      <w:r>
        <w:rPr>
          <w:rFonts w:asciiTheme="minorEastAsia" w:hAnsiTheme="minorEastAsia" w:cs="HG丸ｺﾞｼｯｸM-PRO" w:hint="eastAsia"/>
          <w:kern w:val="0"/>
          <w:sz w:val="24"/>
          <w:szCs w:val="24"/>
        </w:rPr>
        <w:t>場所</w:t>
      </w:r>
      <w:r w:rsidR="002B11B3">
        <w:rPr>
          <w:rFonts w:asciiTheme="minorEastAsia" w:hAnsiTheme="minorEastAsia" w:cs="HG丸ｺﾞｼｯｸM-PRO" w:hint="eastAsia"/>
          <w:kern w:val="0"/>
          <w:sz w:val="24"/>
          <w:szCs w:val="24"/>
        </w:rPr>
        <w:t>：</w:t>
      </w:r>
      <w:r w:rsidR="002B11B3" w:rsidRPr="002B11B3">
        <w:rPr>
          <w:rFonts w:asciiTheme="minorEastAsia" w:hAnsiTheme="minorEastAsia" w:cs="HG丸ｺﾞｼｯｸM-PRO" w:hint="eastAsia"/>
          <w:color w:val="FF0000"/>
          <w:kern w:val="0"/>
          <w:sz w:val="24"/>
          <w:szCs w:val="24"/>
        </w:rPr>
        <w:t>○○県○○市○○町○○―○○―○</w:t>
      </w:r>
    </w:p>
    <w:p w14:paraId="15B2A631" w14:textId="77777777" w:rsidR="00CB003A" w:rsidRPr="009F765F" w:rsidRDefault="00CB003A" w:rsidP="00CB003A">
      <w:pPr>
        <w:overflowPunct w:val="0"/>
        <w:autoSpaceDE w:val="0"/>
        <w:autoSpaceDN w:val="0"/>
        <w:textAlignment w:val="baseline"/>
        <w:rPr>
          <w:rFonts w:asciiTheme="minorEastAsia" w:hAnsiTheme="minorEastAsia" w:cs="Times New Roman"/>
          <w:kern w:val="0"/>
          <w:sz w:val="24"/>
          <w:szCs w:val="24"/>
        </w:rPr>
      </w:pPr>
    </w:p>
    <w:p w14:paraId="019E57A2" w14:textId="77777777" w:rsidR="00CB003A" w:rsidRPr="009F765F" w:rsidRDefault="00CB003A" w:rsidP="00CB003A">
      <w:pPr>
        <w:overflowPunct w:val="0"/>
        <w:autoSpaceDE w:val="0"/>
        <w:autoSpaceDN w:val="0"/>
        <w:jc w:val="center"/>
        <w:textAlignment w:val="baseline"/>
        <w:rPr>
          <w:rFonts w:asciiTheme="minorEastAsia" w:hAnsiTheme="minorEastAsia" w:cs="Times New Roman"/>
          <w:kern w:val="0"/>
          <w:sz w:val="24"/>
          <w:szCs w:val="24"/>
        </w:rPr>
      </w:pPr>
      <w:r w:rsidRPr="009F765F">
        <w:rPr>
          <w:rFonts w:asciiTheme="minorEastAsia" w:hAnsiTheme="minorEastAsia" w:cs="HG丸ｺﾞｼｯｸM-PRO" w:hint="eastAsia"/>
          <w:kern w:val="0"/>
          <w:sz w:val="24"/>
          <w:szCs w:val="24"/>
        </w:rPr>
        <w:t>記</w:t>
      </w:r>
    </w:p>
    <w:p w14:paraId="32948D50" w14:textId="77777777" w:rsidR="00CB003A" w:rsidRPr="009F765F" w:rsidRDefault="00CB003A" w:rsidP="00CB003A">
      <w:pPr>
        <w:overflowPunct w:val="0"/>
        <w:autoSpaceDE w:val="0"/>
        <w:autoSpaceDN w:val="0"/>
        <w:textAlignment w:val="baseline"/>
        <w:rPr>
          <w:rFonts w:asciiTheme="minorEastAsia" w:hAnsiTheme="minorEastAsia" w:cs="Times New Roman"/>
          <w:kern w:val="0"/>
          <w:sz w:val="24"/>
          <w:szCs w:val="24"/>
        </w:rPr>
      </w:pPr>
    </w:p>
    <w:p w14:paraId="07FDF708" w14:textId="77777777" w:rsidR="00CB003A" w:rsidRPr="006231FD" w:rsidRDefault="00CB003A" w:rsidP="00D2617D">
      <w:pPr>
        <w:pStyle w:val="ad"/>
        <w:numPr>
          <w:ilvl w:val="0"/>
          <w:numId w:val="2"/>
        </w:numPr>
        <w:overflowPunct w:val="0"/>
        <w:autoSpaceDE w:val="0"/>
        <w:autoSpaceDN w:val="0"/>
        <w:ind w:leftChars="0"/>
        <w:textAlignment w:val="baseline"/>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殺処分の対象（対象となる豚等の日齢の考え方、頭数等）</w:t>
      </w:r>
    </w:p>
    <w:p w14:paraId="34FA9907" w14:textId="3BF1330F" w:rsidR="00CB003A" w:rsidRPr="00D762F1" w:rsidRDefault="00102D7D" w:rsidP="00102D7D">
      <w:pPr>
        <w:pStyle w:val="ad"/>
        <w:numPr>
          <w:ilvl w:val="0"/>
          <w:numId w:val="3"/>
        </w:numPr>
        <w:overflowPunct w:val="0"/>
        <w:autoSpaceDE w:val="0"/>
        <w:autoSpaceDN w:val="0"/>
        <w:ind w:leftChars="0"/>
        <w:textAlignment w:val="baseline"/>
        <w:rPr>
          <w:rFonts w:asciiTheme="minorEastAsia" w:hAnsiTheme="minorEastAsia" w:cs="Times New Roman"/>
          <w:color w:val="FF0000"/>
          <w:kern w:val="0"/>
          <w:sz w:val="24"/>
          <w:szCs w:val="24"/>
        </w:rPr>
      </w:pPr>
      <w:r w:rsidRPr="00D762F1">
        <w:rPr>
          <w:rFonts w:asciiTheme="minorEastAsia" w:hAnsiTheme="minorEastAsia" w:cs="Times New Roman" w:hint="eastAsia"/>
          <w:color w:val="FF0000"/>
          <w:kern w:val="0"/>
          <w:sz w:val="24"/>
          <w:szCs w:val="24"/>
        </w:rPr>
        <w:t>○号畜舎で飼育される○から○日齢の豚○頭</w:t>
      </w:r>
    </w:p>
    <w:p w14:paraId="73D48B4E" w14:textId="5D4A53AF" w:rsidR="00102D7D" w:rsidRPr="00D762F1" w:rsidRDefault="00102D7D" w:rsidP="00102D7D">
      <w:pPr>
        <w:pStyle w:val="ad"/>
        <w:numPr>
          <w:ilvl w:val="0"/>
          <w:numId w:val="3"/>
        </w:numPr>
        <w:overflowPunct w:val="0"/>
        <w:autoSpaceDE w:val="0"/>
        <w:autoSpaceDN w:val="0"/>
        <w:ind w:leftChars="0"/>
        <w:textAlignment w:val="baseline"/>
        <w:rPr>
          <w:rFonts w:asciiTheme="minorEastAsia" w:hAnsiTheme="minorEastAsia" w:cs="Times New Roman"/>
          <w:color w:val="FF0000"/>
          <w:kern w:val="0"/>
          <w:sz w:val="24"/>
          <w:szCs w:val="24"/>
        </w:rPr>
      </w:pPr>
      <w:r w:rsidRPr="00D762F1">
        <w:rPr>
          <w:rFonts w:asciiTheme="minorEastAsia" w:hAnsiTheme="minorEastAsia" w:cs="Times New Roman" w:hint="eastAsia"/>
          <w:color w:val="FF0000"/>
          <w:kern w:val="0"/>
          <w:sz w:val="24"/>
          <w:szCs w:val="24"/>
        </w:rPr>
        <w:t>防疫措置が完了するまでの間に新たに生まれてくる予定の豚、全頭</w:t>
      </w:r>
    </w:p>
    <w:p w14:paraId="1A8555D7" w14:textId="77777777" w:rsidR="00D762F1" w:rsidRPr="00D762F1" w:rsidRDefault="00D762F1" w:rsidP="00D762F1">
      <w:pPr>
        <w:pStyle w:val="ad"/>
        <w:overflowPunct w:val="0"/>
        <w:autoSpaceDE w:val="0"/>
        <w:autoSpaceDN w:val="0"/>
        <w:ind w:leftChars="0" w:left="480"/>
        <w:textAlignment w:val="baseline"/>
        <w:rPr>
          <w:rFonts w:asciiTheme="minorEastAsia" w:hAnsiTheme="minorEastAsia" w:cs="Times New Roman"/>
          <w:kern w:val="0"/>
          <w:sz w:val="24"/>
          <w:szCs w:val="24"/>
        </w:rPr>
      </w:pPr>
    </w:p>
    <w:p w14:paraId="0CCD7CB2" w14:textId="591BCC9C" w:rsidR="00CB003A" w:rsidRPr="006231FD" w:rsidRDefault="00CB003A" w:rsidP="00D2617D">
      <w:pPr>
        <w:pStyle w:val="ad"/>
        <w:numPr>
          <w:ilvl w:val="0"/>
          <w:numId w:val="2"/>
        </w:numPr>
        <w:overflowPunct w:val="0"/>
        <w:autoSpaceDE w:val="0"/>
        <w:autoSpaceDN w:val="0"/>
        <w:ind w:leftChars="0"/>
        <w:textAlignment w:val="baseline"/>
        <w:rPr>
          <w:rFonts w:asciiTheme="minorEastAsia" w:hAnsiTheme="minorEastAsia" w:cs="Times New Roman"/>
          <w:kern w:val="0"/>
          <w:sz w:val="24"/>
          <w:szCs w:val="24"/>
        </w:rPr>
      </w:pPr>
      <w:r>
        <w:rPr>
          <w:rFonts w:asciiTheme="minorEastAsia" w:hAnsiTheme="minorEastAsia" w:cs="HG丸ｺﾞｼｯｸM-PRO" w:hint="eastAsia"/>
          <w:kern w:val="0"/>
          <w:sz w:val="24"/>
          <w:szCs w:val="24"/>
        </w:rPr>
        <w:t>殺処分の実施期限</w:t>
      </w:r>
    </w:p>
    <w:p w14:paraId="42357E03" w14:textId="7EDC867E" w:rsidR="00CB003A" w:rsidRDefault="00E672E5" w:rsidP="00D762F1">
      <w:pPr>
        <w:ind w:leftChars="100" w:left="210"/>
        <w:rPr>
          <w:rFonts w:asciiTheme="minorEastAsia" w:hAnsiTheme="minorEastAsia" w:cs="HG丸ｺﾞｼｯｸM-PRO"/>
          <w:color w:val="FF0000"/>
          <w:kern w:val="0"/>
          <w:sz w:val="24"/>
          <w:szCs w:val="24"/>
        </w:rPr>
      </w:pPr>
      <w:r>
        <w:rPr>
          <w:rFonts w:asciiTheme="minorEastAsia" w:hAnsiTheme="minorEastAsia" w:cs="HG丸ｺﾞｼｯｸM-PRO" w:hint="eastAsia"/>
          <w:kern w:val="0"/>
          <w:sz w:val="24"/>
          <w:szCs w:val="24"/>
        </w:rPr>
        <w:t xml:space="preserve">　</w:t>
      </w:r>
      <w:r w:rsidRPr="00D762F1">
        <w:rPr>
          <w:rFonts w:asciiTheme="minorEastAsia" w:hAnsiTheme="minorEastAsia" w:cs="HG丸ｺﾞｼｯｸM-PRO" w:hint="eastAsia"/>
          <w:color w:val="FF0000"/>
          <w:kern w:val="0"/>
          <w:sz w:val="24"/>
          <w:szCs w:val="24"/>
        </w:rPr>
        <w:t>令和○年○月○日（ただし、１（２）の豚については、この限りでなく、出生してから１週間以内に殺処分すること）</w:t>
      </w:r>
    </w:p>
    <w:p w14:paraId="53A777B6" w14:textId="77777777" w:rsidR="00D762F1" w:rsidRPr="00E672E5" w:rsidRDefault="00D762F1" w:rsidP="00D762F1">
      <w:pPr>
        <w:ind w:leftChars="100" w:left="210"/>
        <w:rPr>
          <w:rFonts w:asciiTheme="minorEastAsia" w:hAnsiTheme="minorEastAsia" w:cs="HG丸ｺﾞｼｯｸM-PRO"/>
          <w:kern w:val="0"/>
          <w:sz w:val="24"/>
          <w:szCs w:val="24"/>
        </w:rPr>
      </w:pPr>
    </w:p>
    <w:p w14:paraId="193003E9" w14:textId="77777777" w:rsidR="00CB003A" w:rsidRPr="006231FD" w:rsidRDefault="00CB003A" w:rsidP="00D2617D">
      <w:pPr>
        <w:pStyle w:val="ad"/>
        <w:numPr>
          <w:ilvl w:val="0"/>
          <w:numId w:val="2"/>
        </w:numPr>
        <w:overflowPunct w:val="0"/>
        <w:autoSpaceDE w:val="0"/>
        <w:autoSpaceDN w:val="0"/>
        <w:ind w:leftChars="0"/>
        <w:textAlignment w:val="baseline"/>
        <w:rPr>
          <w:rFonts w:asciiTheme="minorEastAsia" w:hAnsiTheme="minorEastAsia" w:cs="Times New Roman"/>
          <w:kern w:val="0"/>
          <w:sz w:val="24"/>
          <w:szCs w:val="24"/>
        </w:rPr>
      </w:pPr>
      <w:r w:rsidRPr="006231FD">
        <w:rPr>
          <w:rFonts w:asciiTheme="minorEastAsia" w:hAnsiTheme="minorEastAsia" w:cs="HG丸ｺﾞｼｯｸM-PRO" w:hint="eastAsia"/>
          <w:kern w:val="0"/>
          <w:sz w:val="24"/>
          <w:szCs w:val="24"/>
        </w:rPr>
        <w:t>殺処分を行う場所</w:t>
      </w:r>
    </w:p>
    <w:p w14:paraId="6212B019" w14:textId="736B98AA" w:rsidR="00CB003A" w:rsidRPr="00D27CB2" w:rsidRDefault="00D27CB2" w:rsidP="00D27CB2">
      <w:pPr>
        <w:ind w:leftChars="228" w:left="479"/>
        <w:rPr>
          <w:rFonts w:asciiTheme="minorEastAsia" w:hAnsiTheme="minorEastAsia" w:cs="HG丸ｺﾞｼｯｸM-PRO"/>
          <w:color w:val="FF0000"/>
          <w:kern w:val="0"/>
          <w:sz w:val="24"/>
          <w:szCs w:val="24"/>
        </w:rPr>
      </w:pPr>
      <w:r w:rsidRPr="00D27CB2">
        <w:rPr>
          <w:rFonts w:asciiTheme="minorEastAsia" w:hAnsiTheme="minorEastAsia" w:cs="HG丸ｺﾞｼｯｸM-PRO" w:hint="eastAsia"/>
          <w:color w:val="FF0000"/>
          <w:kern w:val="0"/>
          <w:sz w:val="24"/>
          <w:szCs w:val="24"/>
        </w:rPr>
        <w:t>豚等の所在する場所と同一</w:t>
      </w:r>
    </w:p>
    <w:p w14:paraId="226FB7BD" w14:textId="77777777" w:rsidR="00D27CB2" w:rsidRPr="00D27CB2" w:rsidRDefault="00D27CB2" w:rsidP="00D27CB2">
      <w:pPr>
        <w:ind w:leftChars="228" w:left="479"/>
        <w:rPr>
          <w:rFonts w:asciiTheme="minorEastAsia" w:hAnsiTheme="minorEastAsia" w:cs="HG丸ｺﾞｼｯｸM-PRO"/>
          <w:kern w:val="0"/>
          <w:sz w:val="24"/>
          <w:szCs w:val="24"/>
        </w:rPr>
      </w:pPr>
    </w:p>
    <w:p w14:paraId="01FAA09A" w14:textId="77777777" w:rsidR="00CB003A" w:rsidRPr="006231FD" w:rsidRDefault="00CB003A" w:rsidP="00D2617D">
      <w:pPr>
        <w:pStyle w:val="ad"/>
        <w:numPr>
          <w:ilvl w:val="0"/>
          <w:numId w:val="2"/>
        </w:numPr>
        <w:overflowPunct w:val="0"/>
        <w:autoSpaceDE w:val="0"/>
        <w:autoSpaceDN w:val="0"/>
        <w:ind w:leftChars="0"/>
        <w:textAlignment w:val="baseline"/>
        <w:rPr>
          <w:rFonts w:asciiTheme="minorEastAsia" w:hAnsiTheme="minorEastAsia" w:cs="Times New Roman"/>
          <w:kern w:val="0"/>
          <w:sz w:val="24"/>
          <w:szCs w:val="24"/>
        </w:rPr>
      </w:pPr>
      <w:r w:rsidRPr="006231FD">
        <w:rPr>
          <w:rFonts w:asciiTheme="minorEastAsia" w:hAnsiTheme="minorEastAsia" w:cs="HG丸ｺﾞｼｯｸM-PRO" w:hint="eastAsia"/>
          <w:kern w:val="0"/>
          <w:sz w:val="24"/>
          <w:szCs w:val="24"/>
        </w:rPr>
        <w:t>殺処分の方法</w:t>
      </w:r>
      <w:r>
        <w:rPr>
          <w:rFonts w:asciiTheme="minorEastAsia" w:hAnsiTheme="minorEastAsia" w:cs="HG丸ｺﾞｼｯｸM-PRO" w:hint="eastAsia"/>
          <w:kern w:val="0"/>
          <w:sz w:val="24"/>
          <w:szCs w:val="24"/>
        </w:rPr>
        <w:t>（薬殺/電殺/ガス殺）</w:t>
      </w:r>
    </w:p>
    <w:p w14:paraId="4CE352FF" w14:textId="63DAA1CF" w:rsidR="00E81095" w:rsidRDefault="00E81095" w:rsidP="00E81095">
      <w:pPr>
        <w:overflowPunct w:val="0"/>
        <w:autoSpaceDE w:val="0"/>
        <w:autoSpaceDN w:val="0"/>
        <w:ind w:leftChars="228" w:left="479"/>
        <w:textAlignment w:val="baseline"/>
        <w:rPr>
          <w:rFonts w:asciiTheme="minorEastAsia" w:hAnsiTheme="minorEastAsia" w:cs="HG丸ｺﾞｼｯｸM-PRO"/>
          <w:color w:val="FF0000"/>
          <w:kern w:val="0"/>
          <w:sz w:val="24"/>
          <w:szCs w:val="24"/>
        </w:rPr>
      </w:pPr>
      <w:r w:rsidRPr="00E81095">
        <w:rPr>
          <w:rFonts w:asciiTheme="minorEastAsia" w:hAnsiTheme="minorEastAsia" w:cs="HG丸ｺﾞｼｯｸM-PRO" w:hint="eastAsia"/>
          <w:color w:val="FF0000"/>
          <w:kern w:val="0"/>
          <w:sz w:val="24"/>
          <w:szCs w:val="24"/>
        </w:rPr>
        <w:t>薬殺、電殺、ガス殺</w:t>
      </w:r>
    </w:p>
    <w:p w14:paraId="5CD4B679" w14:textId="77777777" w:rsidR="00CB4ECF" w:rsidRDefault="00CB4ECF" w:rsidP="00CB003A">
      <w:pPr>
        <w:overflowPunct w:val="0"/>
        <w:autoSpaceDE w:val="0"/>
        <w:autoSpaceDN w:val="0"/>
        <w:snapToGrid w:val="0"/>
        <w:textAlignment w:val="baseline"/>
        <w:rPr>
          <w:rFonts w:asciiTheme="minorEastAsia" w:hAnsiTheme="minorEastAsia" w:cs="HG丸ｺﾞｼｯｸM-PRO"/>
          <w:kern w:val="0"/>
          <w:sz w:val="24"/>
          <w:szCs w:val="24"/>
        </w:rPr>
      </w:pPr>
    </w:p>
    <w:p w14:paraId="70710041" w14:textId="3301883F" w:rsidR="00CB003A" w:rsidRPr="009F765F" w:rsidRDefault="00CB003A" w:rsidP="00CB003A">
      <w:pPr>
        <w:overflowPunct w:val="0"/>
        <w:autoSpaceDE w:val="0"/>
        <w:autoSpaceDN w:val="0"/>
        <w:snapToGrid w:val="0"/>
        <w:textAlignment w:val="baseline"/>
        <w:rPr>
          <w:rFonts w:asciiTheme="minorEastAsia" w:hAnsiTheme="minorEastAsia" w:cs="Times New Roman"/>
          <w:kern w:val="0"/>
          <w:sz w:val="24"/>
          <w:szCs w:val="24"/>
        </w:rPr>
      </w:pPr>
      <w:r w:rsidRPr="009F765F">
        <w:rPr>
          <w:rFonts w:asciiTheme="minorEastAsia" w:hAnsiTheme="minorEastAsia" w:cs="HG丸ｺﾞｼｯｸM-PRO" w:hint="eastAsia"/>
          <w:kern w:val="0"/>
          <w:sz w:val="24"/>
          <w:szCs w:val="24"/>
        </w:rPr>
        <w:t>（備考）</w:t>
      </w:r>
    </w:p>
    <w:p w14:paraId="3A23B92C" w14:textId="77777777" w:rsidR="00CB003A" w:rsidRPr="009F765F" w:rsidRDefault="00CB003A" w:rsidP="00CB003A">
      <w:pPr>
        <w:overflowPunct w:val="0"/>
        <w:autoSpaceDE w:val="0"/>
        <w:autoSpaceDN w:val="0"/>
        <w:snapToGrid w:val="0"/>
        <w:ind w:left="240" w:hangingChars="100" w:hanging="240"/>
        <w:textAlignment w:val="baseline"/>
        <w:rPr>
          <w:rFonts w:asciiTheme="minorEastAsia" w:hAnsiTheme="minorEastAsia" w:cs="Times New Roman"/>
          <w:kern w:val="0"/>
          <w:sz w:val="24"/>
          <w:szCs w:val="24"/>
        </w:rPr>
      </w:pPr>
      <w:r w:rsidRPr="009F765F">
        <w:rPr>
          <w:rFonts w:asciiTheme="minorEastAsia" w:hAnsiTheme="minorEastAsia" w:cs="HG丸ｺﾞｼｯｸM-PRO" w:hint="eastAsia"/>
          <w:kern w:val="0"/>
          <w:sz w:val="24"/>
          <w:szCs w:val="24"/>
        </w:rPr>
        <w:t>１．この指示については、行政不服審査法（平成2</w:t>
      </w:r>
      <w:r w:rsidRPr="009F765F">
        <w:rPr>
          <w:rFonts w:asciiTheme="minorEastAsia" w:hAnsiTheme="minorEastAsia" w:cs="HG丸ｺﾞｼｯｸM-PRO"/>
          <w:kern w:val="0"/>
          <w:sz w:val="24"/>
          <w:szCs w:val="24"/>
        </w:rPr>
        <w:t>6</w:t>
      </w:r>
      <w:r w:rsidRPr="009F765F">
        <w:rPr>
          <w:rFonts w:asciiTheme="minorEastAsia" w:hAnsiTheme="minorEastAsia" w:cs="HG丸ｺﾞｼｯｸM-PRO" w:hint="eastAsia"/>
          <w:kern w:val="0"/>
          <w:sz w:val="24"/>
          <w:szCs w:val="24"/>
        </w:rPr>
        <w:t>年法律第68号）による審査請求をすることはできません。</w:t>
      </w:r>
    </w:p>
    <w:p w14:paraId="078394B2" w14:textId="77777777" w:rsidR="00CB003A" w:rsidRPr="009F765F" w:rsidRDefault="00CB003A" w:rsidP="00CB003A">
      <w:pPr>
        <w:overflowPunct w:val="0"/>
        <w:autoSpaceDE w:val="0"/>
        <w:autoSpaceDN w:val="0"/>
        <w:snapToGrid w:val="0"/>
        <w:ind w:left="240" w:hangingChars="100" w:hanging="240"/>
        <w:textAlignment w:val="baseline"/>
        <w:rPr>
          <w:rFonts w:asciiTheme="minorEastAsia" w:hAnsiTheme="minorEastAsia" w:cs="Times New Roman"/>
          <w:kern w:val="0"/>
          <w:sz w:val="24"/>
          <w:szCs w:val="24"/>
        </w:rPr>
      </w:pPr>
      <w:r w:rsidRPr="009F765F">
        <w:rPr>
          <w:rFonts w:asciiTheme="minorEastAsia" w:hAnsiTheme="minorEastAsia" w:cs="HG丸ｺﾞｼｯｸM-PRO" w:hint="eastAsia"/>
          <w:kern w:val="0"/>
          <w:sz w:val="24"/>
          <w:szCs w:val="24"/>
        </w:rPr>
        <w:t>２．この指示により</w:t>
      </w:r>
      <w:r>
        <w:rPr>
          <w:rFonts w:asciiTheme="minorEastAsia" w:hAnsiTheme="minorEastAsia" w:cs="HG丸ｺﾞｼｯｸM-PRO" w:hint="eastAsia"/>
          <w:kern w:val="0"/>
          <w:sz w:val="24"/>
          <w:szCs w:val="24"/>
        </w:rPr>
        <w:t>殺処分</w:t>
      </w:r>
      <w:r w:rsidRPr="009F765F">
        <w:rPr>
          <w:rFonts w:asciiTheme="minorEastAsia" w:hAnsiTheme="minorEastAsia" w:cs="HG丸ｺﾞｼｯｸM-PRO" w:hint="eastAsia"/>
          <w:kern w:val="0"/>
          <w:sz w:val="24"/>
          <w:szCs w:val="24"/>
        </w:rPr>
        <w:t>された豚等については、法第</w:t>
      </w:r>
      <w:r w:rsidRPr="009F765F">
        <w:rPr>
          <w:rFonts w:asciiTheme="minorEastAsia" w:hAnsiTheme="minorEastAsia" w:cs="HG丸ｺﾞｼｯｸM-PRO"/>
          <w:kern w:val="0"/>
          <w:sz w:val="24"/>
          <w:szCs w:val="24"/>
        </w:rPr>
        <w:t>58</w:t>
      </w:r>
      <w:r w:rsidRPr="009F765F">
        <w:rPr>
          <w:rFonts w:asciiTheme="minorEastAsia" w:hAnsiTheme="minorEastAsia" w:cs="HG丸ｺﾞｼｯｸM-PRO" w:hint="eastAsia"/>
          <w:kern w:val="0"/>
          <w:sz w:val="24"/>
          <w:szCs w:val="24"/>
        </w:rPr>
        <w:t>条第１項の規定により手当金が交付されます。</w:t>
      </w:r>
    </w:p>
    <w:p w14:paraId="297A517D" w14:textId="5201ED90" w:rsidR="006A4CF7" w:rsidRPr="00B86069" w:rsidRDefault="00CB003A" w:rsidP="00B86069">
      <w:pPr>
        <w:overflowPunct w:val="0"/>
        <w:autoSpaceDE w:val="0"/>
        <w:autoSpaceDN w:val="0"/>
        <w:snapToGrid w:val="0"/>
        <w:ind w:leftChars="100" w:left="210" w:firstLineChars="100" w:firstLine="240"/>
        <w:textAlignment w:val="baseline"/>
        <w:rPr>
          <w:rFonts w:asciiTheme="minorEastAsia" w:hAnsiTheme="minorEastAsia" w:cs="Times New Roman"/>
          <w:kern w:val="0"/>
          <w:sz w:val="24"/>
          <w:szCs w:val="24"/>
        </w:rPr>
      </w:pPr>
      <w:r w:rsidRPr="009F765F">
        <w:rPr>
          <w:rFonts w:asciiTheme="minorEastAsia" w:hAnsiTheme="minorEastAsia" w:cs="HG丸ｺﾞｼｯｸM-PRO" w:hint="eastAsia"/>
          <w:kern w:val="0"/>
          <w:sz w:val="24"/>
          <w:szCs w:val="24"/>
        </w:rPr>
        <w:t>ただし、本病の発生を予防し、又はまん延を防止するために必要な措置を講じなかったと認められる者等に対しては、手当金の全部若しくは一部を交付せず、又は交付した手当金の全部又は一部を返還させることがあります。</w:t>
      </w:r>
    </w:p>
    <w:sectPr w:rsidR="006A4CF7" w:rsidRPr="00B86069" w:rsidSect="002777E4">
      <w:headerReference w:type="first" r:id="rId10"/>
      <w:pgSz w:w="11906" w:h="16838" w:code="9"/>
      <w:pgMar w:top="964"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83D59" w14:textId="77777777" w:rsidR="000C6114" w:rsidRDefault="000C6114" w:rsidP="006A4CF7">
      <w:r>
        <w:separator/>
      </w:r>
    </w:p>
  </w:endnote>
  <w:endnote w:type="continuationSeparator" w:id="0">
    <w:p w14:paraId="382EF389" w14:textId="77777777" w:rsidR="000C6114" w:rsidRDefault="000C6114" w:rsidP="006A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AE7CA" w14:textId="77777777" w:rsidR="000C6114" w:rsidRDefault="000C6114" w:rsidP="006A4CF7">
      <w:r>
        <w:separator/>
      </w:r>
    </w:p>
  </w:footnote>
  <w:footnote w:type="continuationSeparator" w:id="0">
    <w:p w14:paraId="2C202180" w14:textId="77777777" w:rsidR="000C6114" w:rsidRDefault="000C6114" w:rsidP="006A4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FBB4" w14:textId="77777777" w:rsidR="006A4CF7" w:rsidRDefault="006A4CF7" w:rsidP="006A4CF7">
    <w:pPr>
      <w:pStyle w:val="a3"/>
    </w:pPr>
    <w:r>
      <w:rPr>
        <w:rFonts w:hint="eastAsia"/>
      </w:rPr>
      <w:t>機密性○情報</w:t>
    </w:r>
    <w:r>
      <w:ptab w:relativeTo="margin" w:alignment="center" w:leader="none"/>
    </w:r>
    <w:r>
      <w:ptab w:relativeTo="margin" w:alignment="right" w:leader="none"/>
    </w:r>
    <w:r>
      <w:rPr>
        <w:rFonts w:hint="eastAsia"/>
      </w:rPr>
      <w:t>○○限り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1514D"/>
    <w:multiLevelType w:val="hybridMultilevel"/>
    <w:tmpl w:val="289415F0"/>
    <w:lvl w:ilvl="0" w:tplc="54A6E34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C424234"/>
    <w:multiLevelType w:val="hybridMultilevel"/>
    <w:tmpl w:val="164CCB7E"/>
    <w:lvl w:ilvl="0" w:tplc="AE68399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1582FC5"/>
    <w:multiLevelType w:val="hybridMultilevel"/>
    <w:tmpl w:val="BAD886BE"/>
    <w:lvl w:ilvl="0" w:tplc="083E9428">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96491665">
    <w:abstractNumId w:val="1"/>
  </w:num>
  <w:num w:numId="2" w16cid:durableId="1374236834">
    <w:abstractNumId w:val="2"/>
  </w:num>
  <w:num w:numId="3" w16cid:durableId="1558856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6F6"/>
    <w:rsid w:val="00033B5A"/>
    <w:rsid w:val="0005585A"/>
    <w:rsid w:val="000574BF"/>
    <w:rsid w:val="00095A5E"/>
    <w:rsid w:val="000C4265"/>
    <w:rsid w:val="000C6114"/>
    <w:rsid w:val="00102C19"/>
    <w:rsid w:val="00102D7D"/>
    <w:rsid w:val="00102D8D"/>
    <w:rsid w:val="00171D58"/>
    <w:rsid w:val="001A5207"/>
    <w:rsid w:val="001C69BD"/>
    <w:rsid w:val="001D5D44"/>
    <w:rsid w:val="00220596"/>
    <w:rsid w:val="002233F2"/>
    <w:rsid w:val="0022622C"/>
    <w:rsid w:val="002777E4"/>
    <w:rsid w:val="002B11B3"/>
    <w:rsid w:val="002C4218"/>
    <w:rsid w:val="002D4CC7"/>
    <w:rsid w:val="003A33DB"/>
    <w:rsid w:val="003A4D55"/>
    <w:rsid w:val="003D4E36"/>
    <w:rsid w:val="00430DB8"/>
    <w:rsid w:val="00461FBC"/>
    <w:rsid w:val="00471513"/>
    <w:rsid w:val="0050330F"/>
    <w:rsid w:val="00525B70"/>
    <w:rsid w:val="00547EB1"/>
    <w:rsid w:val="0059429B"/>
    <w:rsid w:val="005C15EC"/>
    <w:rsid w:val="006046F6"/>
    <w:rsid w:val="00605BAC"/>
    <w:rsid w:val="006231FD"/>
    <w:rsid w:val="006255CA"/>
    <w:rsid w:val="00626747"/>
    <w:rsid w:val="006503D2"/>
    <w:rsid w:val="006520A3"/>
    <w:rsid w:val="00676B00"/>
    <w:rsid w:val="006A4CF7"/>
    <w:rsid w:val="006D0DD9"/>
    <w:rsid w:val="00714FAA"/>
    <w:rsid w:val="007247B5"/>
    <w:rsid w:val="00762CE5"/>
    <w:rsid w:val="007736DE"/>
    <w:rsid w:val="007A7C23"/>
    <w:rsid w:val="007F170E"/>
    <w:rsid w:val="00866AFD"/>
    <w:rsid w:val="00875F0B"/>
    <w:rsid w:val="008A20E0"/>
    <w:rsid w:val="008F49BB"/>
    <w:rsid w:val="0094323F"/>
    <w:rsid w:val="00981BB6"/>
    <w:rsid w:val="009F765F"/>
    <w:rsid w:val="00A266C2"/>
    <w:rsid w:val="00A317B4"/>
    <w:rsid w:val="00AB2FC7"/>
    <w:rsid w:val="00B10BFF"/>
    <w:rsid w:val="00B80593"/>
    <w:rsid w:val="00B83F9D"/>
    <w:rsid w:val="00B86069"/>
    <w:rsid w:val="00BF59A9"/>
    <w:rsid w:val="00C019B5"/>
    <w:rsid w:val="00C16A69"/>
    <w:rsid w:val="00C37DDA"/>
    <w:rsid w:val="00C8692E"/>
    <w:rsid w:val="00CB003A"/>
    <w:rsid w:val="00CB2A2C"/>
    <w:rsid w:val="00CB4ECF"/>
    <w:rsid w:val="00CE1901"/>
    <w:rsid w:val="00D04253"/>
    <w:rsid w:val="00D2617D"/>
    <w:rsid w:val="00D27CB2"/>
    <w:rsid w:val="00D73CA4"/>
    <w:rsid w:val="00D762F1"/>
    <w:rsid w:val="00D86425"/>
    <w:rsid w:val="00E46989"/>
    <w:rsid w:val="00E5061C"/>
    <w:rsid w:val="00E672E5"/>
    <w:rsid w:val="00E734C2"/>
    <w:rsid w:val="00E81095"/>
    <w:rsid w:val="00ED0BFD"/>
    <w:rsid w:val="00ED2078"/>
    <w:rsid w:val="00EE2CC4"/>
    <w:rsid w:val="00F3138F"/>
    <w:rsid w:val="00F3706E"/>
    <w:rsid w:val="00F8149B"/>
    <w:rsid w:val="00F86F0A"/>
    <w:rsid w:val="00FE5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34331F"/>
  <w15:chartTrackingRefBased/>
  <w15:docId w15:val="{7E28D3C6-68A0-4F4E-9E3B-6FBC355B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CF7"/>
    <w:pPr>
      <w:tabs>
        <w:tab w:val="center" w:pos="4252"/>
        <w:tab w:val="right" w:pos="8504"/>
      </w:tabs>
      <w:snapToGrid w:val="0"/>
    </w:pPr>
  </w:style>
  <w:style w:type="character" w:customStyle="1" w:styleId="a4">
    <w:name w:val="ヘッダー (文字)"/>
    <w:basedOn w:val="a0"/>
    <w:link w:val="a3"/>
    <w:uiPriority w:val="99"/>
    <w:rsid w:val="006A4CF7"/>
  </w:style>
  <w:style w:type="paragraph" w:styleId="a5">
    <w:name w:val="footer"/>
    <w:basedOn w:val="a"/>
    <w:link w:val="a6"/>
    <w:uiPriority w:val="99"/>
    <w:unhideWhenUsed/>
    <w:rsid w:val="006A4CF7"/>
    <w:pPr>
      <w:tabs>
        <w:tab w:val="center" w:pos="4252"/>
        <w:tab w:val="right" w:pos="8504"/>
      </w:tabs>
      <w:snapToGrid w:val="0"/>
    </w:pPr>
  </w:style>
  <w:style w:type="character" w:customStyle="1" w:styleId="a6">
    <w:name w:val="フッター (文字)"/>
    <w:basedOn w:val="a0"/>
    <w:link w:val="a5"/>
    <w:uiPriority w:val="99"/>
    <w:rsid w:val="006A4CF7"/>
  </w:style>
  <w:style w:type="character" w:styleId="a7">
    <w:name w:val="annotation reference"/>
    <w:basedOn w:val="a0"/>
    <w:uiPriority w:val="99"/>
    <w:semiHidden/>
    <w:unhideWhenUsed/>
    <w:rsid w:val="008A20E0"/>
    <w:rPr>
      <w:sz w:val="18"/>
      <w:szCs w:val="18"/>
    </w:rPr>
  </w:style>
  <w:style w:type="paragraph" w:styleId="a8">
    <w:name w:val="annotation text"/>
    <w:basedOn w:val="a"/>
    <w:link w:val="a9"/>
    <w:uiPriority w:val="99"/>
    <w:semiHidden/>
    <w:unhideWhenUsed/>
    <w:rsid w:val="008A20E0"/>
    <w:pPr>
      <w:jc w:val="left"/>
    </w:pPr>
  </w:style>
  <w:style w:type="character" w:customStyle="1" w:styleId="a9">
    <w:name w:val="コメント文字列 (文字)"/>
    <w:basedOn w:val="a0"/>
    <w:link w:val="a8"/>
    <w:uiPriority w:val="99"/>
    <w:semiHidden/>
    <w:rsid w:val="008A20E0"/>
  </w:style>
  <w:style w:type="paragraph" w:styleId="aa">
    <w:name w:val="annotation subject"/>
    <w:basedOn w:val="a8"/>
    <w:next w:val="a8"/>
    <w:link w:val="ab"/>
    <w:uiPriority w:val="99"/>
    <w:semiHidden/>
    <w:unhideWhenUsed/>
    <w:rsid w:val="008A20E0"/>
    <w:rPr>
      <w:b/>
      <w:bCs/>
    </w:rPr>
  </w:style>
  <w:style w:type="character" w:customStyle="1" w:styleId="ab">
    <w:name w:val="コメント内容 (文字)"/>
    <w:basedOn w:val="a9"/>
    <w:link w:val="aa"/>
    <w:uiPriority w:val="99"/>
    <w:semiHidden/>
    <w:rsid w:val="008A20E0"/>
    <w:rPr>
      <w:b/>
      <w:bCs/>
    </w:rPr>
  </w:style>
  <w:style w:type="paragraph" w:styleId="ac">
    <w:name w:val="Revision"/>
    <w:hidden/>
    <w:uiPriority w:val="99"/>
    <w:semiHidden/>
    <w:rsid w:val="00676B00"/>
  </w:style>
  <w:style w:type="paragraph" w:styleId="ad">
    <w:name w:val="List Paragraph"/>
    <w:basedOn w:val="a"/>
    <w:uiPriority w:val="34"/>
    <w:qFormat/>
    <w:rsid w:val="006231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4e25717e-45ab-451c-957d-296cd6ebe27e">
      <Terms xmlns="http://schemas.microsoft.com/office/infopath/2007/PartnerControls"/>
    </lcf76f155ced4ddcb4097134ff3c332f>
    <_Flow_SignoffStatus xmlns="4e25717e-45ab-451c-957d-296cd6ebe27e" xsi:nil="true"/>
    <_x4f5c__x6210__x65e5__x6642_ xmlns="4e25717e-45ab-451c-957d-296cd6ebe27e" xsi:nil="true"/>
    <_x3042_ xmlns="4e25717e-45ab-451c-957d-296cd6ebe27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AAEEF5D7FB3D458A26073E26738796" ma:contentTypeVersion="17" ma:contentTypeDescription="新しいドキュメントを作成します。" ma:contentTypeScope="" ma:versionID="bfd01d44a0f113f02753c95a1f92a998">
  <xsd:schema xmlns:xsd="http://www.w3.org/2001/XMLSchema" xmlns:xs="http://www.w3.org/2001/XMLSchema" xmlns:p="http://schemas.microsoft.com/office/2006/metadata/properties" xmlns:ns2="4e25717e-45ab-451c-957d-296cd6ebe27e" xmlns:ns3="85ec59af-1a16-40a0-b163-384e34c79a5c" targetNamespace="http://schemas.microsoft.com/office/2006/metadata/properties" ma:root="true" ma:fieldsID="5dc7d1c505ee613f6136550043d63deb" ns2:_="" ns3:_="">
    <xsd:import namespace="4e25717e-45ab-451c-957d-296cd6ebe27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_Flow_SignoffStatus" minOccurs="0"/>
                <xsd:element ref="ns2:MediaServiceSearchProperties" minOccurs="0"/>
                <xsd:element ref="ns2:_x3042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5717e-45ab-451c-957d-296cd6ebe27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3042_" ma:index="23" nillable="true" ma:displayName="あ" ma:format="Dropdown" ma:internalName="_x3042_">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40bee7-2148-4c92-903a-8c688a6d17d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4AD01E-8F54-4322-A3E9-100A9EFB0908}">
  <ds:schemaRefs>
    <ds:schemaRef ds:uri="4e25717e-45ab-451c-957d-296cd6ebe27e"/>
    <ds:schemaRef ds:uri="http://schemas.microsoft.com/office/2006/documentManagement/types"/>
    <ds:schemaRef ds:uri="http://purl.org/dc/elements/1.1/"/>
    <ds:schemaRef ds:uri="http://www.w3.org/XML/1998/namespace"/>
    <ds:schemaRef ds:uri="http://purl.org/dc/dcmitype/"/>
    <ds:schemaRef ds:uri="85ec59af-1a16-40a0-b163-384e34c79a5c"/>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7256983-52D1-4025-A96A-4F43E9BF3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5717e-45ab-451c-957d-296cd6ebe27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5F1B84-3A3B-4569-91CC-10D8A9BE74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Pages>
  <Words>608</Words>
  <Characters>616</Characters>
  <Application>Microsoft Office Word</Application>
  <DocSecurity>0</DocSecurity>
  <Lines>44</Lines>
  <Paragraphs>45</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伊藤 葉子(ITO Yoko)</cp:lastModifiedBy>
  <cp:revision>55</cp:revision>
  <cp:lastPrinted>2026-05-01T11:39:00Z</cp:lastPrinted>
  <dcterms:created xsi:type="dcterms:W3CDTF">2024-10-30T02:12:00Z</dcterms:created>
  <dcterms:modified xsi:type="dcterms:W3CDTF">2026-05-07T14:18:00Z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0x010100AFAAEEF5D7FB3D458A26073E26738796</vt:lpwstr>
  </property>
  <property fmtid="{D5CDD505-2E9C-101B-9397-08002B2CF9AE}" pid="3" name="MediaServiceImageTags">
    <vt:lpwstr/>
  </property>
</Properties>
</file>