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F387" w14:textId="2233E19A" w:rsidR="00605BAC" w:rsidRPr="009F765F" w:rsidRDefault="00605BAC" w:rsidP="00875F0B">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（別記様式</w:t>
      </w:r>
      <w:r w:rsidR="00B43397">
        <w:rPr>
          <w:rFonts w:asciiTheme="minorEastAsia" w:hAnsiTheme="minorEastAsia" w:cs="HG丸ｺﾞｼｯｸM-PRO" w:hint="eastAsia"/>
          <w:kern w:val="0"/>
          <w:sz w:val="24"/>
          <w:szCs w:val="24"/>
        </w:rPr>
        <w:t>11</w:t>
      </w:r>
      <w:r w:rsidRPr="009F765F">
        <w:rPr>
          <w:rFonts w:asciiTheme="minorEastAsia" w:hAnsiTheme="minorEastAsia" w:cs="HG丸ｺﾞｼｯｸM-PRO" w:hint="eastAsia"/>
          <w:kern w:val="0"/>
          <w:sz w:val="24"/>
          <w:szCs w:val="24"/>
        </w:rPr>
        <w:t>）</w:t>
      </w:r>
    </w:p>
    <w:p w14:paraId="3F08816C" w14:textId="77777777" w:rsidR="00605BAC" w:rsidRPr="009F765F" w:rsidRDefault="00605BAC" w:rsidP="00875F0B">
      <w:pPr>
        <w:overflowPunct w:val="0"/>
        <w:autoSpaceDE w:val="0"/>
        <w:autoSpaceDN w:val="0"/>
        <w:jc w:val="left"/>
        <w:textAlignment w:val="baseline"/>
        <w:rPr>
          <w:rFonts w:asciiTheme="minorEastAsia" w:hAnsiTheme="minorEastAsia" w:cs="Times New Roman"/>
          <w:kern w:val="0"/>
          <w:sz w:val="24"/>
          <w:szCs w:val="24"/>
        </w:rPr>
      </w:pPr>
    </w:p>
    <w:p w14:paraId="4459DDFB" w14:textId="1640FE18" w:rsidR="00605BAC" w:rsidRPr="009F765F" w:rsidRDefault="00605BAC" w:rsidP="00875F0B">
      <w:pPr>
        <w:overflowPunct w:val="0"/>
        <w:autoSpaceDE w:val="0"/>
        <w:autoSpaceDN w:val="0"/>
        <w:jc w:val="center"/>
        <w:textAlignment w:val="baseline"/>
        <w:rPr>
          <w:rFonts w:asciiTheme="minorEastAsia" w:hAnsiTheme="minorEastAsia" w:cs="HG丸ｺﾞｼｯｸM-PRO"/>
          <w:kern w:val="0"/>
          <w:sz w:val="24"/>
          <w:szCs w:val="24"/>
        </w:rPr>
      </w:pPr>
      <w:r w:rsidRPr="009F765F">
        <w:rPr>
          <w:rFonts w:asciiTheme="minorEastAsia" w:hAnsiTheme="minorEastAsia" w:cs="HG丸ｺﾞｼｯｸM-PRO" w:hint="eastAsia"/>
          <w:spacing w:val="120"/>
          <w:kern w:val="0"/>
          <w:sz w:val="24"/>
          <w:szCs w:val="24"/>
          <w:fitText w:val="2160" w:id="-1823205632"/>
        </w:rPr>
        <w:t>と殺指示</w:t>
      </w:r>
      <w:r w:rsidRPr="009F765F">
        <w:rPr>
          <w:rFonts w:asciiTheme="minorEastAsia" w:hAnsiTheme="minorEastAsia" w:cs="HG丸ｺﾞｼｯｸM-PRO" w:hint="eastAsia"/>
          <w:kern w:val="0"/>
          <w:sz w:val="24"/>
          <w:szCs w:val="24"/>
          <w:fitText w:val="2160" w:id="-1823205632"/>
        </w:rPr>
        <w:t>書</w:t>
      </w:r>
    </w:p>
    <w:p w14:paraId="46A5C68B" w14:textId="77777777" w:rsidR="00605BAC" w:rsidRPr="009F765F" w:rsidRDefault="00605BAC" w:rsidP="00875F0B">
      <w:pPr>
        <w:overflowPunct w:val="0"/>
        <w:autoSpaceDE w:val="0"/>
        <w:autoSpaceDN w:val="0"/>
        <w:jc w:val="center"/>
        <w:textAlignment w:val="baseline"/>
        <w:rPr>
          <w:rFonts w:asciiTheme="minorEastAsia" w:hAnsiTheme="minorEastAsia" w:cs="Times New Roman"/>
          <w:kern w:val="0"/>
          <w:sz w:val="24"/>
          <w:szCs w:val="24"/>
        </w:rPr>
      </w:pPr>
    </w:p>
    <w:p w14:paraId="60BE8C99" w14:textId="77777777" w:rsidR="00605BAC" w:rsidRPr="009F765F" w:rsidRDefault="00605BAC" w:rsidP="00875F0B">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番　　　号</w:t>
      </w:r>
    </w:p>
    <w:p w14:paraId="0924BC13" w14:textId="77777777" w:rsidR="00605BAC" w:rsidRPr="009F765F" w:rsidRDefault="00605BAC" w:rsidP="00875F0B">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年　月　日</w:t>
      </w:r>
    </w:p>
    <w:p w14:paraId="614FED5B" w14:textId="77777777" w:rsidR="00605BAC" w:rsidRPr="009F765F" w:rsidRDefault="00605BAC" w:rsidP="00875F0B">
      <w:pPr>
        <w:overflowPunct w:val="0"/>
        <w:autoSpaceDE w:val="0"/>
        <w:autoSpaceDN w:val="0"/>
        <w:jc w:val="left"/>
        <w:textAlignment w:val="baseline"/>
        <w:rPr>
          <w:rFonts w:asciiTheme="minorEastAsia" w:hAnsiTheme="minorEastAsia" w:cs="Times New Roman"/>
          <w:kern w:val="0"/>
          <w:sz w:val="24"/>
          <w:szCs w:val="24"/>
        </w:rPr>
      </w:pPr>
    </w:p>
    <w:p w14:paraId="5251AEB3" w14:textId="77777777" w:rsidR="00605BAC" w:rsidRPr="009F765F" w:rsidRDefault="00605BAC" w:rsidP="00875F0B">
      <w:pPr>
        <w:overflowPunct w:val="0"/>
        <w:autoSpaceDE w:val="0"/>
        <w:autoSpaceDN w:val="0"/>
        <w:ind w:firstLineChars="100" w:firstLine="240"/>
        <w:jc w:val="lef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　殿</w:t>
      </w:r>
    </w:p>
    <w:p w14:paraId="22A7DF6C" w14:textId="77777777" w:rsidR="00605BAC" w:rsidRPr="009F765F" w:rsidRDefault="00605BAC" w:rsidP="00875F0B">
      <w:pPr>
        <w:overflowPunct w:val="0"/>
        <w:autoSpaceDE w:val="0"/>
        <w:autoSpaceDN w:val="0"/>
        <w:jc w:val="left"/>
        <w:textAlignment w:val="baseline"/>
        <w:rPr>
          <w:rFonts w:asciiTheme="minorEastAsia" w:hAnsiTheme="minorEastAsia" w:cs="Times New Roman"/>
          <w:kern w:val="0"/>
          <w:sz w:val="24"/>
          <w:szCs w:val="24"/>
        </w:rPr>
      </w:pPr>
    </w:p>
    <w:p w14:paraId="1D32F646" w14:textId="005CE032" w:rsidR="00605BAC" w:rsidRPr="009F765F" w:rsidRDefault="00605BAC" w:rsidP="00875F0B">
      <w:pPr>
        <w:overflowPunct w:val="0"/>
        <w:autoSpaceDE w:val="0"/>
        <w:autoSpaceDN w:val="0"/>
        <w:jc w:val="right"/>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○○家畜保健衛生所</w:t>
      </w:r>
    </w:p>
    <w:p w14:paraId="471E8C35" w14:textId="616D3FDE" w:rsidR="00605BAC" w:rsidRPr="009F765F" w:rsidRDefault="00ED0BFD" w:rsidP="00B43397">
      <w:pPr>
        <w:wordWrap w:val="0"/>
        <w:overflowPunct w:val="0"/>
        <w:autoSpaceDE w:val="0"/>
        <w:autoSpaceDN w:val="0"/>
        <w:ind w:right="1200"/>
        <w:jc w:val="right"/>
        <w:textAlignment w:val="baseline"/>
        <w:rPr>
          <w:rFonts w:asciiTheme="minorEastAsia" w:hAnsiTheme="minorEastAsia" w:cs="Times New Roman"/>
          <w:kern w:val="0"/>
          <w:sz w:val="24"/>
          <w:szCs w:val="24"/>
        </w:rPr>
      </w:pPr>
      <w:r>
        <w:rPr>
          <w:rFonts w:asciiTheme="minorEastAsia" w:hAnsiTheme="minorEastAsia" w:cs="HG丸ｺﾞｼｯｸM-PRO" w:hint="eastAsia"/>
          <w:kern w:val="0"/>
          <w:sz w:val="24"/>
          <w:szCs w:val="24"/>
        </w:rPr>
        <w:t>所長</w:t>
      </w:r>
      <w:r w:rsidR="00605BAC" w:rsidRPr="009F765F">
        <w:rPr>
          <w:rFonts w:asciiTheme="minorEastAsia" w:hAnsiTheme="minorEastAsia" w:cs="HG丸ｺﾞｼｯｸM-PRO" w:hint="eastAsia"/>
          <w:kern w:val="0"/>
          <w:sz w:val="24"/>
          <w:szCs w:val="24"/>
        </w:rPr>
        <w:t>○○</w:t>
      </w:r>
    </w:p>
    <w:p w14:paraId="79F5B09B"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618524F7" w14:textId="041C4D64" w:rsidR="00605BAC" w:rsidRDefault="00605BAC" w:rsidP="00875F0B">
      <w:pPr>
        <w:overflowPunct w:val="0"/>
        <w:autoSpaceDE w:val="0"/>
        <w:autoSpaceDN w:val="0"/>
        <w:ind w:firstLineChars="100" w:firstLine="240"/>
        <w:textAlignment w:val="baseline"/>
        <w:rPr>
          <w:rFonts w:asciiTheme="minorEastAsia" w:hAnsiTheme="minorEastAsia" w:cs="HG丸ｺﾞｼｯｸM-PRO"/>
          <w:kern w:val="0"/>
          <w:sz w:val="24"/>
          <w:szCs w:val="24"/>
        </w:rPr>
      </w:pPr>
      <w:r w:rsidRPr="009F765F">
        <w:rPr>
          <w:rFonts w:asciiTheme="minorEastAsia" w:hAnsiTheme="minorEastAsia" w:cs="HG丸ｺﾞｼｯｸM-PRO" w:hint="eastAsia"/>
          <w:kern w:val="0"/>
          <w:sz w:val="24"/>
          <w:szCs w:val="24"/>
        </w:rPr>
        <w:t>あなたが所有する（管理する）次の豚等は、豚</w:t>
      </w:r>
      <w:r w:rsidR="00C37DDA" w:rsidRPr="009F765F">
        <w:rPr>
          <w:rFonts w:asciiTheme="minorEastAsia" w:hAnsiTheme="minorEastAsia" w:cs="HG丸ｺﾞｼｯｸM-PRO" w:hint="eastAsia"/>
          <w:kern w:val="0"/>
          <w:sz w:val="24"/>
          <w:szCs w:val="24"/>
        </w:rPr>
        <w:t>熱</w:t>
      </w:r>
      <w:r w:rsidRPr="009F765F">
        <w:rPr>
          <w:rFonts w:asciiTheme="minorEastAsia" w:hAnsiTheme="minorEastAsia" w:cs="HG丸ｺﾞｼｯｸM-PRO" w:hint="eastAsia"/>
          <w:kern w:val="0"/>
          <w:sz w:val="24"/>
          <w:szCs w:val="24"/>
        </w:rPr>
        <w:t>の患畜（疑似患畜）と判定されたので、家畜伝染病予防法（昭和</w:t>
      </w:r>
      <w:r w:rsidRPr="009F765F">
        <w:rPr>
          <w:rFonts w:asciiTheme="minorEastAsia" w:hAnsiTheme="minorEastAsia" w:cs="HG丸ｺﾞｼｯｸM-PRO"/>
          <w:kern w:val="0"/>
          <w:sz w:val="24"/>
          <w:szCs w:val="24"/>
        </w:rPr>
        <w:t>26</w:t>
      </w:r>
      <w:r w:rsidRPr="009F765F">
        <w:rPr>
          <w:rFonts w:asciiTheme="minorEastAsia" w:hAnsiTheme="minorEastAsia" w:cs="HG丸ｺﾞｼｯｸM-PRO" w:hint="eastAsia"/>
          <w:kern w:val="0"/>
          <w:sz w:val="24"/>
          <w:szCs w:val="24"/>
        </w:rPr>
        <w:t>年法律第</w:t>
      </w:r>
      <w:r w:rsidRPr="009F765F">
        <w:rPr>
          <w:rFonts w:asciiTheme="minorEastAsia" w:hAnsiTheme="minorEastAsia" w:cs="HG丸ｺﾞｼｯｸM-PRO"/>
          <w:kern w:val="0"/>
          <w:sz w:val="24"/>
          <w:szCs w:val="24"/>
        </w:rPr>
        <w:t>166</w:t>
      </w:r>
      <w:r w:rsidRPr="009F765F">
        <w:rPr>
          <w:rFonts w:asciiTheme="minorEastAsia" w:hAnsiTheme="minorEastAsia" w:cs="HG丸ｺﾞｼｯｸM-PRO" w:hint="eastAsia"/>
          <w:kern w:val="0"/>
          <w:sz w:val="24"/>
          <w:szCs w:val="24"/>
        </w:rPr>
        <w:t>号</w:t>
      </w:r>
      <w:r w:rsidR="00866AFD" w:rsidRPr="00866AFD">
        <w:rPr>
          <w:rFonts w:asciiTheme="minorEastAsia" w:hAnsiTheme="minorEastAsia" w:cs="HG丸ｺﾞｼｯｸM-PRO" w:hint="eastAsia"/>
          <w:kern w:val="0"/>
          <w:sz w:val="24"/>
          <w:szCs w:val="24"/>
        </w:rPr>
        <w:t>。以下「法」という。</w:t>
      </w:r>
      <w:r w:rsidRPr="009F765F">
        <w:rPr>
          <w:rFonts w:asciiTheme="minorEastAsia" w:hAnsiTheme="minorEastAsia" w:cs="HG丸ｺﾞｼｯｸM-PRO" w:hint="eastAsia"/>
          <w:kern w:val="0"/>
          <w:sz w:val="24"/>
          <w:szCs w:val="24"/>
        </w:rPr>
        <w:t>）第</w:t>
      </w:r>
      <w:r w:rsidRPr="009F765F">
        <w:rPr>
          <w:rFonts w:asciiTheme="minorEastAsia" w:hAnsiTheme="minorEastAsia" w:cs="HG丸ｺﾞｼｯｸM-PRO"/>
          <w:kern w:val="0"/>
          <w:sz w:val="24"/>
          <w:szCs w:val="24"/>
        </w:rPr>
        <w:t>16</w:t>
      </w:r>
      <w:r w:rsidRPr="009F765F">
        <w:rPr>
          <w:rFonts w:asciiTheme="minorEastAsia" w:hAnsiTheme="minorEastAsia" w:cs="HG丸ｺﾞｼｯｸM-PRO" w:hint="eastAsia"/>
          <w:kern w:val="0"/>
          <w:sz w:val="24"/>
          <w:szCs w:val="24"/>
        </w:rPr>
        <w:t>条第１項の規定に基づき、下記によりと殺することを指示する。</w:t>
      </w:r>
    </w:p>
    <w:p w14:paraId="19FAE56D" w14:textId="0A7D39E9" w:rsidR="00F3706E" w:rsidRPr="009F765F" w:rsidRDefault="00F3706E" w:rsidP="00875F0B">
      <w:pPr>
        <w:overflowPunct w:val="0"/>
        <w:autoSpaceDE w:val="0"/>
        <w:autoSpaceDN w:val="0"/>
        <w:ind w:firstLineChars="100" w:firstLine="240"/>
        <w:textAlignment w:val="baseline"/>
        <w:rPr>
          <w:rFonts w:asciiTheme="minorEastAsia" w:hAnsiTheme="minorEastAsia" w:cs="Times New Roman"/>
          <w:kern w:val="0"/>
          <w:sz w:val="24"/>
          <w:szCs w:val="24"/>
        </w:rPr>
      </w:pPr>
      <w:r w:rsidRPr="00F3706E">
        <w:rPr>
          <w:rFonts w:asciiTheme="minorEastAsia" w:hAnsiTheme="minorEastAsia" w:cs="Times New Roman" w:hint="eastAsia"/>
          <w:kern w:val="0"/>
          <w:sz w:val="24"/>
          <w:szCs w:val="24"/>
        </w:rPr>
        <w:t>なお、迅速かつ適切なと殺の実施が困難である場合には、法第16条第３項の規定に基づき、この指示に代えて、家畜防疫員がと殺を実施する。</w:t>
      </w:r>
    </w:p>
    <w:p w14:paraId="4BE7FEE8"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1E2AE8B1" w14:textId="77777777" w:rsidR="00605BAC" w:rsidRPr="009F765F" w:rsidRDefault="00605BAC" w:rsidP="00875F0B">
      <w:pPr>
        <w:overflowPunct w:val="0"/>
        <w:autoSpaceDE w:val="0"/>
        <w:autoSpaceDN w:val="0"/>
        <w:ind w:firstLineChars="100" w:firstLine="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豚等の所在する場所</w:t>
      </w:r>
    </w:p>
    <w:p w14:paraId="6F2DA30B"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44D4C78B" w14:textId="02B9CCFE" w:rsidR="00605BAC" w:rsidRPr="009F765F" w:rsidRDefault="00605BAC" w:rsidP="00875F0B">
      <w:pPr>
        <w:overflowPunct w:val="0"/>
        <w:autoSpaceDE w:val="0"/>
        <w:autoSpaceDN w:val="0"/>
        <w:ind w:firstLineChars="100" w:firstLine="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豚等の種類、頭数及び耳標番号</w:t>
      </w:r>
    </w:p>
    <w:p w14:paraId="31F804BA"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12DA1642" w14:textId="77777777" w:rsidR="00605BAC" w:rsidRPr="009F765F" w:rsidRDefault="00605BAC" w:rsidP="00875F0B">
      <w:pPr>
        <w:overflowPunct w:val="0"/>
        <w:autoSpaceDE w:val="0"/>
        <w:autoSpaceDN w:val="0"/>
        <w:jc w:val="center"/>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記</w:t>
      </w:r>
    </w:p>
    <w:p w14:paraId="5394AEC7"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0A01E91B" w14:textId="4FF768DA" w:rsidR="00605BAC" w:rsidRPr="009F765F" w:rsidRDefault="00875F0B" w:rsidP="00875F0B">
      <w:pPr>
        <w:overflowPunct w:val="0"/>
        <w:autoSpaceDE w:val="0"/>
        <w:autoSpaceDN w:val="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１．</w:t>
      </w:r>
      <w:r w:rsidR="00605BAC" w:rsidRPr="009F765F">
        <w:rPr>
          <w:rFonts w:asciiTheme="minorEastAsia" w:hAnsiTheme="minorEastAsia" w:cs="HG丸ｺﾞｼｯｸM-PRO" w:hint="eastAsia"/>
          <w:kern w:val="0"/>
          <w:sz w:val="24"/>
          <w:szCs w:val="24"/>
        </w:rPr>
        <w:t>と殺を行う場所</w:t>
      </w:r>
    </w:p>
    <w:p w14:paraId="06585800"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0634AB68" w14:textId="286BE3B2" w:rsidR="00605BAC" w:rsidRPr="009F765F" w:rsidRDefault="00875F0B" w:rsidP="00875F0B">
      <w:pPr>
        <w:overflowPunct w:val="0"/>
        <w:autoSpaceDE w:val="0"/>
        <w:autoSpaceDN w:val="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２．</w:t>
      </w:r>
      <w:r w:rsidR="00605BAC" w:rsidRPr="009F765F">
        <w:rPr>
          <w:rFonts w:asciiTheme="minorEastAsia" w:hAnsiTheme="minorEastAsia" w:cs="HG丸ｺﾞｼｯｸM-PRO" w:hint="eastAsia"/>
          <w:kern w:val="0"/>
          <w:sz w:val="24"/>
          <w:szCs w:val="24"/>
        </w:rPr>
        <w:t>と殺の方法</w:t>
      </w:r>
    </w:p>
    <w:p w14:paraId="2DA0591F"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7B87D7C5" w14:textId="4D4E25DC" w:rsidR="00605BAC" w:rsidRPr="009F765F" w:rsidRDefault="00875F0B" w:rsidP="00875F0B">
      <w:pPr>
        <w:overflowPunct w:val="0"/>
        <w:autoSpaceDE w:val="0"/>
        <w:autoSpaceDN w:val="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３．</w:t>
      </w:r>
      <w:r w:rsidR="00605BAC" w:rsidRPr="009F765F">
        <w:rPr>
          <w:rFonts w:asciiTheme="minorEastAsia" w:hAnsiTheme="minorEastAsia" w:cs="HG丸ｺﾞｼｯｸM-PRO" w:hint="eastAsia"/>
          <w:kern w:val="0"/>
          <w:sz w:val="24"/>
          <w:szCs w:val="24"/>
        </w:rPr>
        <w:t>その他</w:t>
      </w:r>
    </w:p>
    <w:p w14:paraId="256D94C8" w14:textId="77777777" w:rsidR="00605BAC" w:rsidRPr="009F765F" w:rsidRDefault="00605BAC" w:rsidP="00875F0B">
      <w:pPr>
        <w:overflowPunct w:val="0"/>
        <w:autoSpaceDE w:val="0"/>
        <w:autoSpaceDN w:val="0"/>
        <w:textAlignment w:val="baseline"/>
        <w:rPr>
          <w:rFonts w:asciiTheme="minorEastAsia" w:hAnsiTheme="minorEastAsia" w:cs="Times New Roman"/>
          <w:kern w:val="0"/>
          <w:sz w:val="24"/>
          <w:szCs w:val="24"/>
        </w:rPr>
      </w:pPr>
    </w:p>
    <w:p w14:paraId="77F18C01" w14:textId="4A0F4F93" w:rsidR="00605BAC" w:rsidRPr="009F765F" w:rsidRDefault="00605BAC" w:rsidP="00B43397">
      <w:pPr>
        <w:overflowPunct w:val="0"/>
        <w:autoSpaceDE w:val="0"/>
        <w:autoSpaceDN w:val="0"/>
        <w:snapToGrid w:val="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（備考）</w:t>
      </w:r>
    </w:p>
    <w:p w14:paraId="0894E9EB" w14:textId="17BA57B4" w:rsidR="00605BAC" w:rsidRPr="009F765F" w:rsidRDefault="00875F0B" w:rsidP="00B43397">
      <w:pPr>
        <w:overflowPunct w:val="0"/>
        <w:autoSpaceDE w:val="0"/>
        <w:autoSpaceDN w:val="0"/>
        <w:snapToGrid w:val="0"/>
        <w:ind w:left="240" w:hangingChars="100" w:hanging="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１．</w:t>
      </w:r>
      <w:r w:rsidR="00605BAC" w:rsidRPr="009F765F">
        <w:rPr>
          <w:rFonts w:asciiTheme="minorEastAsia" w:hAnsiTheme="minorEastAsia" w:cs="HG丸ｺﾞｼｯｸM-PRO" w:hint="eastAsia"/>
          <w:kern w:val="0"/>
          <w:sz w:val="24"/>
          <w:szCs w:val="24"/>
        </w:rPr>
        <w:t>この指示については、</w:t>
      </w:r>
      <w:r w:rsidR="00626747" w:rsidRPr="009F765F">
        <w:rPr>
          <w:rFonts w:asciiTheme="minorEastAsia" w:hAnsiTheme="minorEastAsia" w:cs="HG丸ｺﾞｼｯｸM-PRO" w:hint="eastAsia"/>
          <w:kern w:val="0"/>
          <w:sz w:val="24"/>
          <w:szCs w:val="24"/>
        </w:rPr>
        <w:t>行政不服審査法（平成2</w:t>
      </w:r>
      <w:r w:rsidR="00626747" w:rsidRPr="009F765F">
        <w:rPr>
          <w:rFonts w:asciiTheme="minorEastAsia" w:hAnsiTheme="minorEastAsia" w:cs="HG丸ｺﾞｼｯｸM-PRO"/>
          <w:kern w:val="0"/>
          <w:sz w:val="24"/>
          <w:szCs w:val="24"/>
        </w:rPr>
        <w:t>6</w:t>
      </w:r>
      <w:r w:rsidR="00626747" w:rsidRPr="009F765F">
        <w:rPr>
          <w:rFonts w:asciiTheme="minorEastAsia" w:hAnsiTheme="minorEastAsia" w:cs="HG丸ｺﾞｼｯｸM-PRO" w:hint="eastAsia"/>
          <w:kern w:val="0"/>
          <w:sz w:val="24"/>
          <w:szCs w:val="24"/>
        </w:rPr>
        <w:t>年法律第68号）による審査請求をすることはできません。</w:t>
      </w:r>
    </w:p>
    <w:p w14:paraId="53DE910B" w14:textId="53B4D61E" w:rsidR="00605BAC" w:rsidRPr="009F765F" w:rsidRDefault="00875F0B" w:rsidP="00B43397">
      <w:pPr>
        <w:overflowPunct w:val="0"/>
        <w:autoSpaceDE w:val="0"/>
        <w:autoSpaceDN w:val="0"/>
        <w:snapToGrid w:val="0"/>
        <w:ind w:left="240" w:hangingChars="100" w:hanging="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２．</w:t>
      </w:r>
      <w:r w:rsidR="00605BAC" w:rsidRPr="009F765F">
        <w:rPr>
          <w:rFonts w:asciiTheme="minorEastAsia" w:hAnsiTheme="minorEastAsia" w:cs="HG丸ｺﾞｼｯｸM-PRO" w:hint="eastAsia"/>
          <w:kern w:val="0"/>
          <w:sz w:val="24"/>
          <w:szCs w:val="24"/>
        </w:rPr>
        <w:t>この指示に違反した場合には、３年以下の懲役又は</w:t>
      </w:r>
      <w:r w:rsidR="008A20E0" w:rsidRPr="009F765F">
        <w:rPr>
          <w:rFonts w:asciiTheme="minorEastAsia" w:hAnsiTheme="minorEastAsia" w:cs="HG丸ｺﾞｼｯｸM-PRO" w:hint="eastAsia"/>
          <w:kern w:val="0"/>
          <w:sz w:val="24"/>
          <w:szCs w:val="24"/>
        </w:rPr>
        <w:t>300</w:t>
      </w:r>
      <w:r w:rsidR="00605BAC" w:rsidRPr="009F765F">
        <w:rPr>
          <w:rFonts w:asciiTheme="minorEastAsia" w:hAnsiTheme="minorEastAsia" w:cs="HG丸ｺﾞｼｯｸM-PRO" w:hint="eastAsia"/>
          <w:kern w:val="0"/>
          <w:sz w:val="24"/>
          <w:szCs w:val="24"/>
        </w:rPr>
        <w:t>万円以下の罰金に処せられます。</w:t>
      </w:r>
    </w:p>
    <w:p w14:paraId="1C6F4770" w14:textId="3738217C" w:rsidR="00605BAC" w:rsidRPr="009F765F" w:rsidRDefault="00875F0B" w:rsidP="00B43397">
      <w:pPr>
        <w:overflowPunct w:val="0"/>
        <w:autoSpaceDE w:val="0"/>
        <w:autoSpaceDN w:val="0"/>
        <w:snapToGrid w:val="0"/>
        <w:ind w:left="240" w:hangingChars="100" w:hanging="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３．</w:t>
      </w:r>
      <w:r w:rsidR="00605BAC" w:rsidRPr="009F765F">
        <w:rPr>
          <w:rFonts w:asciiTheme="minorEastAsia" w:hAnsiTheme="minorEastAsia" w:cs="HG丸ｺﾞｼｯｸM-PRO" w:hint="eastAsia"/>
          <w:kern w:val="0"/>
          <w:sz w:val="24"/>
          <w:szCs w:val="24"/>
        </w:rPr>
        <w:t>この指示によりと殺された豚等については、法第</w:t>
      </w:r>
      <w:r w:rsidR="00605BAC" w:rsidRPr="009F765F">
        <w:rPr>
          <w:rFonts w:asciiTheme="minorEastAsia" w:hAnsiTheme="minorEastAsia" w:cs="HG丸ｺﾞｼｯｸM-PRO"/>
          <w:kern w:val="0"/>
          <w:sz w:val="24"/>
          <w:szCs w:val="24"/>
        </w:rPr>
        <w:t>58</w:t>
      </w:r>
      <w:r w:rsidR="00605BAC" w:rsidRPr="009F765F">
        <w:rPr>
          <w:rFonts w:asciiTheme="minorEastAsia" w:hAnsiTheme="minorEastAsia" w:cs="HG丸ｺﾞｼｯｸM-PRO" w:hint="eastAsia"/>
          <w:kern w:val="0"/>
          <w:sz w:val="24"/>
          <w:szCs w:val="24"/>
        </w:rPr>
        <w:t>条第１項及び第２項の規定により手当金及び特別手当金が交付されます。</w:t>
      </w:r>
    </w:p>
    <w:p w14:paraId="74145180" w14:textId="15325B9F" w:rsidR="00605BAC" w:rsidRPr="009F765F" w:rsidRDefault="00605BAC" w:rsidP="00B43397">
      <w:pPr>
        <w:overflowPunct w:val="0"/>
        <w:autoSpaceDE w:val="0"/>
        <w:autoSpaceDN w:val="0"/>
        <w:snapToGrid w:val="0"/>
        <w:ind w:leftChars="100" w:left="210" w:firstLineChars="100" w:firstLine="240"/>
        <w:textAlignment w:val="baseline"/>
        <w:rPr>
          <w:rFonts w:asciiTheme="minorEastAsia" w:hAnsiTheme="minorEastAsia" w:cs="Times New Roman"/>
          <w:kern w:val="0"/>
          <w:sz w:val="24"/>
          <w:szCs w:val="24"/>
        </w:rPr>
      </w:pPr>
      <w:r w:rsidRPr="009F765F">
        <w:rPr>
          <w:rFonts w:asciiTheme="minorEastAsia" w:hAnsiTheme="minorEastAsia" w:cs="HG丸ｺﾞｼｯｸM-PRO" w:hint="eastAsia"/>
          <w:kern w:val="0"/>
          <w:sz w:val="24"/>
          <w:szCs w:val="24"/>
        </w:rPr>
        <w:t>ただし、本病の発生を予防し、又はまん延を防止するために必要な措置を講じなかったと認められる者等に対しては、手当金若しくは特別手当金の全部若しくは一部を交付せず、又は交付した手当金若しくは特別手当金の全部又は一部を返還させることがあります。</w:t>
      </w:r>
    </w:p>
    <w:p w14:paraId="4A879615" w14:textId="77777777" w:rsidR="006A4CF7" w:rsidRPr="009F765F" w:rsidRDefault="006A4CF7" w:rsidP="00875F0B">
      <w:pPr>
        <w:autoSpaceDE w:val="0"/>
        <w:autoSpaceDN w:val="0"/>
        <w:rPr>
          <w:rFonts w:asciiTheme="minorEastAsia" w:hAnsiTheme="minorEastAsia"/>
          <w:sz w:val="24"/>
          <w:szCs w:val="24"/>
        </w:rPr>
      </w:pPr>
    </w:p>
    <w:sectPr w:rsidR="006A4CF7" w:rsidRPr="009F765F" w:rsidSect="003A33DB">
      <w:headerReference w:type="first" r:id="rId9"/>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A53C" w14:textId="77777777" w:rsidR="00FE5B52" w:rsidRDefault="00FE5B52" w:rsidP="006A4CF7">
      <w:r>
        <w:separator/>
      </w:r>
    </w:p>
  </w:endnote>
  <w:endnote w:type="continuationSeparator" w:id="0">
    <w:p w14:paraId="3A9CDF97" w14:textId="77777777" w:rsidR="00FE5B52" w:rsidRDefault="00FE5B52"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6217" w14:textId="77777777" w:rsidR="00FE5B52" w:rsidRDefault="00FE5B52" w:rsidP="006A4CF7">
      <w:r>
        <w:separator/>
      </w:r>
    </w:p>
  </w:footnote>
  <w:footnote w:type="continuationSeparator" w:id="0">
    <w:p w14:paraId="02E2CA12" w14:textId="77777777" w:rsidR="00FE5B52" w:rsidRDefault="00FE5B52" w:rsidP="006A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FBB4" w14:textId="77777777" w:rsidR="006A4CF7" w:rsidRDefault="006A4CF7" w:rsidP="006A4CF7">
    <w:pPr>
      <w:pStyle w:val="a3"/>
    </w:pPr>
    <w:r>
      <w:rPr>
        <w:rFonts w:hint="eastAsia"/>
      </w:rPr>
      <w:t>機密性○情報</w:t>
    </w:r>
    <w:r>
      <w:ptab w:relativeTo="margin" w:alignment="center" w:leader="none"/>
    </w:r>
    <w:r>
      <w:ptab w:relativeTo="margin" w:alignment="right" w:leader="none"/>
    </w:r>
    <w:r>
      <w:rPr>
        <w:rFonts w:hint="eastAsia"/>
      </w:rPr>
      <w:t>○○限り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F6"/>
    <w:rsid w:val="00095A5E"/>
    <w:rsid w:val="002233F2"/>
    <w:rsid w:val="003A33DB"/>
    <w:rsid w:val="003D4E36"/>
    <w:rsid w:val="00430DB8"/>
    <w:rsid w:val="0050330F"/>
    <w:rsid w:val="00525B70"/>
    <w:rsid w:val="00547EB1"/>
    <w:rsid w:val="006046F6"/>
    <w:rsid w:val="00605BAC"/>
    <w:rsid w:val="00626747"/>
    <w:rsid w:val="006520A3"/>
    <w:rsid w:val="00676B00"/>
    <w:rsid w:val="006A4CF7"/>
    <w:rsid w:val="00866AFD"/>
    <w:rsid w:val="00875F0B"/>
    <w:rsid w:val="008A20E0"/>
    <w:rsid w:val="0094323F"/>
    <w:rsid w:val="009F765F"/>
    <w:rsid w:val="00A317B4"/>
    <w:rsid w:val="00A52DCB"/>
    <w:rsid w:val="00AB2FC7"/>
    <w:rsid w:val="00B43397"/>
    <w:rsid w:val="00B83F9D"/>
    <w:rsid w:val="00C37DDA"/>
    <w:rsid w:val="00C8692E"/>
    <w:rsid w:val="00D73CA4"/>
    <w:rsid w:val="00ED0BFD"/>
    <w:rsid w:val="00F3706E"/>
    <w:rsid w:val="00FE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43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character" w:styleId="a7">
    <w:name w:val="annotation reference"/>
    <w:basedOn w:val="a0"/>
    <w:uiPriority w:val="99"/>
    <w:semiHidden/>
    <w:unhideWhenUsed/>
    <w:rsid w:val="008A20E0"/>
    <w:rPr>
      <w:sz w:val="18"/>
      <w:szCs w:val="18"/>
    </w:rPr>
  </w:style>
  <w:style w:type="paragraph" w:styleId="a8">
    <w:name w:val="annotation text"/>
    <w:basedOn w:val="a"/>
    <w:link w:val="a9"/>
    <w:uiPriority w:val="99"/>
    <w:semiHidden/>
    <w:unhideWhenUsed/>
    <w:rsid w:val="008A20E0"/>
    <w:pPr>
      <w:jc w:val="left"/>
    </w:pPr>
  </w:style>
  <w:style w:type="character" w:customStyle="1" w:styleId="a9">
    <w:name w:val="コメント文字列 (文字)"/>
    <w:basedOn w:val="a0"/>
    <w:link w:val="a8"/>
    <w:uiPriority w:val="99"/>
    <w:semiHidden/>
    <w:rsid w:val="008A20E0"/>
  </w:style>
  <w:style w:type="paragraph" w:styleId="aa">
    <w:name w:val="annotation subject"/>
    <w:basedOn w:val="a8"/>
    <w:next w:val="a8"/>
    <w:link w:val="ab"/>
    <w:uiPriority w:val="99"/>
    <w:semiHidden/>
    <w:unhideWhenUsed/>
    <w:rsid w:val="008A20E0"/>
    <w:rPr>
      <w:b/>
      <w:bCs/>
    </w:rPr>
  </w:style>
  <w:style w:type="character" w:customStyle="1" w:styleId="ab">
    <w:name w:val="コメント内容 (文字)"/>
    <w:basedOn w:val="a9"/>
    <w:link w:val="aa"/>
    <w:uiPriority w:val="99"/>
    <w:semiHidden/>
    <w:rsid w:val="008A20E0"/>
    <w:rPr>
      <w:b/>
      <w:bCs/>
    </w:rPr>
  </w:style>
  <w:style w:type="paragraph" w:styleId="ac">
    <w:name w:val="Revision"/>
    <w:hidden/>
    <w:uiPriority w:val="99"/>
    <w:semiHidden/>
    <w:rsid w:val="00676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e25717e-45ab-451c-957d-296cd6ebe27e">
      <Terms xmlns="http://schemas.microsoft.com/office/infopath/2007/PartnerControls"/>
    </lcf76f155ced4ddcb4097134ff3c332f>
    <_Flow_SignoffStatus xmlns="4e25717e-45ab-451c-957d-296cd6ebe27e" xsi:nil="true"/>
    <_x4f5c__x6210__x65e5__x6642_ xmlns="4e25717e-45ab-451c-957d-296cd6ebe27e" xsi:nil="true"/>
    <_x3042_ xmlns="4e25717e-45ab-451c-957d-296cd6ebe2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AAEEF5D7FB3D458A26073E26738796" ma:contentTypeVersion="17" ma:contentTypeDescription="新しいドキュメントを作成します。" ma:contentTypeScope="" ma:versionID="bfd01d44a0f113f02753c95a1f92a998">
  <xsd:schema xmlns:xsd="http://www.w3.org/2001/XMLSchema" xmlns:xs="http://www.w3.org/2001/XMLSchema" xmlns:p="http://schemas.microsoft.com/office/2006/metadata/properties" xmlns:ns2="4e25717e-45ab-451c-957d-296cd6ebe27e" xmlns:ns3="85ec59af-1a16-40a0-b163-384e34c79a5c" targetNamespace="http://schemas.microsoft.com/office/2006/metadata/properties" ma:root="true" ma:fieldsID="5dc7d1c505ee613f6136550043d63deb" ns2:_="" ns3:_="">
    <xsd:import namespace="4e25717e-45ab-451c-957d-296cd6ebe27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_Flow_SignoffStatus" minOccurs="0"/>
                <xsd:element ref="ns2:MediaServiceSearchProperties" minOccurs="0"/>
                <xsd:element ref="ns2:_x3042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17e-45ab-451c-957d-296cd6ebe27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3042_" ma:index="23" nillable="true" ma:displayName="あ" ma:format="Dropdown" ma:internalName="_x3042_">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40bee7-2148-4c92-903a-8c688a6d17d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AD01E-8F54-4322-A3E9-100A9EFB0908}">
  <ds:schemaRefs>
    <ds:schemaRef ds:uri="http://purl.org/dc/dcmitype/"/>
    <ds:schemaRef ds:uri="http://purl.org/dc/terms/"/>
    <ds:schemaRef ds:uri="http://purl.org/dc/elements/1.1/"/>
    <ds:schemaRef ds:uri="4e25717e-45ab-451c-957d-296cd6ebe27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5ec59af-1a16-40a0-b163-384e34c79a5c"/>
  </ds:schemaRefs>
</ds:datastoreItem>
</file>

<file path=customXml/itemProps2.xml><?xml version="1.0" encoding="utf-8"?>
<ds:datastoreItem xmlns:ds="http://schemas.openxmlformats.org/officeDocument/2006/customXml" ds:itemID="{6C5F1B84-3A3B-4569-91CC-10D8A9BE7481}">
  <ds:schemaRefs>
    <ds:schemaRef ds:uri="http://schemas.microsoft.com/sharepoint/v3/contenttype/forms"/>
  </ds:schemaRefs>
</ds:datastoreItem>
</file>

<file path=customXml/itemProps3.xml><?xml version="1.0" encoding="utf-8"?>
<ds:datastoreItem xmlns:ds="http://schemas.openxmlformats.org/officeDocument/2006/customXml" ds:itemID="{07256983-52D1-4025-A96A-4F43E9BF3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17e-45ab-451c-957d-296cd6ebe27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2024-10-30T02:12:00Z</dcterms:created>
  <dcterms:modified xsi:type="dcterms:W3CDTF">2026-05-02T09:29:00Z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0x010100AFAAEEF5D7FB3D458A26073E26738796</vt:lpwstr>
  </property>
  <property fmtid="{D5CDD505-2E9C-101B-9397-08002B2CF9AE}" pid="3" name="MediaServiceImageTags">
    <vt:lpwstr/>
  </property>
</Properties>
</file>