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CA11" w14:textId="77777777" w:rsidR="00AA7E7F" w:rsidRDefault="00AA7E7F" w:rsidP="00B14831">
      <w:pPr>
        <w:spacing w:line="280" w:lineRule="exact"/>
        <w:rPr>
          <w:rFonts w:hint="default"/>
        </w:rPr>
      </w:pPr>
    </w:p>
    <w:p w14:paraId="10173EA2" w14:textId="6A7ECF90" w:rsidR="0086440C" w:rsidRDefault="009445C5" w:rsidP="00B14831">
      <w:pPr>
        <w:spacing w:line="280" w:lineRule="exact"/>
        <w:rPr>
          <w:rFonts w:hint="default"/>
        </w:rPr>
      </w:pPr>
      <w:r>
        <w:rPr>
          <w:noProof/>
        </w:rPr>
        <mc:AlternateContent>
          <mc:Choice Requires="wps">
            <w:drawing>
              <wp:anchor distT="0" distB="0" distL="114300" distR="114300" simplePos="0" relativeHeight="251658240" behindDoc="0" locked="0" layoutInCell="1" allowOverlap="1" wp14:anchorId="1F547793" wp14:editId="52B2E6F2">
                <wp:simplePos x="0" y="0"/>
                <wp:positionH relativeFrom="column">
                  <wp:posOffset>2727960</wp:posOffset>
                </wp:positionH>
                <wp:positionV relativeFrom="paragraph">
                  <wp:posOffset>-243840</wp:posOffset>
                </wp:positionV>
                <wp:extent cx="866775" cy="2095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52DDA" w14:textId="77777777" w:rsidR="00AA7403" w:rsidRPr="00AA7403" w:rsidRDefault="00AA7403">
                            <w:pPr>
                              <w:rPr>
                                <w:rFonts w:hint="default"/>
                                <w:sz w:val="18"/>
                              </w:rPr>
                            </w:pPr>
                            <w:r w:rsidRPr="00AA7403">
                              <w:rPr>
                                <w:sz w:val="18"/>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47793" id="_x0000_t202" coordsize="21600,21600" o:spt="202" path="m,l,21600r21600,l21600,xe">
                <v:stroke joinstyle="miter"/>
                <v:path gradientshapeok="t" o:connecttype="rect"/>
              </v:shapetype>
              <v:shape id="Text Box 3" o:spid="_x0000_s1026" type="#_x0000_t202" style="position:absolute;left:0;text-align:left;margin-left:214.8pt;margin-top:-19.2pt;width:68.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" filled="f" stroked="f">
                <v:textbox inset="5.85pt,.7pt,5.85pt,.7pt">
                  <w:txbxContent>
                    <w:p w14:paraId="1D352DDA" w14:textId="77777777" w:rsidR="00AA7403" w:rsidRPr="00AA7403" w:rsidRDefault="00AA7403">
                      <w:pPr>
                        <w:rPr>
                          <w:rFonts w:hint="default"/>
                          <w:sz w:val="18"/>
                        </w:rPr>
                      </w:pPr>
                      <w:r w:rsidRPr="00AA7403">
                        <w:rPr>
                          <w:sz w:val="18"/>
                        </w:rPr>
                        <w:t>（ふりがな）</w:t>
                      </w:r>
                    </w:p>
                  </w:txbxContent>
                </v:textbox>
              </v:shape>
            </w:pict>
          </mc:Fallback>
        </mc:AlternateContent>
      </w:r>
      <w:r w:rsidR="0086440C">
        <w:t xml:space="preserve">　　　　　　　　　　　　　　　　　　応募主体名（　　　　　　　　　　　　　　）</w:t>
      </w:r>
    </w:p>
    <w:p w14:paraId="66CA84E5" w14:textId="77777777" w:rsidR="0086440C" w:rsidRDefault="0086440C" w:rsidP="00B14831">
      <w:pPr>
        <w:spacing w:line="280" w:lineRule="exact"/>
        <w:jc w:val="center"/>
        <w:rPr>
          <w:rFonts w:hint="default"/>
        </w:rPr>
      </w:pPr>
    </w:p>
    <w:p w14:paraId="0259404D" w14:textId="77777777" w:rsidR="0086440C" w:rsidRDefault="0086440C" w:rsidP="00B14831">
      <w:pPr>
        <w:spacing w:line="280" w:lineRule="exact"/>
        <w:jc w:val="center"/>
        <w:rPr>
          <w:rFonts w:hint="default"/>
        </w:rPr>
      </w:pPr>
      <w:r>
        <w:rPr>
          <w:b/>
          <w:sz w:val="26"/>
        </w:rPr>
        <w:t>申 請 書 類 チ ェ ッ ク シ ー ト</w:t>
      </w:r>
    </w:p>
    <w:tbl>
      <w:tblPr>
        <w:tblW w:w="0" w:type="auto"/>
        <w:tblInd w:w="99" w:type="dxa"/>
        <w:tblLayout w:type="fixed"/>
        <w:tblCellMar>
          <w:left w:w="0" w:type="dxa"/>
          <w:right w:w="0" w:type="dxa"/>
        </w:tblCellMar>
        <w:tblLook w:val="0000" w:firstRow="0" w:lastRow="0" w:firstColumn="0" w:lastColumn="0" w:noHBand="0" w:noVBand="0"/>
      </w:tblPr>
      <w:tblGrid>
        <w:gridCol w:w="1587"/>
        <w:gridCol w:w="7913"/>
      </w:tblGrid>
      <w:tr w:rsidR="0086440C" w14:paraId="6BE4964D" w14:textId="77777777" w:rsidTr="00CA6742">
        <w:trPr>
          <w:trHeight w:val="484"/>
        </w:trPr>
        <w:tc>
          <w:tcPr>
            <w:tcW w:w="1587" w:type="dxa"/>
            <w:vMerge w:val="restart"/>
            <w:tcBorders>
              <w:top w:val="single" w:sz="12" w:space="0" w:color="000000"/>
              <w:left w:val="single" w:sz="12" w:space="0" w:color="000000"/>
              <w:bottom w:val="nil"/>
              <w:right w:val="single" w:sz="4" w:space="0" w:color="000000"/>
            </w:tcBorders>
            <w:tcMar>
              <w:left w:w="49" w:type="dxa"/>
              <w:right w:w="49" w:type="dxa"/>
            </w:tcMar>
          </w:tcPr>
          <w:p w14:paraId="35048E29" w14:textId="77777777" w:rsidR="00481759" w:rsidRDefault="00481759" w:rsidP="00B14831">
            <w:pPr>
              <w:spacing w:line="280" w:lineRule="exact"/>
              <w:rPr>
                <w:rFonts w:hint="default"/>
                <w:b/>
              </w:rPr>
            </w:pPr>
          </w:p>
          <w:p w14:paraId="0ACE799E" w14:textId="77777777" w:rsidR="0086440C" w:rsidRDefault="0086440C" w:rsidP="00B14831">
            <w:pPr>
              <w:spacing w:line="280" w:lineRule="exact"/>
              <w:rPr>
                <w:rFonts w:hint="default"/>
              </w:rPr>
            </w:pPr>
            <w:r>
              <w:rPr>
                <w:b/>
              </w:rPr>
              <w:t>応募事業名</w:t>
            </w:r>
          </w:p>
        </w:tc>
        <w:tc>
          <w:tcPr>
            <w:tcW w:w="7913" w:type="dxa"/>
            <w:vMerge w:val="restart"/>
            <w:tcBorders>
              <w:top w:val="single" w:sz="12" w:space="0" w:color="000000"/>
              <w:left w:val="single" w:sz="4" w:space="0" w:color="000000"/>
              <w:bottom w:val="nil"/>
              <w:right w:val="single" w:sz="12" w:space="0" w:color="000000"/>
            </w:tcBorders>
            <w:tcMar>
              <w:left w:w="49" w:type="dxa"/>
              <w:right w:w="49" w:type="dxa"/>
            </w:tcMar>
          </w:tcPr>
          <w:p w14:paraId="2E1C47CA" w14:textId="77777777" w:rsidR="0086440C" w:rsidRDefault="0086440C" w:rsidP="00B14831">
            <w:pPr>
              <w:spacing w:line="280" w:lineRule="exact"/>
              <w:rPr>
                <w:rFonts w:hint="default"/>
              </w:rPr>
            </w:pPr>
          </w:p>
          <w:p w14:paraId="0DFADC5D" w14:textId="77777777" w:rsidR="00481759" w:rsidRDefault="00481759" w:rsidP="00B14831">
            <w:pPr>
              <w:spacing w:line="280" w:lineRule="exact"/>
              <w:rPr>
                <w:rFonts w:hint="default"/>
              </w:rPr>
            </w:pPr>
          </w:p>
        </w:tc>
      </w:tr>
      <w:tr w:rsidR="0086440C" w14:paraId="6FCED2F7" w14:textId="77777777" w:rsidTr="00CA6742">
        <w:trPr>
          <w:trHeight w:val="484"/>
        </w:trPr>
        <w:tc>
          <w:tcPr>
            <w:tcW w:w="1587" w:type="dxa"/>
            <w:vMerge/>
            <w:tcBorders>
              <w:top w:val="nil"/>
              <w:left w:val="single" w:sz="12" w:space="0" w:color="000000"/>
              <w:bottom w:val="single" w:sz="12" w:space="0" w:color="000000"/>
              <w:right w:val="single" w:sz="4" w:space="0" w:color="000000"/>
            </w:tcBorders>
            <w:tcMar>
              <w:left w:w="49" w:type="dxa"/>
              <w:right w:w="49" w:type="dxa"/>
            </w:tcMar>
          </w:tcPr>
          <w:p w14:paraId="3B6702DB" w14:textId="77777777" w:rsidR="0086440C" w:rsidRDefault="0086440C" w:rsidP="00B14831">
            <w:pPr>
              <w:spacing w:line="280" w:lineRule="exact"/>
              <w:rPr>
                <w:rFonts w:hint="default"/>
              </w:rPr>
            </w:pPr>
          </w:p>
        </w:tc>
        <w:tc>
          <w:tcPr>
            <w:tcW w:w="7913" w:type="dxa"/>
            <w:vMerge/>
            <w:tcBorders>
              <w:top w:val="nil"/>
              <w:left w:val="single" w:sz="4" w:space="0" w:color="000000"/>
              <w:bottom w:val="single" w:sz="12" w:space="0" w:color="000000"/>
              <w:right w:val="single" w:sz="12" w:space="0" w:color="000000"/>
            </w:tcBorders>
            <w:tcMar>
              <w:left w:w="49" w:type="dxa"/>
              <w:right w:w="49" w:type="dxa"/>
            </w:tcMar>
          </w:tcPr>
          <w:p w14:paraId="79E56133" w14:textId="77777777" w:rsidR="0086440C" w:rsidRDefault="0086440C" w:rsidP="00B14831">
            <w:pPr>
              <w:spacing w:line="280" w:lineRule="exact"/>
              <w:rPr>
                <w:rFonts w:hint="default"/>
              </w:rPr>
            </w:pPr>
          </w:p>
        </w:tc>
      </w:tr>
    </w:tbl>
    <w:p w14:paraId="6C804E3B" w14:textId="77777777" w:rsidR="0086440C" w:rsidRDefault="0086440C" w:rsidP="00B14831">
      <w:pPr>
        <w:spacing w:line="280" w:lineRule="exact"/>
        <w:rPr>
          <w:rFonts w:hint="default"/>
        </w:rPr>
      </w:pPr>
    </w:p>
    <w:tbl>
      <w:tblPr>
        <w:tblW w:w="9525" w:type="dxa"/>
        <w:tblInd w:w="99" w:type="dxa"/>
        <w:tblLayout w:type="fixed"/>
        <w:tblCellMar>
          <w:left w:w="0" w:type="dxa"/>
          <w:right w:w="0" w:type="dxa"/>
        </w:tblCellMar>
        <w:tblLook w:val="0000" w:firstRow="0" w:lastRow="0" w:firstColumn="0" w:lastColumn="0" w:noHBand="0" w:noVBand="0"/>
      </w:tblPr>
      <w:tblGrid>
        <w:gridCol w:w="1000"/>
        <w:gridCol w:w="3850"/>
        <w:gridCol w:w="3683"/>
        <w:gridCol w:w="992"/>
      </w:tblGrid>
      <w:tr w:rsidR="003F2198" w14:paraId="1D0FB3BA" w14:textId="77777777" w:rsidTr="003F2198">
        <w:tc>
          <w:tcPr>
            <w:tcW w:w="100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1461B0F" w14:textId="77777777" w:rsidR="003F2198" w:rsidRDefault="003F2198" w:rsidP="00B14831">
            <w:pPr>
              <w:spacing w:line="280" w:lineRule="exact"/>
              <w:jc w:val="center"/>
              <w:rPr>
                <w:rFonts w:hint="default"/>
              </w:rPr>
            </w:pPr>
          </w:p>
          <w:p w14:paraId="4988B809" w14:textId="77777777" w:rsidR="003F2198" w:rsidRDefault="003F2198" w:rsidP="00B14831">
            <w:pPr>
              <w:spacing w:line="280" w:lineRule="exact"/>
              <w:jc w:val="center"/>
              <w:rPr>
                <w:rFonts w:hint="default"/>
              </w:rPr>
            </w:pPr>
            <w:r>
              <w:t>申請者</w:t>
            </w:r>
          </w:p>
          <w:p w14:paraId="1D0903D8" w14:textId="77777777" w:rsidR="003F2198" w:rsidRDefault="003F2198" w:rsidP="00B14831">
            <w:pPr>
              <w:spacing w:line="280" w:lineRule="exact"/>
              <w:jc w:val="center"/>
              <w:rPr>
                <w:rFonts w:hint="default"/>
              </w:rPr>
            </w:pPr>
            <w:r>
              <w:t>ﾁｪｯｸ欄</w:t>
            </w:r>
          </w:p>
        </w:tc>
        <w:tc>
          <w:tcPr>
            <w:tcW w:w="7533"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14:paraId="7DE52F63" w14:textId="77777777" w:rsidR="003F2198" w:rsidRDefault="003F2198" w:rsidP="00B14831">
            <w:pPr>
              <w:spacing w:line="280" w:lineRule="exact"/>
              <w:rPr>
                <w:rFonts w:hint="default"/>
              </w:rPr>
            </w:pPr>
          </w:p>
          <w:p w14:paraId="5C57D276" w14:textId="77777777" w:rsidR="003F2198" w:rsidRDefault="003F2198" w:rsidP="00B14831">
            <w:pPr>
              <w:spacing w:line="280" w:lineRule="exact"/>
              <w:jc w:val="center"/>
              <w:rPr>
                <w:rFonts w:hint="default"/>
              </w:rPr>
            </w:pPr>
            <w:r>
              <w:t xml:space="preserve"> 申　　請　　書　　類</w:t>
            </w:r>
          </w:p>
          <w:p w14:paraId="3031EF7B" w14:textId="77777777" w:rsidR="003F2198" w:rsidRDefault="003F2198" w:rsidP="00B14831">
            <w:pPr>
              <w:spacing w:line="280" w:lineRule="exact"/>
              <w:jc w:val="center"/>
              <w:rPr>
                <w:rFonts w:hint="default"/>
              </w:rPr>
            </w:pPr>
          </w:p>
        </w:tc>
        <w:tc>
          <w:tcPr>
            <w:tcW w:w="99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D6B0EFF" w14:textId="77777777" w:rsidR="003F2198" w:rsidRDefault="003F2198" w:rsidP="00B14831">
            <w:pPr>
              <w:spacing w:line="280" w:lineRule="exact"/>
              <w:jc w:val="center"/>
              <w:rPr>
                <w:rFonts w:hint="default"/>
              </w:rPr>
            </w:pPr>
          </w:p>
          <w:p w14:paraId="1F2B352A" w14:textId="77777777" w:rsidR="003F2198" w:rsidRDefault="003F2198" w:rsidP="00B14831">
            <w:pPr>
              <w:spacing w:line="280" w:lineRule="exact"/>
              <w:jc w:val="center"/>
              <w:rPr>
                <w:rFonts w:hint="default"/>
              </w:rPr>
            </w:pPr>
            <w:r>
              <w:t>事務局</w:t>
            </w:r>
          </w:p>
          <w:p w14:paraId="57A34EA5" w14:textId="77777777" w:rsidR="003F2198" w:rsidRDefault="003F2198" w:rsidP="00B14831">
            <w:pPr>
              <w:spacing w:line="280" w:lineRule="exact"/>
              <w:jc w:val="center"/>
              <w:rPr>
                <w:rFonts w:hint="default"/>
              </w:rPr>
            </w:pPr>
            <w:r>
              <w:t>ﾁｪｯｸ欄</w:t>
            </w:r>
          </w:p>
          <w:p w14:paraId="2F0CE73C" w14:textId="77777777" w:rsidR="003F2198" w:rsidRDefault="003F2198" w:rsidP="00B14831">
            <w:pPr>
              <w:spacing w:line="280" w:lineRule="exact"/>
              <w:jc w:val="center"/>
              <w:rPr>
                <w:rFonts w:hint="default"/>
              </w:rPr>
            </w:pPr>
            <w:r>
              <w:t>(※)</w:t>
            </w:r>
          </w:p>
        </w:tc>
      </w:tr>
      <w:tr w:rsidR="003F2198" w14:paraId="05B9E61C" w14:textId="77777777" w:rsidTr="003F2198">
        <w:trPr>
          <w:trHeight w:val="352"/>
        </w:trPr>
        <w:tc>
          <w:tcPr>
            <w:tcW w:w="10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E6EB29E" w14:textId="77777777" w:rsidR="003F2198" w:rsidRDefault="003F2198" w:rsidP="00B14831">
            <w:pPr>
              <w:spacing w:line="280" w:lineRule="exact"/>
              <w:jc w:val="center"/>
              <w:rPr>
                <w:rFonts w:hint="default"/>
              </w:rPr>
            </w:pPr>
          </w:p>
          <w:p w14:paraId="77C7659C" w14:textId="77777777" w:rsidR="003F2198" w:rsidRDefault="003F2198" w:rsidP="00B14831">
            <w:pPr>
              <w:spacing w:line="280" w:lineRule="exact"/>
              <w:jc w:val="center"/>
              <w:rPr>
                <w:rFonts w:hint="default"/>
              </w:rPr>
            </w:pPr>
            <w:r>
              <w:t>□</w:t>
            </w:r>
          </w:p>
        </w:tc>
        <w:tc>
          <w:tcPr>
            <w:tcW w:w="3850" w:type="dxa"/>
            <w:tcBorders>
              <w:top w:val="single" w:sz="12" w:space="0" w:color="000000"/>
              <w:left w:val="single" w:sz="4" w:space="0" w:color="000000"/>
              <w:bottom w:val="single" w:sz="4" w:space="0" w:color="000000"/>
              <w:right w:val="nil"/>
            </w:tcBorders>
            <w:tcMar>
              <w:left w:w="49" w:type="dxa"/>
              <w:right w:w="49" w:type="dxa"/>
            </w:tcMar>
          </w:tcPr>
          <w:p w14:paraId="37920895" w14:textId="77777777" w:rsidR="003F2198" w:rsidRDefault="003F2198" w:rsidP="00B14831">
            <w:pPr>
              <w:spacing w:line="280" w:lineRule="exact"/>
              <w:rPr>
                <w:rFonts w:hint="default"/>
              </w:rPr>
            </w:pPr>
          </w:p>
          <w:p w14:paraId="78602028" w14:textId="77777777" w:rsidR="003F2198" w:rsidRDefault="003F2198" w:rsidP="00B14831">
            <w:pPr>
              <w:spacing w:line="280" w:lineRule="exact"/>
              <w:rPr>
                <w:rFonts w:hint="default"/>
              </w:rPr>
            </w:pPr>
            <w:r>
              <w:t xml:space="preserve">　応募申請書　</w:t>
            </w:r>
          </w:p>
        </w:tc>
        <w:tc>
          <w:tcPr>
            <w:tcW w:w="3683" w:type="dxa"/>
            <w:tcBorders>
              <w:top w:val="single" w:sz="12" w:space="0" w:color="000000"/>
              <w:left w:val="nil"/>
              <w:bottom w:val="single" w:sz="4" w:space="0" w:color="000000"/>
              <w:right w:val="single" w:sz="4" w:space="0" w:color="000000"/>
            </w:tcBorders>
            <w:tcMar>
              <w:left w:w="49" w:type="dxa"/>
              <w:right w:w="49" w:type="dxa"/>
            </w:tcMar>
          </w:tcPr>
          <w:p w14:paraId="1ABE8B2E" w14:textId="77777777" w:rsidR="003F2198" w:rsidRDefault="003F2198" w:rsidP="00B14831">
            <w:pPr>
              <w:spacing w:line="280" w:lineRule="exact"/>
              <w:rPr>
                <w:rFonts w:hint="default"/>
              </w:rPr>
            </w:pPr>
          </w:p>
          <w:p w14:paraId="1AEE25E0" w14:textId="28244EB6" w:rsidR="003F2198" w:rsidRDefault="003F2198" w:rsidP="00B14831">
            <w:pPr>
              <w:spacing w:line="280" w:lineRule="exact"/>
              <w:rPr>
                <w:rFonts w:hint="default"/>
              </w:rPr>
            </w:pPr>
            <w:r>
              <w:t>（様式１</w:t>
            </w:r>
            <w:r w:rsidR="00CA6742">
              <w:t>号</w:t>
            </w:r>
            <w:r>
              <w:t>）</w:t>
            </w:r>
          </w:p>
        </w:tc>
        <w:tc>
          <w:tcPr>
            <w:tcW w:w="99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1EE9748" w14:textId="77777777" w:rsidR="003F2198" w:rsidRDefault="003F2198" w:rsidP="00B14831">
            <w:pPr>
              <w:spacing w:line="280" w:lineRule="exact"/>
              <w:jc w:val="center"/>
              <w:rPr>
                <w:rFonts w:hint="default"/>
              </w:rPr>
            </w:pPr>
          </w:p>
          <w:p w14:paraId="792E7135" w14:textId="77777777" w:rsidR="003F2198" w:rsidRDefault="003F2198" w:rsidP="00B14831">
            <w:pPr>
              <w:spacing w:line="280" w:lineRule="exact"/>
              <w:jc w:val="center"/>
              <w:rPr>
                <w:rFonts w:hint="default"/>
              </w:rPr>
            </w:pPr>
            <w:r>
              <w:t>□</w:t>
            </w:r>
          </w:p>
        </w:tc>
      </w:tr>
      <w:tr w:rsidR="003F2198" w14:paraId="75CF2F28" w14:textId="77777777" w:rsidTr="003F2198">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BD6A5B" w14:textId="77777777" w:rsidR="003F2198" w:rsidRDefault="003F2198" w:rsidP="00B14831">
            <w:pPr>
              <w:spacing w:line="280" w:lineRule="exact"/>
              <w:jc w:val="center"/>
              <w:rPr>
                <w:rFonts w:hint="default"/>
              </w:rPr>
            </w:pPr>
          </w:p>
          <w:p w14:paraId="48A60903" w14:textId="77777777" w:rsidR="003F2198" w:rsidRDefault="003F2198" w:rsidP="00B14831">
            <w:pPr>
              <w:spacing w:line="280" w:lineRule="exact"/>
              <w:jc w:val="center"/>
              <w:rPr>
                <w:rFonts w:hint="default"/>
              </w:rP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24B49DC5" w14:textId="77777777" w:rsidR="003F2198" w:rsidRDefault="003F2198" w:rsidP="00B14831">
            <w:pPr>
              <w:spacing w:line="280" w:lineRule="exact"/>
              <w:rPr>
                <w:rFonts w:hint="default"/>
              </w:rPr>
            </w:pPr>
          </w:p>
          <w:p w14:paraId="401554B3" w14:textId="77777777" w:rsidR="003F2198" w:rsidRDefault="003F2198" w:rsidP="00B14831">
            <w:pPr>
              <w:spacing w:line="280" w:lineRule="exact"/>
              <w:rPr>
                <w:rFonts w:hint="default"/>
              </w:rPr>
            </w:pPr>
            <w:r>
              <w:t xml:space="preserve">　事業実施体制</w:t>
            </w:r>
          </w:p>
        </w:tc>
        <w:tc>
          <w:tcPr>
            <w:tcW w:w="3683" w:type="dxa"/>
            <w:tcBorders>
              <w:top w:val="single" w:sz="4" w:space="0" w:color="000000"/>
              <w:left w:val="nil"/>
              <w:bottom w:val="single" w:sz="4" w:space="0" w:color="000000"/>
              <w:right w:val="single" w:sz="4" w:space="0" w:color="000000"/>
            </w:tcBorders>
            <w:tcMar>
              <w:left w:w="49" w:type="dxa"/>
              <w:right w:w="49" w:type="dxa"/>
            </w:tcMar>
          </w:tcPr>
          <w:p w14:paraId="0D5F3178" w14:textId="77777777" w:rsidR="003F2198" w:rsidRDefault="003F2198" w:rsidP="00B14831">
            <w:pPr>
              <w:spacing w:line="280" w:lineRule="exact"/>
              <w:rPr>
                <w:rFonts w:hint="default"/>
              </w:rPr>
            </w:pPr>
          </w:p>
          <w:p w14:paraId="17F9854A" w14:textId="216BBCA6" w:rsidR="003F2198" w:rsidRDefault="003F2198" w:rsidP="00B14831">
            <w:pPr>
              <w:spacing w:line="280" w:lineRule="exact"/>
              <w:rPr>
                <w:rFonts w:hint="default"/>
              </w:rPr>
            </w:pPr>
            <w:r>
              <w:t>（様式２</w:t>
            </w:r>
            <w:r w:rsidR="00D33546">
              <w:t>号</w:t>
            </w:r>
            <w:r>
              <w:t>）</w:t>
            </w:r>
          </w:p>
        </w:tc>
        <w:tc>
          <w:tcPr>
            <w:tcW w:w="9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77B40E4" w14:textId="77777777" w:rsidR="003F2198" w:rsidRDefault="003F2198" w:rsidP="00B14831">
            <w:pPr>
              <w:spacing w:line="280" w:lineRule="exact"/>
              <w:jc w:val="center"/>
              <w:rPr>
                <w:rFonts w:hint="default"/>
              </w:rPr>
            </w:pPr>
          </w:p>
          <w:p w14:paraId="7E7551C7" w14:textId="77777777" w:rsidR="003F2198" w:rsidRDefault="003F2198" w:rsidP="00B14831">
            <w:pPr>
              <w:spacing w:line="280" w:lineRule="exact"/>
              <w:jc w:val="center"/>
              <w:rPr>
                <w:rFonts w:hint="default"/>
              </w:rPr>
            </w:pPr>
            <w:r>
              <w:t>□</w:t>
            </w:r>
          </w:p>
        </w:tc>
      </w:tr>
      <w:tr w:rsidR="003F2198" w14:paraId="61F91579" w14:textId="77777777" w:rsidTr="003F2198">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AC0410" w14:textId="77777777" w:rsidR="003F2198" w:rsidRDefault="003F2198" w:rsidP="00B14831">
            <w:pPr>
              <w:spacing w:line="280" w:lineRule="exact"/>
              <w:jc w:val="center"/>
              <w:rPr>
                <w:rFonts w:hint="default"/>
              </w:rPr>
            </w:pPr>
          </w:p>
          <w:p w14:paraId="2A299E0C" w14:textId="54043D1F" w:rsidR="003F2198" w:rsidRDefault="003F2198" w:rsidP="00CA6742">
            <w:pPr>
              <w:spacing w:line="280" w:lineRule="exact"/>
              <w:jc w:val="center"/>
              <w:rPr>
                <w:rFonts w:hint="default"/>
              </w:rP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19A108E7" w14:textId="77777777" w:rsidR="003F2198" w:rsidRDefault="003F2198" w:rsidP="00B14831">
            <w:pPr>
              <w:spacing w:line="280" w:lineRule="exact"/>
              <w:rPr>
                <w:rFonts w:hint="default"/>
              </w:rPr>
            </w:pPr>
          </w:p>
          <w:p w14:paraId="003B94BB" w14:textId="6A97938B" w:rsidR="003F2198" w:rsidRDefault="003F2198" w:rsidP="00B14831">
            <w:pPr>
              <w:spacing w:line="280" w:lineRule="exact"/>
              <w:rPr>
                <w:rFonts w:hint="default"/>
              </w:rPr>
            </w:pPr>
            <w:r>
              <w:t xml:space="preserve">　</w:t>
            </w:r>
            <w:r w:rsidR="00CA6742">
              <w:t>取組</w:t>
            </w:r>
            <w:r>
              <w:t>実施計画書</w:t>
            </w:r>
          </w:p>
        </w:tc>
        <w:tc>
          <w:tcPr>
            <w:tcW w:w="3683" w:type="dxa"/>
            <w:tcBorders>
              <w:top w:val="single" w:sz="4" w:space="0" w:color="000000"/>
              <w:left w:val="nil"/>
              <w:bottom w:val="single" w:sz="4" w:space="0" w:color="000000"/>
              <w:right w:val="single" w:sz="4" w:space="0" w:color="000000"/>
            </w:tcBorders>
            <w:tcMar>
              <w:left w:w="49" w:type="dxa"/>
              <w:right w:w="49" w:type="dxa"/>
            </w:tcMar>
          </w:tcPr>
          <w:p w14:paraId="08C587AE" w14:textId="77777777" w:rsidR="003F2198" w:rsidRDefault="003F2198" w:rsidP="00B14831">
            <w:pPr>
              <w:spacing w:line="280" w:lineRule="exact"/>
              <w:rPr>
                <w:rFonts w:hint="default"/>
              </w:rPr>
            </w:pPr>
          </w:p>
          <w:p w14:paraId="1733CB43" w14:textId="22AF9C6D" w:rsidR="003F2198" w:rsidRDefault="00CA6742" w:rsidP="00B14831">
            <w:pPr>
              <w:spacing w:line="280" w:lineRule="exact"/>
              <w:rPr>
                <w:rFonts w:hint="default"/>
              </w:rPr>
            </w:pPr>
            <w:r>
              <w:t>精製糖工場等</w:t>
            </w:r>
            <w:r w:rsidR="003F2198">
              <w:t>（様式</w:t>
            </w:r>
            <w:r>
              <w:t>３</w:t>
            </w:r>
            <w:r w:rsidR="00D33546">
              <w:t>号－１</w:t>
            </w:r>
            <w:r w:rsidR="003F2198">
              <w:t>）</w:t>
            </w:r>
          </w:p>
          <w:p w14:paraId="3FBB848A" w14:textId="77777777" w:rsidR="00D33546" w:rsidRDefault="00D33546" w:rsidP="00B14831">
            <w:pPr>
              <w:spacing w:line="280" w:lineRule="exact"/>
              <w:rPr>
                <w:rFonts w:hint="default"/>
              </w:rPr>
            </w:pPr>
            <w:r>
              <w:t>国内産いもでん粉工場</w:t>
            </w:r>
          </w:p>
          <w:p w14:paraId="653BA698" w14:textId="77777777" w:rsidR="00D33546" w:rsidRDefault="00D33546" w:rsidP="00D33546">
            <w:pPr>
              <w:spacing w:line="280" w:lineRule="exact"/>
              <w:ind w:firstLineChars="600" w:firstLine="1446"/>
              <w:rPr>
                <w:rFonts w:hint="default"/>
              </w:rPr>
            </w:pPr>
            <w:r>
              <w:t>（様式３号－２）</w:t>
            </w:r>
          </w:p>
          <w:p w14:paraId="288042B7" w14:textId="5DC0A02E" w:rsidR="00D33546" w:rsidRDefault="00D33546" w:rsidP="00D33546">
            <w:pPr>
              <w:spacing w:line="280" w:lineRule="exact"/>
              <w:rPr>
                <w:rFonts w:hint="default"/>
              </w:rPr>
            </w:pPr>
            <w:r>
              <w:t>製粉工場等　（様式３号</w:t>
            </w:r>
            <w:r w:rsidR="00202A7A">
              <w:t>－</w:t>
            </w:r>
            <w:r>
              <w:t>３）</w:t>
            </w:r>
          </w:p>
        </w:tc>
        <w:tc>
          <w:tcPr>
            <w:tcW w:w="9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E1D28D" w14:textId="77777777" w:rsidR="003F2198" w:rsidRDefault="003F2198" w:rsidP="00B14831">
            <w:pPr>
              <w:spacing w:line="280" w:lineRule="exact"/>
              <w:jc w:val="center"/>
              <w:rPr>
                <w:rFonts w:hint="default"/>
              </w:rPr>
            </w:pPr>
          </w:p>
          <w:p w14:paraId="5927ABDD" w14:textId="5E2272B6" w:rsidR="003F2198" w:rsidRDefault="003F2198" w:rsidP="00CA6742">
            <w:pPr>
              <w:spacing w:line="280" w:lineRule="exact"/>
              <w:jc w:val="center"/>
              <w:rPr>
                <w:rFonts w:hint="default"/>
              </w:rPr>
            </w:pPr>
            <w:r>
              <w:t>□</w:t>
            </w:r>
          </w:p>
        </w:tc>
      </w:tr>
      <w:tr w:rsidR="003F2198" w14:paraId="29F8F82D" w14:textId="77777777" w:rsidTr="003F2198">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60CEB" w14:textId="77777777" w:rsidR="003F2198" w:rsidRDefault="003F2198" w:rsidP="00B14831">
            <w:pPr>
              <w:spacing w:line="280" w:lineRule="exact"/>
              <w:jc w:val="center"/>
              <w:rPr>
                <w:rFonts w:hint="default"/>
              </w:rPr>
            </w:pP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395A60B3" w14:textId="77777777" w:rsidR="003F2198" w:rsidRDefault="003F2198" w:rsidP="00B14831">
            <w:pPr>
              <w:spacing w:line="280" w:lineRule="exact"/>
              <w:rPr>
                <w:rFonts w:hint="default"/>
              </w:rPr>
            </w:pPr>
          </w:p>
          <w:p w14:paraId="5B3C77E3" w14:textId="3014F2D5" w:rsidR="003F2198" w:rsidRDefault="003F2198" w:rsidP="00B14831">
            <w:pPr>
              <w:spacing w:line="280" w:lineRule="exact"/>
              <w:rPr>
                <w:rFonts w:hint="default"/>
              </w:rPr>
            </w:pPr>
            <w:r>
              <w:t xml:space="preserve">　</w:t>
            </w:r>
            <w:r w:rsidR="00D33546">
              <w:t>取組</w:t>
            </w:r>
            <w:r>
              <w:t>実施計画等添付資料</w:t>
            </w:r>
          </w:p>
          <w:p w14:paraId="0EFB233F" w14:textId="5C1AE645" w:rsidR="003F2198" w:rsidRDefault="003F2198" w:rsidP="00B14831">
            <w:pPr>
              <w:spacing w:line="280" w:lineRule="exact"/>
              <w:rPr>
                <w:rFonts w:hint="default"/>
              </w:rPr>
            </w:pPr>
          </w:p>
        </w:tc>
        <w:tc>
          <w:tcPr>
            <w:tcW w:w="3683" w:type="dxa"/>
            <w:tcBorders>
              <w:top w:val="single" w:sz="4" w:space="0" w:color="000000"/>
              <w:left w:val="nil"/>
              <w:bottom w:val="single" w:sz="4" w:space="0" w:color="000000"/>
              <w:right w:val="single" w:sz="4" w:space="0" w:color="000000"/>
            </w:tcBorders>
            <w:tcMar>
              <w:left w:w="49" w:type="dxa"/>
              <w:right w:w="49" w:type="dxa"/>
            </w:tcMar>
          </w:tcPr>
          <w:p w14:paraId="5383E600" w14:textId="77777777" w:rsidR="003F2198" w:rsidRDefault="003F2198" w:rsidP="00B14831">
            <w:pPr>
              <w:spacing w:line="280" w:lineRule="exact"/>
              <w:rPr>
                <w:rFonts w:hint="default"/>
              </w:rPr>
            </w:pPr>
          </w:p>
          <w:p w14:paraId="061B7E19" w14:textId="258F8C10" w:rsidR="003F2198" w:rsidRDefault="003F2198" w:rsidP="00B14831">
            <w:pPr>
              <w:spacing w:line="280" w:lineRule="exact"/>
              <w:rPr>
                <w:rFonts w:hint="default"/>
              </w:rPr>
            </w:pPr>
            <w:r>
              <w:t>（様式</w:t>
            </w:r>
            <w:r w:rsidR="00D33546">
              <w:t>３</w:t>
            </w:r>
            <w:r>
              <w:t>に記載の添付　資料）</w:t>
            </w:r>
          </w:p>
          <w:p w14:paraId="4EC57A21" w14:textId="0804FCA1" w:rsidR="003F2198" w:rsidRDefault="00202A7A" w:rsidP="00B14831">
            <w:pPr>
              <w:spacing w:line="280" w:lineRule="exact"/>
              <w:rPr>
                <w:rFonts w:hint="default"/>
              </w:rPr>
            </w:pPr>
            <w:r>
              <w:rPr>
                <w:sz w:val="22"/>
              </w:rPr>
              <w:t>※</w:t>
            </w:r>
            <w:r w:rsidR="003F2198">
              <w:rPr>
                <w:sz w:val="22"/>
              </w:rPr>
              <w:t>応募</w:t>
            </w:r>
            <w:r>
              <w:rPr>
                <w:sz w:val="22"/>
              </w:rPr>
              <w:t>施設</w:t>
            </w:r>
            <w:r w:rsidR="003F2198">
              <w:rPr>
                <w:sz w:val="22"/>
              </w:rPr>
              <w:t>ごとに必要な添付資料が異なりますので御注意ください。</w:t>
            </w:r>
          </w:p>
        </w:tc>
        <w:tc>
          <w:tcPr>
            <w:tcW w:w="9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311AE9" w14:textId="77777777" w:rsidR="003F2198" w:rsidRDefault="003F2198" w:rsidP="00B14831">
            <w:pPr>
              <w:spacing w:line="280" w:lineRule="exact"/>
              <w:jc w:val="center"/>
              <w:rPr>
                <w:rFonts w:hint="default"/>
              </w:rPr>
            </w:pPr>
          </w:p>
          <w:p w14:paraId="73E231E9" w14:textId="77777777" w:rsidR="003F2198" w:rsidRDefault="003F2198" w:rsidP="00B14831">
            <w:pPr>
              <w:spacing w:line="280" w:lineRule="exact"/>
              <w:jc w:val="center"/>
              <w:rPr>
                <w:rFonts w:hint="default"/>
              </w:rPr>
            </w:pPr>
            <w:r>
              <w:t>□</w:t>
            </w:r>
          </w:p>
          <w:p w14:paraId="1A4A284E" w14:textId="77777777" w:rsidR="003F2198" w:rsidRDefault="003F2198" w:rsidP="00B14831">
            <w:pPr>
              <w:spacing w:line="280" w:lineRule="exact"/>
              <w:rPr>
                <w:rFonts w:hint="default"/>
              </w:rPr>
            </w:pPr>
          </w:p>
        </w:tc>
      </w:tr>
      <w:tr w:rsidR="00D33546" w14:paraId="7F50016D" w14:textId="77777777" w:rsidTr="003F2198">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95CFC2" w14:textId="77777777" w:rsidR="00D33546" w:rsidRDefault="00D33546" w:rsidP="00B14831">
            <w:pPr>
              <w:spacing w:line="280" w:lineRule="exact"/>
              <w:jc w:val="center"/>
              <w:rPr>
                <w:rFonts w:hint="default"/>
              </w:rPr>
            </w:pPr>
          </w:p>
          <w:p w14:paraId="74A1640D" w14:textId="67A68B40" w:rsidR="00D33546" w:rsidRDefault="00D33546" w:rsidP="00B14831">
            <w:pPr>
              <w:spacing w:line="280" w:lineRule="exact"/>
              <w:jc w:val="center"/>
              <w:rPr>
                <w:rFonts w:hint="default"/>
              </w:rP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5464DCBF" w14:textId="77777777" w:rsidR="00D33546" w:rsidRDefault="00D33546" w:rsidP="00B14831">
            <w:pPr>
              <w:spacing w:line="280" w:lineRule="exact"/>
              <w:rPr>
                <w:rFonts w:hint="default"/>
              </w:rPr>
            </w:pPr>
          </w:p>
          <w:p w14:paraId="6E8835B0" w14:textId="69D94D79" w:rsidR="00D33546" w:rsidRDefault="00D33546" w:rsidP="00B14831">
            <w:pPr>
              <w:spacing w:line="280" w:lineRule="exact"/>
              <w:rPr>
                <w:rFonts w:hint="default"/>
              </w:rPr>
            </w:pPr>
            <w:r>
              <w:t xml:space="preserve">　</w:t>
            </w:r>
            <w:r w:rsidR="00202A7A">
              <w:t>再編集約・合理化計画</w:t>
            </w:r>
          </w:p>
        </w:tc>
        <w:tc>
          <w:tcPr>
            <w:tcW w:w="3683" w:type="dxa"/>
            <w:tcBorders>
              <w:top w:val="single" w:sz="4" w:space="0" w:color="000000"/>
              <w:left w:val="nil"/>
              <w:bottom w:val="single" w:sz="4" w:space="0" w:color="000000"/>
              <w:right w:val="single" w:sz="4" w:space="0" w:color="000000"/>
            </w:tcBorders>
            <w:tcMar>
              <w:left w:w="49" w:type="dxa"/>
              <w:right w:w="49" w:type="dxa"/>
            </w:tcMar>
          </w:tcPr>
          <w:p w14:paraId="0DF96732" w14:textId="77777777" w:rsidR="00D33546" w:rsidRDefault="00D33546" w:rsidP="00B14831">
            <w:pPr>
              <w:spacing w:line="280" w:lineRule="exact"/>
              <w:rPr>
                <w:rFonts w:hint="default"/>
              </w:rPr>
            </w:pPr>
          </w:p>
          <w:p w14:paraId="1E2C0DC7" w14:textId="22064DD6" w:rsidR="00202A7A" w:rsidRDefault="00202A7A" w:rsidP="00202A7A">
            <w:pPr>
              <w:spacing w:line="280" w:lineRule="exact"/>
              <w:rPr>
                <w:rFonts w:hint="default"/>
              </w:rPr>
            </w:pPr>
            <w:r>
              <w:t>精製糖工場等、国内産いもでん粉工場　　　　（様式４号－１）</w:t>
            </w:r>
          </w:p>
          <w:p w14:paraId="7A80A196" w14:textId="54A1A3AA" w:rsidR="00202A7A" w:rsidRDefault="00202A7A" w:rsidP="00202A7A">
            <w:pPr>
              <w:spacing w:line="280" w:lineRule="exact"/>
              <w:rPr>
                <w:rFonts w:hint="default"/>
              </w:rPr>
            </w:pPr>
            <w:r>
              <w:t>製粉工場等　（様式４号－２）</w:t>
            </w:r>
          </w:p>
        </w:tc>
        <w:tc>
          <w:tcPr>
            <w:tcW w:w="9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DE7820" w14:textId="77777777" w:rsidR="00D33546" w:rsidRDefault="00D33546" w:rsidP="00B14831">
            <w:pPr>
              <w:spacing w:line="280" w:lineRule="exact"/>
              <w:jc w:val="center"/>
              <w:rPr>
                <w:rFonts w:hint="default"/>
              </w:rPr>
            </w:pPr>
          </w:p>
          <w:p w14:paraId="33C3F30D" w14:textId="63E76672" w:rsidR="00202A7A" w:rsidRDefault="00202A7A" w:rsidP="00B14831">
            <w:pPr>
              <w:spacing w:line="280" w:lineRule="exact"/>
              <w:jc w:val="center"/>
              <w:rPr>
                <w:rFonts w:hint="default"/>
              </w:rPr>
            </w:pPr>
            <w:r>
              <w:t>□</w:t>
            </w:r>
          </w:p>
        </w:tc>
      </w:tr>
      <w:tr w:rsidR="00D33546" w14:paraId="7F8480D3" w14:textId="77777777" w:rsidTr="003F2198">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44E313" w14:textId="77777777" w:rsidR="00D33546" w:rsidRDefault="00D33546" w:rsidP="00B14831">
            <w:pPr>
              <w:spacing w:line="280" w:lineRule="exact"/>
              <w:jc w:val="center"/>
              <w:rPr>
                <w:rFonts w:hint="default"/>
              </w:rPr>
            </w:pPr>
          </w:p>
          <w:p w14:paraId="741091F5" w14:textId="48FB157D" w:rsidR="00202A7A" w:rsidRDefault="00202A7A" w:rsidP="00B14831">
            <w:pPr>
              <w:spacing w:line="280" w:lineRule="exact"/>
              <w:jc w:val="center"/>
              <w:rPr>
                <w:rFonts w:hint="default"/>
              </w:rP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7A8BDB5A" w14:textId="77777777" w:rsidR="00D33546" w:rsidRDefault="00D33546" w:rsidP="00B14831">
            <w:pPr>
              <w:spacing w:line="280" w:lineRule="exact"/>
              <w:rPr>
                <w:rFonts w:hint="default"/>
              </w:rPr>
            </w:pPr>
          </w:p>
          <w:p w14:paraId="3ABC4BEE" w14:textId="64D245F1" w:rsidR="00202A7A" w:rsidRDefault="00202A7A" w:rsidP="00B14831">
            <w:pPr>
              <w:spacing w:line="280" w:lineRule="exact"/>
              <w:rPr>
                <w:rFonts w:hint="default"/>
              </w:rPr>
            </w:pPr>
            <w:r>
              <w:t xml:space="preserve">　修繕・更新に係る積立計画</w:t>
            </w:r>
          </w:p>
        </w:tc>
        <w:tc>
          <w:tcPr>
            <w:tcW w:w="3683" w:type="dxa"/>
            <w:tcBorders>
              <w:top w:val="single" w:sz="4" w:space="0" w:color="000000"/>
              <w:left w:val="nil"/>
              <w:bottom w:val="single" w:sz="4" w:space="0" w:color="000000"/>
              <w:right w:val="single" w:sz="4" w:space="0" w:color="000000"/>
            </w:tcBorders>
            <w:tcMar>
              <w:left w:w="49" w:type="dxa"/>
              <w:right w:w="49" w:type="dxa"/>
            </w:tcMar>
          </w:tcPr>
          <w:p w14:paraId="24F70F34" w14:textId="77777777" w:rsidR="00D33546" w:rsidRDefault="00D33546" w:rsidP="00B14831">
            <w:pPr>
              <w:spacing w:line="280" w:lineRule="exact"/>
              <w:rPr>
                <w:rFonts w:hint="default"/>
              </w:rPr>
            </w:pPr>
          </w:p>
          <w:p w14:paraId="64B9C0E6" w14:textId="367D8673" w:rsidR="00202A7A" w:rsidRDefault="00202A7A" w:rsidP="00B14831">
            <w:pPr>
              <w:spacing w:line="280" w:lineRule="exact"/>
              <w:rPr>
                <w:rFonts w:hint="default"/>
              </w:rPr>
            </w:pPr>
            <w:r>
              <w:t>（様式５号）</w:t>
            </w:r>
          </w:p>
        </w:tc>
        <w:tc>
          <w:tcPr>
            <w:tcW w:w="9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CD9ED4" w14:textId="77777777" w:rsidR="00D33546" w:rsidRDefault="00D33546" w:rsidP="00B14831">
            <w:pPr>
              <w:spacing w:line="280" w:lineRule="exact"/>
              <w:jc w:val="center"/>
              <w:rPr>
                <w:rFonts w:hint="default"/>
              </w:rPr>
            </w:pPr>
          </w:p>
          <w:p w14:paraId="452A36C8" w14:textId="564EFB77" w:rsidR="00202A7A" w:rsidRDefault="00202A7A" w:rsidP="00B14831">
            <w:pPr>
              <w:spacing w:line="280" w:lineRule="exact"/>
              <w:jc w:val="center"/>
              <w:rPr>
                <w:rFonts w:hint="default"/>
              </w:rPr>
            </w:pPr>
            <w:r>
              <w:t>□</w:t>
            </w:r>
          </w:p>
        </w:tc>
      </w:tr>
      <w:tr w:rsidR="00202A7A" w14:paraId="695D410A" w14:textId="77777777" w:rsidTr="003F2198">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41ABD0" w14:textId="77777777" w:rsidR="00202A7A" w:rsidRDefault="00202A7A" w:rsidP="00B14831">
            <w:pPr>
              <w:spacing w:line="280" w:lineRule="exact"/>
              <w:jc w:val="center"/>
              <w:rPr>
                <w:rFonts w:hint="default"/>
              </w:rPr>
            </w:pPr>
          </w:p>
          <w:p w14:paraId="5AC1E9F1" w14:textId="10BDC165" w:rsidR="00202A7A" w:rsidRDefault="00202A7A" w:rsidP="00B14831">
            <w:pPr>
              <w:spacing w:line="280" w:lineRule="exact"/>
              <w:jc w:val="center"/>
              <w:rPr>
                <w:rFonts w:hint="default"/>
              </w:rP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5093141F" w14:textId="77777777" w:rsidR="00202A7A" w:rsidRDefault="00202A7A" w:rsidP="00B14831">
            <w:pPr>
              <w:spacing w:line="280" w:lineRule="exact"/>
              <w:rPr>
                <w:rFonts w:hint="default"/>
              </w:rPr>
            </w:pPr>
          </w:p>
          <w:p w14:paraId="5C38993E" w14:textId="30AAC350" w:rsidR="00202A7A" w:rsidRDefault="00202A7A" w:rsidP="00B14831">
            <w:pPr>
              <w:spacing w:line="280" w:lineRule="exact"/>
              <w:rPr>
                <w:rFonts w:hint="default"/>
              </w:rPr>
            </w:pPr>
            <w:r>
              <w:t xml:space="preserve">　</w:t>
            </w:r>
            <w:r w:rsidRPr="00202A7A">
              <w:t>環境負荷低減のクロスコンプライアンスチェックシート</w:t>
            </w:r>
          </w:p>
        </w:tc>
        <w:tc>
          <w:tcPr>
            <w:tcW w:w="3683" w:type="dxa"/>
            <w:tcBorders>
              <w:top w:val="single" w:sz="4" w:space="0" w:color="000000"/>
              <w:left w:val="nil"/>
              <w:bottom w:val="single" w:sz="4" w:space="0" w:color="000000"/>
              <w:right w:val="single" w:sz="4" w:space="0" w:color="000000"/>
            </w:tcBorders>
            <w:tcMar>
              <w:left w:w="49" w:type="dxa"/>
              <w:right w:w="49" w:type="dxa"/>
            </w:tcMar>
          </w:tcPr>
          <w:p w14:paraId="6753F07A" w14:textId="77777777" w:rsidR="00202A7A" w:rsidRDefault="00202A7A" w:rsidP="00B14831">
            <w:pPr>
              <w:spacing w:line="280" w:lineRule="exact"/>
              <w:rPr>
                <w:rFonts w:hint="default"/>
              </w:rPr>
            </w:pPr>
          </w:p>
          <w:p w14:paraId="025BBF70" w14:textId="477282A7" w:rsidR="00202A7A" w:rsidRDefault="00202A7A" w:rsidP="00B14831">
            <w:pPr>
              <w:spacing w:line="280" w:lineRule="exact"/>
              <w:rPr>
                <w:rFonts w:hint="default"/>
              </w:rPr>
            </w:pPr>
            <w:r>
              <w:t>（様式６号）</w:t>
            </w:r>
          </w:p>
        </w:tc>
        <w:tc>
          <w:tcPr>
            <w:tcW w:w="9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D9C3AC" w14:textId="77777777" w:rsidR="00202A7A" w:rsidRDefault="00202A7A" w:rsidP="00B14831">
            <w:pPr>
              <w:spacing w:line="280" w:lineRule="exact"/>
              <w:jc w:val="center"/>
              <w:rPr>
                <w:rFonts w:hint="default"/>
              </w:rPr>
            </w:pPr>
          </w:p>
          <w:p w14:paraId="14CBCBFC" w14:textId="0859C585" w:rsidR="00202A7A" w:rsidRDefault="00202A7A" w:rsidP="00B14831">
            <w:pPr>
              <w:spacing w:line="280" w:lineRule="exact"/>
              <w:jc w:val="center"/>
              <w:rPr>
                <w:rFonts w:hint="default"/>
              </w:rPr>
            </w:pPr>
            <w:r>
              <w:t>□</w:t>
            </w:r>
          </w:p>
        </w:tc>
      </w:tr>
      <w:tr w:rsidR="003F2198" w14:paraId="532AD129" w14:textId="77777777" w:rsidTr="003F2198">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55A6E5" w14:textId="77777777" w:rsidR="003F2198" w:rsidRDefault="003F2198" w:rsidP="00B14831">
            <w:pPr>
              <w:spacing w:line="280" w:lineRule="exact"/>
              <w:jc w:val="center"/>
              <w:rPr>
                <w:rFonts w:hint="default"/>
              </w:rPr>
            </w:pPr>
          </w:p>
          <w:p w14:paraId="23F08326" w14:textId="77777777" w:rsidR="003F2198" w:rsidRDefault="003F2198" w:rsidP="00B14831">
            <w:pPr>
              <w:spacing w:line="280" w:lineRule="exact"/>
              <w:jc w:val="center"/>
              <w:rPr>
                <w:rFonts w:hint="default"/>
              </w:rP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5CE4081E" w14:textId="77777777" w:rsidR="003F2198" w:rsidRDefault="003F2198" w:rsidP="00B14831">
            <w:pPr>
              <w:spacing w:line="280" w:lineRule="exact"/>
              <w:rPr>
                <w:rFonts w:hint="default"/>
              </w:rPr>
            </w:pPr>
          </w:p>
          <w:p w14:paraId="33185365" w14:textId="77777777" w:rsidR="003F2198" w:rsidRDefault="003F2198" w:rsidP="00B14831">
            <w:pPr>
              <w:spacing w:line="280" w:lineRule="exact"/>
              <w:rPr>
                <w:rFonts w:hint="default"/>
              </w:rPr>
            </w:pPr>
            <w:r>
              <w:t xml:space="preserve">　定款、規約等</w:t>
            </w:r>
          </w:p>
        </w:tc>
        <w:tc>
          <w:tcPr>
            <w:tcW w:w="3683" w:type="dxa"/>
            <w:tcBorders>
              <w:top w:val="single" w:sz="4" w:space="0" w:color="000000"/>
              <w:left w:val="nil"/>
              <w:bottom w:val="single" w:sz="4" w:space="0" w:color="000000"/>
              <w:right w:val="single" w:sz="4" w:space="0" w:color="000000"/>
            </w:tcBorders>
            <w:tcMar>
              <w:left w:w="49" w:type="dxa"/>
              <w:right w:w="49" w:type="dxa"/>
            </w:tcMar>
          </w:tcPr>
          <w:p w14:paraId="47442421" w14:textId="77777777" w:rsidR="003F2198" w:rsidRDefault="003F2198" w:rsidP="00B14831">
            <w:pPr>
              <w:spacing w:line="280" w:lineRule="exact"/>
              <w:rPr>
                <w:rFonts w:hint="default"/>
              </w:rPr>
            </w:pPr>
          </w:p>
        </w:tc>
        <w:tc>
          <w:tcPr>
            <w:tcW w:w="9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BEAEE1" w14:textId="77777777" w:rsidR="003F2198" w:rsidRDefault="003F2198" w:rsidP="00B14831">
            <w:pPr>
              <w:spacing w:line="280" w:lineRule="exact"/>
              <w:jc w:val="center"/>
              <w:rPr>
                <w:rFonts w:hint="default"/>
              </w:rPr>
            </w:pPr>
          </w:p>
          <w:p w14:paraId="6347C3AE" w14:textId="77777777" w:rsidR="003F2198" w:rsidRDefault="003F2198" w:rsidP="00B14831">
            <w:pPr>
              <w:spacing w:line="280" w:lineRule="exact"/>
              <w:jc w:val="center"/>
              <w:rPr>
                <w:rFonts w:hint="default"/>
              </w:rPr>
            </w:pPr>
            <w:r>
              <w:t>□</w:t>
            </w:r>
          </w:p>
        </w:tc>
      </w:tr>
      <w:tr w:rsidR="003F2198" w14:paraId="0BF380C5" w14:textId="77777777" w:rsidTr="003F2198">
        <w:tc>
          <w:tcPr>
            <w:tcW w:w="1000" w:type="dxa"/>
            <w:vMerge w:val="restart"/>
            <w:tcBorders>
              <w:top w:val="single" w:sz="4" w:space="0" w:color="000000"/>
              <w:left w:val="single" w:sz="12" w:space="0" w:color="000000"/>
              <w:bottom w:val="nil"/>
              <w:right w:val="single" w:sz="4" w:space="0" w:color="000000"/>
            </w:tcBorders>
            <w:tcMar>
              <w:left w:w="49" w:type="dxa"/>
              <w:right w:w="49" w:type="dxa"/>
            </w:tcMar>
          </w:tcPr>
          <w:p w14:paraId="2CA701C4" w14:textId="77777777" w:rsidR="003F2198" w:rsidRDefault="003F2198" w:rsidP="00B14831">
            <w:pPr>
              <w:spacing w:line="280" w:lineRule="exact"/>
              <w:rPr>
                <w:rFonts w:hint="default"/>
              </w:rPr>
            </w:pPr>
          </w:p>
          <w:p w14:paraId="1DFB76F3" w14:textId="77777777" w:rsidR="003F2198" w:rsidRDefault="003F2198" w:rsidP="00B14831">
            <w:pPr>
              <w:spacing w:line="280" w:lineRule="exact"/>
              <w:jc w:val="center"/>
              <w:rPr>
                <w:rFonts w:hint="default"/>
              </w:rPr>
            </w:pPr>
            <w:r>
              <w:t>□</w:t>
            </w:r>
          </w:p>
          <w:p w14:paraId="530F0B56" w14:textId="77777777" w:rsidR="003F2198" w:rsidRDefault="003F2198" w:rsidP="00B14831">
            <w:pPr>
              <w:spacing w:line="280" w:lineRule="exact"/>
              <w:jc w:val="center"/>
              <w:rPr>
                <w:rFonts w:hint="default"/>
              </w:rPr>
            </w:pPr>
          </w:p>
          <w:p w14:paraId="0332D1E4" w14:textId="77777777" w:rsidR="003F2198" w:rsidRDefault="003F2198" w:rsidP="00B14831">
            <w:pPr>
              <w:spacing w:line="280" w:lineRule="exact"/>
              <w:rPr>
                <w:rFonts w:hint="default"/>
              </w:rPr>
            </w:pPr>
          </w:p>
        </w:tc>
        <w:tc>
          <w:tcPr>
            <w:tcW w:w="3850" w:type="dxa"/>
            <w:tcBorders>
              <w:top w:val="single" w:sz="4" w:space="0" w:color="000000"/>
              <w:left w:val="single" w:sz="4" w:space="0" w:color="000000"/>
              <w:bottom w:val="nil"/>
              <w:right w:val="nil"/>
            </w:tcBorders>
            <w:tcMar>
              <w:left w:w="49" w:type="dxa"/>
              <w:right w:w="49" w:type="dxa"/>
            </w:tcMar>
          </w:tcPr>
          <w:p w14:paraId="4FAABDAB" w14:textId="77777777" w:rsidR="003F2198" w:rsidRDefault="003F2198" w:rsidP="00B14831">
            <w:pPr>
              <w:spacing w:line="280" w:lineRule="exact"/>
              <w:rPr>
                <w:rFonts w:hint="default"/>
              </w:rPr>
            </w:pPr>
          </w:p>
        </w:tc>
        <w:tc>
          <w:tcPr>
            <w:tcW w:w="3683" w:type="dxa"/>
            <w:tcBorders>
              <w:top w:val="single" w:sz="4" w:space="0" w:color="000000"/>
              <w:left w:val="nil"/>
              <w:bottom w:val="nil"/>
              <w:right w:val="single" w:sz="4" w:space="0" w:color="000000"/>
            </w:tcBorders>
            <w:tcMar>
              <w:left w:w="49" w:type="dxa"/>
              <w:right w:w="49" w:type="dxa"/>
            </w:tcMar>
          </w:tcPr>
          <w:p w14:paraId="643B188C" w14:textId="77777777" w:rsidR="003F2198" w:rsidRDefault="003F2198" w:rsidP="00B14831">
            <w:pPr>
              <w:spacing w:line="280" w:lineRule="exact"/>
              <w:rPr>
                <w:rFonts w:hint="default"/>
              </w:rPr>
            </w:pPr>
          </w:p>
        </w:tc>
        <w:tc>
          <w:tcPr>
            <w:tcW w:w="992" w:type="dxa"/>
            <w:vMerge w:val="restart"/>
            <w:tcBorders>
              <w:top w:val="single" w:sz="4" w:space="0" w:color="000000"/>
              <w:left w:val="single" w:sz="4" w:space="0" w:color="000000"/>
              <w:bottom w:val="nil"/>
              <w:right w:val="single" w:sz="12" w:space="0" w:color="000000"/>
            </w:tcBorders>
            <w:tcMar>
              <w:left w:w="49" w:type="dxa"/>
              <w:right w:w="49" w:type="dxa"/>
            </w:tcMar>
          </w:tcPr>
          <w:p w14:paraId="049C117F" w14:textId="77777777" w:rsidR="003F2198" w:rsidRDefault="003F2198" w:rsidP="00B14831">
            <w:pPr>
              <w:spacing w:line="280" w:lineRule="exact"/>
              <w:rPr>
                <w:rFonts w:hint="default"/>
              </w:rPr>
            </w:pPr>
          </w:p>
          <w:p w14:paraId="7257ED08" w14:textId="77777777" w:rsidR="003F2198" w:rsidRDefault="003F2198" w:rsidP="00B14831">
            <w:pPr>
              <w:spacing w:line="280" w:lineRule="exact"/>
              <w:jc w:val="center"/>
              <w:rPr>
                <w:rFonts w:hint="default"/>
              </w:rPr>
            </w:pPr>
            <w:r>
              <w:t>□</w:t>
            </w:r>
          </w:p>
          <w:p w14:paraId="322D3914" w14:textId="77777777" w:rsidR="003F2198" w:rsidRDefault="003F2198" w:rsidP="00B14831">
            <w:pPr>
              <w:spacing w:line="280" w:lineRule="exact"/>
              <w:rPr>
                <w:rFonts w:hint="default"/>
              </w:rPr>
            </w:pPr>
          </w:p>
        </w:tc>
      </w:tr>
      <w:tr w:rsidR="003F2198" w14:paraId="7DAE1D42" w14:textId="77777777" w:rsidTr="00CA6742">
        <w:tc>
          <w:tcPr>
            <w:tcW w:w="1000" w:type="dxa"/>
            <w:vMerge/>
            <w:tcBorders>
              <w:top w:val="nil"/>
              <w:left w:val="single" w:sz="12" w:space="0" w:color="000000"/>
              <w:bottom w:val="nil"/>
              <w:right w:val="single" w:sz="4" w:space="0" w:color="000000"/>
            </w:tcBorders>
            <w:tcMar>
              <w:left w:w="49" w:type="dxa"/>
              <w:right w:w="49" w:type="dxa"/>
            </w:tcMar>
          </w:tcPr>
          <w:p w14:paraId="179FCA81" w14:textId="77777777" w:rsidR="003F2198" w:rsidRDefault="003F2198" w:rsidP="00B14831">
            <w:pPr>
              <w:spacing w:line="280" w:lineRule="exact"/>
              <w:rPr>
                <w:rFonts w:hint="default"/>
              </w:rPr>
            </w:pPr>
          </w:p>
        </w:tc>
        <w:tc>
          <w:tcPr>
            <w:tcW w:w="7533" w:type="dxa"/>
            <w:gridSpan w:val="2"/>
            <w:tcBorders>
              <w:top w:val="nil"/>
              <w:left w:val="single" w:sz="4" w:space="0" w:color="000000"/>
              <w:bottom w:val="nil"/>
              <w:right w:val="single" w:sz="4" w:space="0" w:color="000000"/>
            </w:tcBorders>
            <w:tcMar>
              <w:left w:w="49" w:type="dxa"/>
              <w:right w:w="49" w:type="dxa"/>
            </w:tcMar>
            <w:vAlign w:val="center"/>
          </w:tcPr>
          <w:p w14:paraId="68286E88" w14:textId="77777777" w:rsidR="003F2198" w:rsidRDefault="003F2198" w:rsidP="00B14831">
            <w:pPr>
              <w:spacing w:line="280" w:lineRule="exact"/>
              <w:rPr>
                <w:rFonts w:hint="default"/>
              </w:rPr>
            </w:pPr>
            <w:r>
              <w:t xml:space="preserve">　直近２期の貸借対照表の写し・損益計算書の写し</w:t>
            </w:r>
          </w:p>
          <w:p w14:paraId="72255608" w14:textId="6E728609" w:rsidR="003F2198" w:rsidRDefault="003F2198" w:rsidP="00B14831">
            <w:pPr>
              <w:spacing w:line="280" w:lineRule="exact"/>
              <w:ind w:left="502" w:hanging="502"/>
              <w:rPr>
                <w:rFonts w:hint="default"/>
              </w:rPr>
            </w:pPr>
            <w:r>
              <w:t xml:space="preserve">　　（こ</w:t>
            </w:r>
            <w:r>
              <w:rPr>
                <w:sz w:val="22"/>
              </w:rPr>
              <w:t>れらの書面を作成していない場合は提出不要ですが、その場合は、応募団体の収支の状況を確認することができる収支決算書等を必ず提出してください。）</w:t>
            </w:r>
          </w:p>
        </w:tc>
        <w:tc>
          <w:tcPr>
            <w:tcW w:w="992" w:type="dxa"/>
            <w:vMerge/>
            <w:tcBorders>
              <w:top w:val="nil"/>
              <w:left w:val="single" w:sz="4" w:space="0" w:color="000000"/>
              <w:bottom w:val="nil"/>
              <w:right w:val="single" w:sz="12" w:space="0" w:color="000000"/>
            </w:tcBorders>
            <w:tcMar>
              <w:left w:w="49" w:type="dxa"/>
              <w:right w:w="49" w:type="dxa"/>
            </w:tcMar>
          </w:tcPr>
          <w:p w14:paraId="6471D2BA" w14:textId="77777777" w:rsidR="003F2198" w:rsidRDefault="003F2198" w:rsidP="00B14831">
            <w:pPr>
              <w:spacing w:line="280" w:lineRule="exact"/>
              <w:rPr>
                <w:rFonts w:hint="default"/>
              </w:rPr>
            </w:pPr>
          </w:p>
        </w:tc>
      </w:tr>
      <w:tr w:rsidR="00CA6742" w14:paraId="2400782D" w14:textId="77777777" w:rsidTr="002C0A40">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27D3CA" w14:textId="77777777" w:rsidR="00CA6742" w:rsidRDefault="00CA6742" w:rsidP="002C0A40">
            <w:pPr>
              <w:spacing w:line="280" w:lineRule="exact"/>
              <w:jc w:val="center"/>
              <w:rPr>
                <w:rFonts w:hint="default"/>
              </w:rPr>
            </w:pPr>
          </w:p>
          <w:p w14:paraId="73F4D0B5" w14:textId="77777777" w:rsidR="00CA6742" w:rsidRDefault="00CA6742" w:rsidP="002C0A40">
            <w:pPr>
              <w:spacing w:line="280" w:lineRule="exact"/>
              <w:jc w:val="center"/>
              <w:rPr>
                <w:rFonts w:hint="default"/>
              </w:rP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11F7B847" w14:textId="77777777" w:rsidR="00CA6742" w:rsidRDefault="00CA6742" w:rsidP="002C0A40">
            <w:pPr>
              <w:spacing w:line="280" w:lineRule="exact"/>
              <w:rPr>
                <w:rFonts w:hint="default"/>
              </w:rPr>
            </w:pPr>
          </w:p>
          <w:p w14:paraId="67652D78" w14:textId="7C910B23" w:rsidR="00CA6742" w:rsidRDefault="00CA6742" w:rsidP="002C0A40">
            <w:pPr>
              <w:spacing w:line="280" w:lineRule="exact"/>
              <w:rPr>
                <w:rFonts w:hint="default"/>
              </w:rPr>
            </w:pPr>
            <w:r>
              <w:t xml:space="preserve">　申請書類チェックシート</w:t>
            </w:r>
          </w:p>
        </w:tc>
        <w:tc>
          <w:tcPr>
            <w:tcW w:w="3683" w:type="dxa"/>
            <w:tcBorders>
              <w:top w:val="single" w:sz="4" w:space="0" w:color="000000"/>
              <w:left w:val="nil"/>
              <w:bottom w:val="single" w:sz="4" w:space="0" w:color="000000"/>
              <w:right w:val="single" w:sz="4" w:space="0" w:color="000000"/>
            </w:tcBorders>
            <w:tcMar>
              <w:left w:w="49" w:type="dxa"/>
              <w:right w:w="49" w:type="dxa"/>
            </w:tcMar>
          </w:tcPr>
          <w:p w14:paraId="4DDD904B" w14:textId="77777777" w:rsidR="00CA6742" w:rsidRDefault="00CA6742" w:rsidP="002C0A40">
            <w:pPr>
              <w:spacing w:line="280" w:lineRule="exact"/>
              <w:rPr>
                <w:rFonts w:hint="default"/>
              </w:rPr>
            </w:pPr>
          </w:p>
          <w:p w14:paraId="2F8E3ED8" w14:textId="00F4081F" w:rsidR="00202A7A" w:rsidRDefault="00202A7A" w:rsidP="002C0A40">
            <w:pPr>
              <w:spacing w:line="280" w:lineRule="exact"/>
              <w:rPr>
                <w:rFonts w:hint="default"/>
              </w:rPr>
            </w:pPr>
          </w:p>
        </w:tc>
        <w:tc>
          <w:tcPr>
            <w:tcW w:w="9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F0DADAC" w14:textId="77777777" w:rsidR="00CA6742" w:rsidRDefault="00CA6742" w:rsidP="002C0A40">
            <w:pPr>
              <w:spacing w:line="280" w:lineRule="exact"/>
              <w:jc w:val="center"/>
              <w:rPr>
                <w:rFonts w:hint="default"/>
              </w:rPr>
            </w:pPr>
          </w:p>
          <w:p w14:paraId="4ACC8B15" w14:textId="77777777" w:rsidR="00CA6742" w:rsidRDefault="00CA6742" w:rsidP="002C0A40">
            <w:pPr>
              <w:spacing w:line="280" w:lineRule="exact"/>
              <w:jc w:val="center"/>
              <w:rPr>
                <w:rFonts w:hint="default"/>
              </w:rPr>
            </w:pPr>
            <w:r>
              <w:t>□</w:t>
            </w:r>
          </w:p>
        </w:tc>
      </w:tr>
      <w:tr w:rsidR="00CA6742" w14:paraId="1D27617B" w14:textId="77777777" w:rsidTr="002C0A40">
        <w:tc>
          <w:tcPr>
            <w:tcW w:w="10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49DDB1" w14:textId="77777777" w:rsidR="00CA6742" w:rsidRDefault="00CA6742" w:rsidP="002C0A40">
            <w:pPr>
              <w:spacing w:line="280" w:lineRule="exact"/>
              <w:jc w:val="center"/>
              <w:rPr>
                <w:rFonts w:hint="default"/>
              </w:rPr>
            </w:pPr>
          </w:p>
          <w:p w14:paraId="7BCA93C8" w14:textId="77777777" w:rsidR="00CA6742" w:rsidRDefault="00CA6742" w:rsidP="002C0A40">
            <w:pPr>
              <w:spacing w:line="280" w:lineRule="exact"/>
              <w:jc w:val="center"/>
              <w:rPr>
                <w:rFonts w:hint="default"/>
              </w:rPr>
            </w:pPr>
            <w:r>
              <w:t>□</w:t>
            </w:r>
          </w:p>
        </w:tc>
        <w:tc>
          <w:tcPr>
            <w:tcW w:w="3850" w:type="dxa"/>
            <w:tcBorders>
              <w:top w:val="single" w:sz="4" w:space="0" w:color="000000"/>
              <w:left w:val="single" w:sz="4" w:space="0" w:color="000000"/>
              <w:bottom w:val="single" w:sz="4" w:space="0" w:color="000000"/>
              <w:right w:val="nil"/>
            </w:tcBorders>
            <w:tcMar>
              <w:left w:w="49" w:type="dxa"/>
              <w:right w:w="49" w:type="dxa"/>
            </w:tcMar>
          </w:tcPr>
          <w:p w14:paraId="2594609C" w14:textId="77777777" w:rsidR="00CA6742" w:rsidRDefault="00CA6742" w:rsidP="002C0A40">
            <w:pPr>
              <w:spacing w:line="280" w:lineRule="exact"/>
              <w:rPr>
                <w:rFonts w:hint="default"/>
              </w:rPr>
            </w:pPr>
          </w:p>
          <w:p w14:paraId="484B0B60" w14:textId="77777777" w:rsidR="00CA6742" w:rsidRDefault="00CA6742" w:rsidP="002C0A40">
            <w:pPr>
              <w:spacing w:line="280" w:lineRule="exact"/>
              <w:rPr>
                <w:rFonts w:hint="default"/>
              </w:rPr>
            </w:pPr>
            <w:r>
              <w:t xml:space="preserve">　確認項目チェックシート</w:t>
            </w:r>
          </w:p>
        </w:tc>
        <w:tc>
          <w:tcPr>
            <w:tcW w:w="3683" w:type="dxa"/>
            <w:tcBorders>
              <w:top w:val="single" w:sz="4" w:space="0" w:color="000000"/>
              <w:left w:val="nil"/>
              <w:bottom w:val="single" w:sz="4" w:space="0" w:color="000000"/>
              <w:right w:val="single" w:sz="4" w:space="0" w:color="000000"/>
            </w:tcBorders>
            <w:tcMar>
              <w:left w:w="49" w:type="dxa"/>
              <w:right w:w="49" w:type="dxa"/>
            </w:tcMar>
          </w:tcPr>
          <w:p w14:paraId="02003F64" w14:textId="77777777" w:rsidR="00CA6742" w:rsidRDefault="00CA6742" w:rsidP="002C0A40">
            <w:pPr>
              <w:spacing w:line="280" w:lineRule="exact"/>
              <w:rPr>
                <w:rFonts w:hint="default"/>
              </w:rPr>
            </w:pPr>
          </w:p>
          <w:p w14:paraId="5E8C86D0" w14:textId="1D36C864" w:rsidR="00CA6742" w:rsidRDefault="00CA6742" w:rsidP="002C0A40">
            <w:pPr>
              <w:spacing w:line="280" w:lineRule="exact"/>
              <w:rPr>
                <w:rFonts w:hint="default"/>
              </w:rPr>
            </w:pPr>
          </w:p>
        </w:tc>
        <w:tc>
          <w:tcPr>
            <w:tcW w:w="9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1CCF34" w14:textId="77777777" w:rsidR="00CA6742" w:rsidRDefault="00CA6742" w:rsidP="002C0A40">
            <w:pPr>
              <w:spacing w:line="280" w:lineRule="exact"/>
              <w:jc w:val="center"/>
              <w:rPr>
                <w:rFonts w:hint="default"/>
              </w:rPr>
            </w:pPr>
          </w:p>
          <w:p w14:paraId="7C45CF1C" w14:textId="77777777" w:rsidR="00CA6742" w:rsidRDefault="00CA6742" w:rsidP="002C0A40">
            <w:pPr>
              <w:spacing w:line="280" w:lineRule="exact"/>
              <w:jc w:val="center"/>
              <w:rPr>
                <w:rFonts w:hint="default"/>
              </w:rPr>
            </w:pPr>
            <w:r>
              <w:t>□</w:t>
            </w:r>
          </w:p>
        </w:tc>
      </w:tr>
    </w:tbl>
    <w:p w14:paraId="313573AC" w14:textId="77777777" w:rsidR="0086440C" w:rsidRDefault="0086440C" w:rsidP="00B14831">
      <w:pPr>
        <w:spacing w:line="280" w:lineRule="exact"/>
        <w:rPr>
          <w:rFonts w:hint="default"/>
        </w:rPr>
      </w:pPr>
      <w:r>
        <w:t>（注）１．申請書類について漏れがないかチェックの上、本紙も提出してください。</w:t>
      </w:r>
    </w:p>
    <w:p w14:paraId="6AA34A79" w14:textId="77777777" w:rsidR="0086440C" w:rsidRDefault="0086440C" w:rsidP="00B14831">
      <w:pPr>
        <w:spacing w:line="280" w:lineRule="exact"/>
        <w:ind w:leftChars="300" w:left="723"/>
        <w:rPr>
          <w:rFonts w:hint="default"/>
        </w:rPr>
      </w:pPr>
      <w:r>
        <w:t>２．本紙は、応募１件ごとに１枚作成してください。</w:t>
      </w:r>
    </w:p>
    <w:p w14:paraId="156CFE9E" w14:textId="77777777" w:rsidR="0086440C" w:rsidRDefault="0086440C" w:rsidP="00B14831">
      <w:pPr>
        <w:spacing w:line="280" w:lineRule="exact"/>
        <w:ind w:leftChars="300" w:left="723"/>
        <w:rPr>
          <w:rFonts w:hint="default"/>
        </w:rPr>
      </w:pPr>
      <w:r>
        <w:t>３．事務局チェック欄（※）には記入しないでください。</w:t>
      </w:r>
    </w:p>
    <w:p w14:paraId="1170B424" w14:textId="76353FCE" w:rsidR="00CA6742" w:rsidRDefault="000B1B4F" w:rsidP="00CA6742">
      <w:pPr>
        <w:rPr>
          <w:rFonts w:hint="default"/>
        </w:rPr>
      </w:pPr>
      <w:r>
        <w:rPr>
          <w:rFonts w:hint="default"/>
          <w:b/>
        </w:rPr>
        <w:br w:type="page"/>
      </w:r>
    </w:p>
    <w:p w14:paraId="0F1DC07E" w14:textId="74B5CB24" w:rsidR="001C3F94" w:rsidRDefault="001C3F94" w:rsidP="001C3F94">
      <w:pPr>
        <w:spacing w:line="280" w:lineRule="exact"/>
        <w:ind w:leftChars="100" w:left="482" w:hangingChars="100" w:hanging="241"/>
        <w:rPr>
          <w:rFonts w:hint="default"/>
        </w:rPr>
        <w:sectPr w:rsidR="001C3F94">
          <w:footnotePr>
            <w:numRestart w:val="eachPage"/>
          </w:footnotePr>
          <w:endnotePr>
            <w:numFmt w:val="decimal"/>
          </w:endnotePr>
          <w:pgSz w:w="11906" w:h="16838"/>
          <w:pgMar w:top="-1134" w:right="1134" w:bottom="1134" w:left="1134" w:header="1134" w:footer="0" w:gutter="0"/>
          <w:cols w:space="720"/>
          <w:docGrid w:type="linesAndChars" w:linePitch="242" w:charSpace="194"/>
        </w:sectPr>
      </w:pPr>
    </w:p>
    <w:p w14:paraId="27D46690" w14:textId="18A05412" w:rsidR="0086440C" w:rsidRPr="001C3F94" w:rsidRDefault="0086440C" w:rsidP="001C3F94">
      <w:pPr>
        <w:spacing w:line="280" w:lineRule="exact"/>
        <w:rPr>
          <w:rFonts w:hint="default"/>
          <w:b/>
          <w:bCs/>
        </w:rPr>
      </w:pPr>
    </w:p>
    <w:p w14:paraId="38FA6FF6" w14:textId="77777777" w:rsidR="00DB10C1" w:rsidRPr="00DB10C1" w:rsidRDefault="00DB10C1" w:rsidP="00DB10C1">
      <w:pPr>
        <w:spacing w:line="320" w:lineRule="exact"/>
        <w:jc w:val="center"/>
        <w:rPr>
          <w:rFonts w:hint="default"/>
          <w:b/>
          <w:bCs/>
          <w:sz w:val="28"/>
          <w:szCs w:val="21"/>
        </w:rPr>
      </w:pPr>
      <w:r w:rsidRPr="00DB10C1">
        <w:rPr>
          <w:b/>
          <w:bCs/>
          <w:sz w:val="28"/>
          <w:szCs w:val="21"/>
        </w:rPr>
        <w:t>新基本計画実装・農業構造転換支援事業のうち</w:t>
      </w:r>
    </w:p>
    <w:p w14:paraId="18F54FFA" w14:textId="77777777" w:rsidR="00DB10C1" w:rsidRDefault="00DB10C1" w:rsidP="00DB10C1">
      <w:pPr>
        <w:spacing w:line="320" w:lineRule="exact"/>
        <w:jc w:val="center"/>
        <w:rPr>
          <w:rFonts w:hint="default"/>
          <w:b/>
          <w:bCs/>
          <w:sz w:val="28"/>
          <w:szCs w:val="21"/>
        </w:rPr>
      </w:pPr>
      <w:r w:rsidRPr="00DB10C1">
        <w:rPr>
          <w:b/>
          <w:bCs/>
          <w:sz w:val="28"/>
          <w:szCs w:val="21"/>
        </w:rPr>
        <w:t>砂糖類・製粉等加工施設の再編集約・合理化</w:t>
      </w:r>
      <w:r w:rsidR="001C3F94" w:rsidRPr="001F54B5">
        <w:rPr>
          <w:b/>
          <w:bCs/>
          <w:sz w:val="28"/>
          <w:szCs w:val="21"/>
        </w:rPr>
        <w:t>の</w:t>
      </w:r>
    </w:p>
    <w:p w14:paraId="7B449736" w14:textId="3C7CC098" w:rsidR="001C3F94" w:rsidRPr="001F54B5" w:rsidRDefault="001C3F94" w:rsidP="00DB10C1">
      <w:pPr>
        <w:spacing w:line="320" w:lineRule="exact"/>
        <w:jc w:val="center"/>
        <w:rPr>
          <w:rFonts w:hint="default"/>
          <w:b/>
          <w:bCs/>
          <w:sz w:val="28"/>
          <w:szCs w:val="21"/>
        </w:rPr>
      </w:pPr>
      <w:r w:rsidRPr="001F54B5">
        <w:rPr>
          <w:b/>
          <w:bCs/>
          <w:sz w:val="28"/>
          <w:szCs w:val="21"/>
        </w:rPr>
        <w:t>確認項目チェックシート</w:t>
      </w:r>
    </w:p>
    <w:p w14:paraId="3CDBF0D0" w14:textId="5CB2345A" w:rsidR="001C3F94" w:rsidRPr="00DB10C1" w:rsidRDefault="001C3F94" w:rsidP="001C3F94">
      <w:pPr>
        <w:spacing w:line="280" w:lineRule="exact"/>
        <w:rPr>
          <w:rFonts w:hint="default"/>
        </w:rPr>
      </w:pPr>
    </w:p>
    <w:p w14:paraId="6D5B7D8F" w14:textId="07DF607A" w:rsidR="001C3F94" w:rsidRPr="001F54B5" w:rsidRDefault="001C3F94" w:rsidP="001F54B5">
      <w:pPr>
        <w:spacing w:line="280" w:lineRule="exact"/>
        <w:ind w:left="211" w:hangingChars="100" w:hanging="211"/>
        <w:rPr>
          <w:rFonts w:hint="default"/>
          <w:sz w:val="21"/>
          <w:szCs w:val="16"/>
        </w:rPr>
      </w:pPr>
      <w:r w:rsidRPr="001F54B5">
        <w:rPr>
          <w:sz w:val="21"/>
          <w:szCs w:val="16"/>
        </w:rPr>
        <w:t>※</w:t>
      </w:r>
      <w:r w:rsidR="00DB10C1">
        <w:rPr>
          <w:sz w:val="21"/>
          <w:szCs w:val="16"/>
        </w:rPr>
        <w:t>取組</w:t>
      </w:r>
      <w:r w:rsidRPr="001F54B5">
        <w:rPr>
          <w:sz w:val="21"/>
          <w:szCs w:val="16"/>
        </w:rPr>
        <w:t>実施上、確認が必要な以下の項目について、確認した事項のチェック欄に印を入れ、その確認方法</w:t>
      </w:r>
      <w:r w:rsidR="00912D9F">
        <w:rPr>
          <w:sz w:val="21"/>
          <w:szCs w:val="16"/>
        </w:rPr>
        <w:t>（計算方法、様式内の記載箇所）</w:t>
      </w:r>
      <w:r w:rsidRPr="001F54B5">
        <w:rPr>
          <w:sz w:val="21"/>
          <w:szCs w:val="16"/>
        </w:rPr>
        <w:t>や判断根拠等を具体的に記載してください。</w:t>
      </w:r>
    </w:p>
    <w:tbl>
      <w:tblPr>
        <w:tblW w:w="10768" w:type="dxa"/>
        <w:tblCellMar>
          <w:left w:w="99" w:type="dxa"/>
          <w:right w:w="99" w:type="dxa"/>
        </w:tblCellMar>
        <w:tblLook w:val="04A0" w:firstRow="1" w:lastRow="0" w:firstColumn="1" w:lastColumn="0" w:noHBand="0" w:noVBand="1"/>
      </w:tblPr>
      <w:tblGrid>
        <w:gridCol w:w="568"/>
        <w:gridCol w:w="4530"/>
        <w:gridCol w:w="870"/>
        <w:gridCol w:w="2410"/>
        <w:gridCol w:w="2390"/>
      </w:tblGrid>
      <w:tr w:rsidR="001C3F94" w:rsidRPr="001C3F94" w14:paraId="757C6A4E" w14:textId="77777777" w:rsidTr="001F54B5">
        <w:trPr>
          <w:trHeight w:val="79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B4D5A50"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番号</w:t>
            </w:r>
          </w:p>
        </w:tc>
        <w:tc>
          <w:tcPr>
            <w:tcW w:w="4530" w:type="dxa"/>
            <w:tcBorders>
              <w:top w:val="single" w:sz="4" w:space="0" w:color="auto"/>
              <w:left w:val="nil"/>
              <w:bottom w:val="single" w:sz="4" w:space="0" w:color="auto"/>
              <w:right w:val="single" w:sz="4" w:space="0" w:color="auto"/>
            </w:tcBorders>
            <w:vAlign w:val="center"/>
            <w:hideMark/>
          </w:tcPr>
          <w:p w14:paraId="018E7D4B"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確認項目（該当する場合はチェック欄に印を入れること）</w:t>
            </w:r>
          </w:p>
        </w:tc>
        <w:tc>
          <w:tcPr>
            <w:tcW w:w="870" w:type="dxa"/>
            <w:tcBorders>
              <w:top w:val="single" w:sz="4" w:space="0" w:color="auto"/>
              <w:left w:val="nil"/>
              <w:bottom w:val="single" w:sz="4" w:space="0" w:color="auto"/>
              <w:right w:val="single" w:sz="4" w:space="0" w:color="auto"/>
            </w:tcBorders>
            <w:vAlign w:val="center"/>
            <w:hideMark/>
          </w:tcPr>
          <w:p w14:paraId="52694BA2"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チェック欄</w:t>
            </w:r>
          </w:p>
        </w:tc>
        <w:tc>
          <w:tcPr>
            <w:tcW w:w="2410" w:type="dxa"/>
            <w:tcBorders>
              <w:top w:val="single" w:sz="4" w:space="0" w:color="auto"/>
              <w:left w:val="nil"/>
              <w:bottom w:val="single" w:sz="4" w:space="0" w:color="auto"/>
              <w:right w:val="single" w:sz="4" w:space="0" w:color="auto"/>
            </w:tcBorders>
            <w:vAlign w:val="center"/>
            <w:hideMark/>
          </w:tcPr>
          <w:p w14:paraId="2C877832"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確認の方法及び判断根拠等</w:t>
            </w:r>
          </w:p>
        </w:tc>
        <w:tc>
          <w:tcPr>
            <w:tcW w:w="2390" w:type="dxa"/>
            <w:tcBorders>
              <w:top w:val="single" w:sz="4" w:space="0" w:color="auto"/>
              <w:left w:val="nil"/>
              <w:bottom w:val="single" w:sz="4" w:space="0" w:color="auto"/>
              <w:right w:val="single" w:sz="4" w:space="0" w:color="auto"/>
            </w:tcBorders>
            <w:vAlign w:val="center"/>
            <w:hideMark/>
          </w:tcPr>
          <w:p w14:paraId="641ADC25"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参考：「確認の方法及び判断根拠等」の記入例</w:t>
            </w:r>
          </w:p>
        </w:tc>
      </w:tr>
      <w:tr w:rsidR="001C3F94" w:rsidRPr="001C3F94" w14:paraId="567F0BBC" w14:textId="77777777" w:rsidTr="001F54B5">
        <w:trPr>
          <w:trHeight w:val="1200"/>
        </w:trPr>
        <w:tc>
          <w:tcPr>
            <w:tcW w:w="568" w:type="dxa"/>
            <w:tcBorders>
              <w:top w:val="nil"/>
              <w:left w:val="single" w:sz="4" w:space="0" w:color="auto"/>
              <w:bottom w:val="single" w:sz="4" w:space="0" w:color="auto"/>
              <w:right w:val="single" w:sz="4" w:space="0" w:color="auto"/>
            </w:tcBorders>
            <w:noWrap/>
            <w:vAlign w:val="center"/>
            <w:hideMark/>
          </w:tcPr>
          <w:p w14:paraId="41071DA2"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Cs w:val="24"/>
              </w:rPr>
            </w:pPr>
            <w:r w:rsidRPr="001C3F94">
              <w:rPr>
                <w:rFonts w:ascii="ＭＳ Ｐゴシック" w:eastAsia="ＭＳ Ｐゴシック" w:hAnsi="ＭＳ Ｐゴシック" w:cs="ＭＳ Ｐゴシック"/>
                <w:color w:val="auto"/>
                <w:szCs w:val="24"/>
              </w:rPr>
              <w:t>1</w:t>
            </w:r>
          </w:p>
        </w:tc>
        <w:tc>
          <w:tcPr>
            <w:tcW w:w="4530" w:type="dxa"/>
            <w:tcBorders>
              <w:top w:val="single" w:sz="4" w:space="0" w:color="auto"/>
              <w:left w:val="nil"/>
              <w:bottom w:val="single" w:sz="4" w:space="0" w:color="auto"/>
              <w:right w:val="single" w:sz="4" w:space="0" w:color="auto"/>
            </w:tcBorders>
            <w:vAlign w:val="center"/>
            <w:hideMark/>
          </w:tcPr>
          <w:p w14:paraId="4908ADE3"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円滑な事業実施のための人員体制が組まれている。</w:t>
            </w:r>
          </w:p>
        </w:tc>
        <w:tc>
          <w:tcPr>
            <w:tcW w:w="870" w:type="dxa"/>
            <w:tcBorders>
              <w:top w:val="nil"/>
              <w:left w:val="nil"/>
              <w:bottom w:val="single" w:sz="4" w:space="0" w:color="auto"/>
              <w:right w:val="single" w:sz="4" w:space="0" w:color="auto"/>
            </w:tcBorders>
            <w:vAlign w:val="center"/>
            <w:hideMark/>
          </w:tcPr>
          <w:p w14:paraId="6D03B5BA"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425F9FB9" w14:textId="5A234AAF" w:rsidR="001C3F94" w:rsidRPr="001C3F94" w:rsidRDefault="001C3F94" w:rsidP="001C3F94">
            <w:pPr>
              <w:widowControl/>
              <w:overflowPunct/>
              <w:spacing w:line="280" w:lineRule="exac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697F5F7C"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別添の事業実施体制により、事業の執行・検証・調整等を円滑に実施可能な人員・体制が確保されている。</w:t>
            </w:r>
          </w:p>
        </w:tc>
      </w:tr>
      <w:tr w:rsidR="001C3F94" w:rsidRPr="001C3F94" w14:paraId="1EED7698" w14:textId="77777777" w:rsidTr="001F54B5">
        <w:trPr>
          <w:trHeight w:val="1302"/>
        </w:trPr>
        <w:tc>
          <w:tcPr>
            <w:tcW w:w="568" w:type="dxa"/>
            <w:tcBorders>
              <w:top w:val="nil"/>
              <w:left w:val="single" w:sz="4" w:space="0" w:color="auto"/>
              <w:bottom w:val="single" w:sz="4" w:space="0" w:color="auto"/>
              <w:right w:val="single" w:sz="4" w:space="0" w:color="auto"/>
            </w:tcBorders>
            <w:noWrap/>
            <w:vAlign w:val="center"/>
            <w:hideMark/>
          </w:tcPr>
          <w:p w14:paraId="62F21684"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Cs w:val="24"/>
              </w:rPr>
            </w:pPr>
            <w:r w:rsidRPr="001C3F94">
              <w:rPr>
                <w:rFonts w:ascii="ＭＳ Ｐゴシック" w:eastAsia="ＭＳ Ｐゴシック" w:hAnsi="ＭＳ Ｐゴシック" w:cs="ＭＳ Ｐゴシック"/>
                <w:color w:val="auto"/>
                <w:szCs w:val="24"/>
              </w:rPr>
              <w:t>2</w:t>
            </w:r>
          </w:p>
        </w:tc>
        <w:tc>
          <w:tcPr>
            <w:tcW w:w="4530" w:type="dxa"/>
            <w:tcBorders>
              <w:top w:val="single" w:sz="4" w:space="0" w:color="auto"/>
              <w:left w:val="nil"/>
              <w:bottom w:val="single" w:sz="4" w:space="0" w:color="auto"/>
              <w:right w:val="single" w:sz="4" w:space="0" w:color="auto"/>
            </w:tcBorders>
            <w:vAlign w:val="center"/>
            <w:hideMark/>
          </w:tcPr>
          <w:p w14:paraId="7C56C361"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適切に会計処理を行う体制となっている。</w:t>
            </w:r>
          </w:p>
        </w:tc>
        <w:tc>
          <w:tcPr>
            <w:tcW w:w="870" w:type="dxa"/>
            <w:tcBorders>
              <w:top w:val="nil"/>
              <w:left w:val="nil"/>
              <w:bottom w:val="single" w:sz="4" w:space="0" w:color="auto"/>
              <w:right w:val="single" w:sz="4" w:space="0" w:color="auto"/>
            </w:tcBorders>
            <w:vAlign w:val="center"/>
            <w:hideMark/>
          </w:tcPr>
          <w:p w14:paraId="279262FD"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35EC5C67" w14:textId="42A94A94"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47A1A2C0" w14:textId="4EA87048" w:rsidR="001C3F94" w:rsidRPr="001C3F94" w:rsidRDefault="00DB10C1"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18"/>
                <w:szCs w:val="18"/>
              </w:rPr>
            </w:pPr>
            <w:r>
              <w:rPr>
                <w:rFonts w:ascii="ＭＳ Ｐゴシック" w:eastAsia="ＭＳ Ｐゴシック" w:hAnsi="ＭＳ Ｐゴシック" w:cs="ＭＳ Ｐゴシック"/>
                <w:color w:val="auto"/>
                <w:sz w:val="18"/>
                <w:szCs w:val="18"/>
              </w:rPr>
              <w:t>取組</w:t>
            </w:r>
            <w:r w:rsidR="001C3F94" w:rsidRPr="001C3F94">
              <w:rPr>
                <w:rFonts w:ascii="ＭＳ Ｐゴシック" w:eastAsia="ＭＳ Ｐゴシック" w:hAnsi="ＭＳ Ｐゴシック" w:cs="ＭＳ Ｐゴシック"/>
                <w:color w:val="auto"/>
                <w:sz w:val="18"/>
                <w:szCs w:val="18"/>
              </w:rPr>
              <w:t>実施に係る経理などの事務について、会計の処理方法及びその責任者、内部監査の方法が明確に定められており、適切な管理体制及び処理能力を有している。</w:t>
            </w:r>
          </w:p>
        </w:tc>
      </w:tr>
      <w:tr w:rsidR="001C3F94" w:rsidRPr="001C3F94" w14:paraId="680391D0" w14:textId="77777777" w:rsidTr="001F54B5">
        <w:trPr>
          <w:trHeight w:val="1095"/>
        </w:trPr>
        <w:tc>
          <w:tcPr>
            <w:tcW w:w="568" w:type="dxa"/>
            <w:tcBorders>
              <w:top w:val="nil"/>
              <w:left w:val="single" w:sz="4" w:space="0" w:color="auto"/>
              <w:bottom w:val="single" w:sz="4" w:space="0" w:color="auto"/>
              <w:right w:val="single" w:sz="4" w:space="0" w:color="auto"/>
            </w:tcBorders>
            <w:noWrap/>
            <w:vAlign w:val="center"/>
            <w:hideMark/>
          </w:tcPr>
          <w:p w14:paraId="16EB6CB4"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Cs w:val="24"/>
              </w:rPr>
            </w:pPr>
            <w:r w:rsidRPr="001C3F94">
              <w:rPr>
                <w:rFonts w:ascii="ＭＳ Ｐゴシック" w:eastAsia="ＭＳ Ｐゴシック" w:hAnsi="ＭＳ Ｐゴシック" w:cs="ＭＳ Ｐゴシック"/>
                <w:color w:val="auto"/>
                <w:szCs w:val="24"/>
              </w:rPr>
              <w:t>3</w:t>
            </w:r>
          </w:p>
        </w:tc>
        <w:tc>
          <w:tcPr>
            <w:tcW w:w="4530" w:type="dxa"/>
            <w:tcBorders>
              <w:top w:val="single" w:sz="4" w:space="0" w:color="auto"/>
              <w:left w:val="nil"/>
              <w:bottom w:val="single" w:sz="4" w:space="0" w:color="auto"/>
              <w:right w:val="single" w:sz="4" w:space="0" w:color="auto"/>
            </w:tcBorders>
            <w:vAlign w:val="center"/>
            <w:hideMark/>
          </w:tcPr>
          <w:p w14:paraId="60B5F3CE"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取組の内容が事業の趣旨に合致している。</w:t>
            </w:r>
          </w:p>
        </w:tc>
        <w:tc>
          <w:tcPr>
            <w:tcW w:w="870" w:type="dxa"/>
            <w:tcBorders>
              <w:top w:val="nil"/>
              <w:left w:val="nil"/>
              <w:bottom w:val="single" w:sz="4" w:space="0" w:color="auto"/>
              <w:right w:val="single" w:sz="4" w:space="0" w:color="auto"/>
            </w:tcBorders>
            <w:vAlign w:val="center"/>
            <w:hideMark/>
          </w:tcPr>
          <w:p w14:paraId="3F570B70"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095EAD38" w14:textId="739EF631"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1027F58B"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取組の内容が、事業の趣旨に合致している。</w:t>
            </w:r>
          </w:p>
        </w:tc>
      </w:tr>
      <w:tr w:rsidR="001C3F94" w:rsidRPr="001C3F94" w14:paraId="75F60507" w14:textId="77777777" w:rsidTr="001F54B5">
        <w:trPr>
          <w:trHeight w:val="1095"/>
        </w:trPr>
        <w:tc>
          <w:tcPr>
            <w:tcW w:w="568" w:type="dxa"/>
            <w:tcBorders>
              <w:top w:val="nil"/>
              <w:left w:val="single" w:sz="4" w:space="0" w:color="auto"/>
              <w:bottom w:val="single" w:sz="4" w:space="0" w:color="auto"/>
              <w:right w:val="single" w:sz="4" w:space="0" w:color="auto"/>
            </w:tcBorders>
            <w:noWrap/>
            <w:vAlign w:val="center"/>
            <w:hideMark/>
          </w:tcPr>
          <w:p w14:paraId="6BFDBADE"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Cs w:val="24"/>
              </w:rPr>
            </w:pPr>
            <w:r w:rsidRPr="001C3F94">
              <w:rPr>
                <w:rFonts w:ascii="ＭＳ Ｐゴシック" w:eastAsia="ＭＳ Ｐゴシック" w:hAnsi="ＭＳ Ｐゴシック" w:cs="ＭＳ Ｐゴシック"/>
                <w:color w:val="auto"/>
                <w:szCs w:val="24"/>
              </w:rPr>
              <w:t>4</w:t>
            </w:r>
          </w:p>
        </w:tc>
        <w:tc>
          <w:tcPr>
            <w:tcW w:w="4530" w:type="dxa"/>
            <w:tcBorders>
              <w:top w:val="single" w:sz="4" w:space="0" w:color="auto"/>
              <w:left w:val="nil"/>
              <w:bottom w:val="single" w:sz="4" w:space="0" w:color="auto"/>
              <w:right w:val="single" w:sz="4" w:space="0" w:color="auto"/>
            </w:tcBorders>
            <w:vAlign w:val="center"/>
            <w:hideMark/>
          </w:tcPr>
          <w:p w14:paraId="7FF6BC79" w14:textId="134F3E51" w:rsidR="001C3F94" w:rsidRPr="001C3F94" w:rsidRDefault="00DB10C1"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r>
              <w:rPr>
                <w:rFonts w:ascii="ＭＳ Ｐゴシック" w:eastAsia="ＭＳ Ｐゴシック" w:hAnsi="ＭＳ Ｐゴシック" w:cs="ＭＳ Ｐゴシック"/>
                <w:color w:val="auto"/>
                <w:sz w:val="21"/>
                <w:szCs w:val="21"/>
              </w:rPr>
              <w:t>取組</w:t>
            </w:r>
            <w:r w:rsidR="001C3F94" w:rsidRPr="001C3F94">
              <w:rPr>
                <w:rFonts w:ascii="ＭＳ Ｐゴシック" w:eastAsia="ＭＳ Ｐゴシック" w:hAnsi="ＭＳ Ｐゴシック" w:cs="ＭＳ Ｐゴシック"/>
                <w:color w:val="auto"/>
                <w:sz w:val="21"/>
                <w:szCs w:val="21"/>
              </w:rPr>
              <w:t>実施計画の内容が、成果目標に沿っている。</w:t>
            </w:r>
          </w:p>
        </w:tc>
        <w:tc>
          <w:tcPr>
            <w:tcW w:w="870" w:type="dxa"/>
            <w:tcBorders>
              <w:top w:val="nil"/>
              <w:left w:val="nil"/>
              <w:bottom w:val="single" w:sz="4" w:space="0" w:color="auto"/>
              <w:right w:val="single" w:sz="4" w:space="0" w:color="auto"/>
            </w:tcBorders>
            <w:vAlign w:val="center"/>
            <w:hideMark/>
          </w:tcPr>
          <w:p w14:paraId="37A96877"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79197678" w14:textId="34579B41"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60E2C03E"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○○の低減や○○の向上に資する計画となっている。</w:t>
            </w:r>
          </w:p>
        </w:tc>
      </w:tr>
      <w:tr w:rsidR="001C3F94" w:rsidRPr="001C3F94" w14:paraId="58E17172" w14:textId="77777777" w:rsidTr="001F54B5">
        <w:trPr>
          <w:trHeight w:val="1140"/>
        </w:trPr>
        <w:tc>
          <w:tcPr>
            <w:tcW w:w="568" w:type="dxa"/>
            <w:tcBorders>
              <w:top w:val="nil"/>
              <w:left w:val="single" w:sz="4" w:space="0" w:color="auto"/>
              <w:bottom w:val="single" w:sz="4" w:space="0" w:color="auto"/>
              <w:right w:val="single" w:sz="4" w:space="0" w:color="auto"/>
            </w:tcBorders>
            <w:noWrap/>
            <w:vAlign w:val="center"/>
            <w:hideMark/>
          </w:tcPr>
          <w:p w14:paraId="7A2BDD11"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Cs w:val="24"/>
              </w:rPr>
            </w:pPr>
            <w:r w:rsidRPr="001C3F94">
              <w:rPr>
                <w:rFonts w:ascii="ＭＳ Ｐゴシック" w:eastAsia="ＭＳ Ｐゴシック" w:hAnsi="ＭＳ Ｐゴシック" w:cs="ＭＳ Ｐゴシック"/>
                <w:color w:val="auto"/>
                <w:szCs w:val="24"/>
              </w:rPr>
              <w:t>5</w:t>
            </w:r>
          </w:p>
        </w:tc>
        <w:tc>
          <w:tcPr>
            <w:tcW w:w="4530" w:type="dxa"/>
            <w:tcBorders>
              <w:top w:val="single" w:sz="4" w:space="0" w:color="auto"/>
              <w:left w:val="nil"/>
              <w:bottom w:val="single" w:sz="4" w:space="0" w:color="auto"/>
              <w:right w:val="single" w:sz="4" w:space="0" w:color="auto"/>
            </w:tcBorders>
            <w:vAlign w:val="center"/>
            <w:hideMark/>
          </w:tcPr>
          <w:p w14:paraId="7FCCDB5E"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採択要件を全て満たしている。</w:t>
            </w:r>
          </w:p>
        </w:tc>
        <w:tc>
          <w:tcPr>
            <w:tcW w:w="870" w:type="dxa"/>
            <w:tcBorders>
              <w:top w:val="nil"/>
              <w:left w:val="nil"/>
              <w:bottom w:val="single" w:sz="4" w:space="0" w:color="auto"/>
              <w:right w:val="single" w:sz="4" w:space="0" w:color="auto"/>
            </w:tcBorders>
            <w:vAlign w:val="center"/>
            <w:hideMark/>
          </w:tcPr>
          <w:p w14:paraId="7108B1A3"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7593AA3B" w14:textId="1FEBE45B"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3CF6888E" w14:textId="7F44F51A"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公募要領に定められた事項及び要件基準により、基準数値等を満たしていることを確認した。</w:t>
            </w:r>
          </w:p>
        </w:tc>
      </w:tr>
      <w:tr w:rsidR="001C3F94" w:rsidRPr="001C3F94" w14:paraId="0132D278" w14:textId="77777777" w:rsidTr="001F54B5">
        <w:trPr>
          <w:trHeight w:val="1290"/>
        </w:trPr>
        <w:tc>
          <w:tcPr>
            <w:tcW w:w="568" w:type="dxa"/>
            <w:tcBorders>
              <w:top w:val="nil"/>
              <w:left w:val="single" w:sz="4" w:space="0" w:color="auto"/>
              <w:bottom w:val="single" w:sz="4" w:space="0" w:color="auto"/>
              <w:right w:val="single" w:sz="4" w:space="0" w:color="auto"/>
            </w:tcBorders>
            <w:noWrap/>
            <w:vAlign w:val="center"/>
            <w:hideMark/>
          </w:tcPr>
          <w:p w14:paraId="5BCA15A7"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Cs w:val="24"/>
              </w:rPr>
            </w:pPr>
            <w:r w:rsidRPr="001C3F94">
              <w:rPr>
                <w:rFonts w:ascii="ＭＳ Ｐゴシック" w:eastAsia="ＭＳ Ｐゴシック" w:hAnsi="ＭＳ Ｐゴシック" w:cs="ＭＳ Ｐゴシック"/>
                <w:color w:val="auto"/>
                <w:szCs w:val="24"/>
              </w:rPr>
              <w:t>6</w:t>
            </w:r>
          </w:p>
        </w:tc>
        <w:tc>
          <w:tcPr>
            <w:tcW w:w="4530" w:type="dxa"/>
            <w:tcBorders>
              <w:top w:val="single" w:sz="4" w:space="0" w:color="auto"/>
              <w:left w:val="nil"/>
              <w:bottom w:val="single" w:sz="4" w:space="0" w:color="auto"/>
              <w:right w:val="single" w:sz="4" w:space="0" w:color="auto"/>
            </w:tcBorders>
            <w:vAlign w:val="center"/>
            <w:hideMark/>
          </w:tcPr>
          <w:p w14:paraId="72AD8F71"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過大な事業費となっていない（施設の整備に当たっては、事業内容に不要な附帯設備や過剰な設備、奇抜なデザイン等を計画していない）。</w:t>
            </w:r>
          </w:p>
        </w:tc>
        <w:tc>
          <w:tcPr>
            <w:tcW w:w="870" w:type="dxa"/>
            <w:tcBorders>
              <w:top w:val="nil"/>
              <w:left w:val="nil"/>
              <w:bottom w:val="single" w:sz="4" w:space="0" w:color="auto"/>
              <w:right w:val="single" w:sz="4" w:space="0" w:color="auto"/>
            </w:tcBorders>
            <w:vAlign w:val="center"/>
            <w:hideMark/>
          </w:tcPr>
          <w:p w14:paraId="0764D1D9"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41D3259C" w14:textId="37A4456F"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5C5698DA"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施設・設備の基本的な仕様については、○○の施設・設備を参考に検討し、必要最低限の事業費となっている。</w:t>
            </w:r>
          </w:p>
        </w:tc>
      </w:tr>
      <w:tr w:rsidR="001C3F94" w:rsidRPr="001C3F94" w14:paraId="207E0183" w14:textId="77777777" w:rsidTr="001F54B5">
        <w:trPr>
          <w:trHeight w:val="1302"/>
        </w:trPr>
        <w:tc>
          <w:tcPr>
            <w:tcW w:w="568" w:type="dxa"/>
            <w:tcBorders>
              <w:top w:val="nil"/>
              <w:left w:val="single" w:sz="4" w:space="0" w:color="auto"/>
              <w:bottom w:val="single" w:sz="4" w:space="0" w:color="auto"/>
              <w:right w:val="single" w:sz="4" w:space="0" w:color="auto"/>
            </w:tcBorders>
            <w:noWrap/>
            <w:vAlign w:val="center"/>
            <w:hideMark/>
          </w:tcPr>
          <w:p w14:paraId="15C0EEF5"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Cs w:val="24"/>
              </w:rPr>
            </w:pPr>
            <w:r w:rsidRPr="001C3F94">
              <w:rPr>
                <w:rFonts w:ascii="ＭＳ Ｐゴシック" w:eastAsia="ＭＳ Ｐゴシック" w:hAnsi="ＭＳ Ｐゴシック" w:cs="ＭＳ Ｐゴシック"/>
                <w:color w:val="auto"/>
                <w:szCs w:val="24"/>
              </w:rPr>
              <w:t>7</w:t>
            </w:r>
          </w:p>
        </w:tc>
        <w:tc>
          <w:tcPr>
            <w:tcW w:w="4530" w:type="dxa"/>
            <w:tcBorders>
              <w:top w:val="single" w:sz="4" w:space="0" w:color="auto"/>
              <w:left w:val="nil"/>
              <w:bottom w:val="single" w:sz="4" w:space="0" w:color="auto"/>
              <w:right w:val="single" w:sz="4" w:space="0" w:color="auto"/>
            </w:tcBorders>
            <w:vAlign w:val="center"/>
            <w:hideMark/>
          </w:tcPr>
          <w:p w14:paraId="259BEAAC"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自己資金若しくは他の助成により事業を実施中又は既に終了していない。</w:t>
            </w:r>
          </w:p>
        </w:tc>
        <w:tc>
          <w:tcPr>
            <w:tcW w:w="870" w:type="dxa"/>
            <w:tcBorders>
              <w:top w:val="nil"/>
              <w:left w:val="nil"/>
              <w:bottom w:val="single" w:sz="4" w:space="0" w:color="auto"/>
              <w:right w:val="single" w:sz="4" w:space="0" w:color="auto"/>
            </w:tcBorders>
            <w:vAlign w:val="center"/>
            <w:hideMark/>
          </w:tcPr>
          <w:p w14:paraId="69869A44"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6BD919B9" w14:textId="34088D04"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02BCCFD6"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自己資金若しくは他の助成により事業実施中又は既に終了した事業ではない。</w:t>
            </w:r>
          </w:p>
        </w:tc>
      </w:tr>
      <w:tr w:rsidR="001C3F94" w:rsidRPr="001C3F94" w14:paraId="57D51F26" w14:textId="77777777" w:rsidTr="001F54B5">
        <w:trPr>
          <w:trHeight w:val="1200"/>
        </w:trPr>
        <w:tc>
          <w:tcPr>
            <w:tcW w:w="568" w:type="dxa"/>
            <w:tcBorders>
              <w:top w:val="nil"/>
              <w:left w:val="single" w:sz="4" w:space="0" w:color="auto"/>
              <w:bottom w:val="single" w:sz="4" w:space="0" w:color="auto"/>
              <w:right w:val="single" w:sz="4" w:space="0" w:color="auto"/>
            </w:tcBorders>
            <w:noWrap/>
            <w:vAlign w:val="center"/>
            <w:hideMark/>
          </w:tcPr>
          <w:p w14:paraId="1D0CBDFC"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Cs w:val="24"/>
              </w:rPr>
            </w:pPr>
            <w:r w:rsidRPr="001C3F94">
              <w:rPr>
                <w:rFonts w:ascii="ＭＳ Ｐゴシック" w:eastAsia="ＭＳ Ｐゴシック" w:hAnsi="ＭＳ Ｐゴシック" w:cs="ＭＳ Ｐゴシック"/>
                <w:color w:val="auto"/>
                <w:szCs w:val="24"/>
              </w:rPr>
              <w:t>8</w:t>
            </w:r>
          </w:p>
        </w:tc>
        <w:tc>
          <w:tcPr>
            <w:tcW w:w="4530" w:type="dxa"/>
            <w:tcBorders>
              <w:top w:val="single" w:sz="4" w:space="0" w:color="auto"/>
              <w:left w:val="nil"/>
              <w:bottom w:val="single" w:sz="4" w:space="0" w:color="auto"/>
              <w:right w:val="single" w:sz="4" w:space="0" w:color="auto"/>
            </w:tcBorders>
            <w:vAlign w:val="center"/>
            <w:hideMark/>
          </w:tcPr>
          <w:p w14:paraId="0CE12A4B"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施設の整備（廃棄）に必要とされる法律に定める手続等がとられている。</w:t>
            </w:r>
          </w:p>
        </w:tc>
        <w:tc>
          <w:tcPr>
            <w:tcW w:w="870" w:type="dxa"/>
            <w:tcBorders>
              <w:top w:val="nil"/>
              <w:left w:val="nil"/>
              <w:bottom w:val="single" w:sz="4" w:space="0" w:color="auto"/>
              <w:right w:val="single" w:sz="4" w:space="0" w:color="auto"/>
            </w:tcBorders>
            <w:vAlign w:val="center"/>
            <w:hideMark/>
          </w:tcPr>
          <w:p w14:paraId="35202623" w14:textId="77777777" w:rsidR="001C3F94" w:rsidRPr="001C3F94" w:rsidRDefault="001C3F94" w:rsidP="001C3F94">
            <w:pPr>
              <w:widowControl/>
              <w:overflowPunct/>
              <w:spacing w:line="28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2D63CA9B" w14:textId="47169630"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6860777F" w14:textId="77777777" w:rsidR="001C3F94" w:rsidRPr="001C3F94" w:rsidRDefault="001C3F94" w:rsidP="001C3F94">
            <w:pPr>
              <w:widowControl/>
              <w:overflowPunct/>
              <w:spacing w:line="28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○○に関する法律第○条に掲げる○○施設の変更承認を受けている。</w:t>
            </w:r>
          </w:p>
        </w:tc>
      </w:tr>
    </w:tbl>
    <w:p w14:paraId="0141BB90" w14:textId="5AFAED0E" w:rsidR="00DB10C1" w:rsidRDefault="009C10C7">
      <w:pPr>
        <w:rPr>
          <w:rFonts w:hint="default"/>
        </w:rPr>
      </w:pPr>
      <w:r>
        <w:rPr>
          <w:rFonts w:hint="default"/>
        </w:rPr>
        <w:br w:type="page"/>
      </w:r>
    </w:p>
    <w:p w14:paraId="29F79B3D" w14:textId="77777777" w:rsidR="009C3B9F" w:rsidRDefault="009C3B9F">
      <w:pPr>
        <w:rPr>
          <w:rFonts w:hint="default"/>
        </w:rPr>
      </w:pPr>
    </w:p>
    <w:tbl>
      <w:tblPr>
        <w:tblW w:w="10872" w:type="dxa"/>
        <w:tblInd w:w="-104" w:type="dxa"/>
        <w:tblCellMar>
          <w:left w:w="99" w:type="dxa"/>
          <w:right w:w="99" w:type="dxa"/>
        </w:tblCellMar>
        <w:tblLook w:val="04A0" w:firstRow="1" w:lastRow="0" w:firstColumn="1" w:lastColumn="0" w:noHBand="0" w:noVBand="1"/>
      </w:tblPr>
      <w:tblGrid>
        <w:gridCol w:w="574"/>
        <w:gridCol w:w="376"/>
        <w:gridCol w:w="4198"/>
        <w:gridCol w:w="878"/>
        <w:gridCol w:w="2433"/>
        <w:gridCol w:w="2413"/>
      </w:tblGrid>
      <w:tr w:rsidR="00912D9F" w:rsidRPr="001C3F94" w14:paraId="535F2EB2" w14:textId="77777777" w:rsidTr="00912D9F">
        <w:trPr>
          <w:trHeight w:val="795"/>
        </w:trPr>
        <w:tc>
          <w:tcPr>
            <w:tcW w:w="574" w:type="dxa"/>
            <w:vMerge w:val="restart"/>
            <w:tcBorders>
              <w:top w:val="single" w:sz="4" w:space="0" w:color="auto"/>
              <w:left w:val="single" w:sz="4" w:space="0" w:color="auto"/>
              <w:bottom w:val="single" w:sz="4" w:space="0" w:color="000000"/>
              <w:right w:val="single" w:sz="4" w:space="0" w:color="auto"/>
            </w:tcBorders>
            <w:noWrap/>
            <w:vAlign w:val="center"/>
            <w:hideMark/>
          </w:tcPr>
          <w:p w14:paraId="51C54579" w14:textId="01770754" w:rsidR="00912D9F" w:rsidRPr="001C3F94" w:rsidRDefault="00912D9F" w:rsidP="00912D9F">
            <w:pPr>
              <w:widowControl/>
              <w:overflowPunct/>
              <w:spacing w:line="240" w:lineRule="exact"/>
              <w:jc w:val="center"/>
              <w:textAlignment w:val="auto"/>
              <w:rPr>
                <w:rFonts w:ascii="ＭＳ Ｐゴシック" w:eastAsia="ＭＳ Ｐゴシック" w:hAnsi="ＭＳ Ｐゴシック" w:cs="ＭＳ Ｐゴシック" w:hint="default"/>
                <w:color w:val="auto"/>
                <w:szCs w:val="24"/>
              </w:rPr>
            </w:pPr>
            <w:r>
              <w:rPr>
                <w:rFonts w:ascii="ＭＳ Ｐゴシック" w:eastAsia="ＭＳ Ｐゴシック" w:hAnsi="ＭＳ Ｐゴシック" w:cs="ＭＳ Ｐゴシック"/>
                <w:color w:val="auto"/>
                <w:szCs w:val="24"/>
              </w:rPr>
              <w:t>9</w:t>
            </w:r>
          </w:p>
        </w:tc>
        <w:tc>
          <w:tcPr>
            <w:tcW w:w="4574" w:type="dxa"/>
            <w:gridSpan w:val="2"/>
            <w:tcBorders>
              <w:top w:val="single" w:sz="4" w:space="0" w:color="auto"/>
              <w:left w:val="nil"/>
              <w:right w:val="single" w:sz="4" w:space="0" w:color="auto"/>
            </w:tcBorders>
            <w:noWrap/>
            <w:vAlign w:val="center"/>
            <w:hideMark/>
          </w:tcPr>
          <w:p w14:paraId="18071BB6" w14:textId="4525418C"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b/>
                <w:bCs/>
                <w:color w:val="auto"/>
                <w:sz w:val="21"/>
                <w:szCs w:val="21"/>
              </w:rPr>
            </w:pPr>
            <w:r w:rsidRPr="001C3F94">
              <w:rPr>
                <w:rFonts w:ascii="ＭＳ Ｐゴシック" w:eastAsia="ＭＳ Ｐゴシック" w:hAnsi="ＭＳ Ｐゴシック" w:cs="ＭＳ Ｐゴシック"/>
                <w:b/>
                <w:bCs/>
                <w:color w:val="auto"/>
                <w:sz w:val="21"/>
                <w:szCs w:val="21"/>
              </w:rPr>
              <w:t>精製糖工場等</w:t>
            </w:r>
            <w:r>
              <w:rPr>
                <w:rFonts w:ascii="ＭＳ Ｐゴシック" w:eastAsia="ＭＳ Ｐゴシック" w:hAnsi="ＭＳ Ｐゴシック" w:cs="ＭＳ Ｐゴシック"/>
                <w:b/>
                <w:bCs/>
                <w:color w:val="auto"/>
                <w:sz w:val="21"/>
                <w:szCs w:val="21"/>
              </w:rPr>
              <w:t>の取組</w:t>
            </w:r>
            <w:r w:rsidR="009C3B9F">
              <w:rPr>
                <w:rFonts w:ascii="ＭＳ Ｐゴシック" w:eastAsia="ＭＳ Ｐゴシック" w:hAnsi="ＭＳ Ｐゴシック" w:cs="ＭＳ Ｐゴシック"/>
                <w:b/>
                <w:bCs/>
                <w:color w:val="auto"/>
                <w:sz w:val="21"/>
                <w:szCs w:val="21"/>
              </w:rPr>
              <w:t>（改修等）</w:t>
            </w:r>
            <w:r w:rsidRPr="001C3F94">
              <w:rPr>
                <w:rFonts w:ascii="ＭＳ Ｐゴシック" w:eastAsia="ＭＳ Ｐゴシック" w:hAnsi="ＭＳ Ｐゴシック" w:cs="ＭＳ Ｐゴシック"/>
                <w:b/>
                <w:bCs/>
                <w:color w:val="auto"/>
                <w:sz w:val="21"/>
                <w:szCs w:val="21"/>
              </w:rPr>
              <w:t>を実施する場合</w:t>
            </w:r>
          </w:p>
        </w:tc>
        <w:tc>
          <w:tcPr>
            <w:tcW w:w="878" w:type="dxa"/>
            <w:tcBorders>
              <w:top w:val="single" w:sz="4" w:space="0" w:color="auto"/>
              <w:left w:val="nil"/>
              <w:bottom w:val="single" w:sz="4" w:space="0" w:color="auto"/>
              <w:right w:val="single" w:sz="4" w:space="0" w:color="auto"/>
            </w:tcBorders>
            <w:vAlign w:val="center"/>
            <w:hideMark/>
          </w:tcPr>
          <w:p w14:paraId="63BED182" w14:textId="42F40DFA" w:rsidR="00912D9F" w:rsidRPr="001C3F94" w:rsidRDefault="00912D9F" w:rsidP="00912D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チェック欄</w:t>
            </w:r>
          </w:p>
        </w:tc>
        <w:tc>
          <w:tcPr>
            <w:tcW w:w="2433" w:type="dxa"/>
            <w:tcBorders>
              <w:top w:val="single" w:sz="4" w:space="0" w:color="auto"/>
              <w:left w:val="nil"/>
              <w:bottom w:val="single" w:sz="4" w:space="0" w:color="auto"/>
              <w:right w:val="single" w:sz="4" w:space="0" w:color="auto"/>
            </w:tcBorders>
            <w:vAlign w:val="center"/>
            <w:hideMark/>
          </w:tcPr>
          <w:p w14:paraId="2A785181" w14:textId="27C8FD4C"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確認の方法及び判断根拠等</w:t>
            </w:r>
          </w:p>
        </w:tc>
        <w:tc>
          <w:tcPr>
            <w:tcW w:w="2413" w:type="dxa"/>
            <w:tcBorders>
              <w:top w:val="single" w:sz="4" w:space="0" w:color="auto"/>
              <w:left w:val="nil"/>
              <w:bottom w:val="single" w:sz="4" w:space="0" w:color="auto"/>
              <w:right w:val="single" w:sz="4" w:space="0" w:color="auto"/>
            </w:tcBorders>
            <w:vAlign w:val="center"/>
            <w:hideMark/>
          </w:tcPr>
          <w:p w14:paraId="64DB7D34" w14:textId="64AA1F67" w:rsidR="00912D9F" w:rsidRPr="00DB10C1"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参考：「確認の方法及び判断根拠等」の記入例</w:t>
            </w:r>
          </w:p>
        </w:tc>
      </w:tr>
      <w:tr w:rsidR="00912D9F" w:rsidRPr="001C3F94" w14:paraId="7C9B1F00" w14:textId="77777777" w:rsidTr="00912D9F">
        <w:trPr>
          <w:trHeight w:val="1395"/>
        </w:trPr>
        <w:tc>
          <w:tcPr>
            <w:tcW w:w="574" w:type="dxa"/>
            <w:vMerge/>
            <w:tcBorders>
              <w:top w:val="nil"/>
              <w:left w:val="single" w:sz="4" w:space="0" w:color="auto"/>
              <w:bottom w:val="single" w:sz="4" w:space="0" w:color="000000"/>
              <w:right w:val="single" w:sz="4" w:space="0" w:color="auto"/>
            </w:tcBorders>
            <w:vAlign w:val="center"/>
            <w:hideMark/>
          </w:tcPr>
          <w:p w14:paraId="05ACA9BE"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376" w:type="dxa"/>
            <w:tcBorders>
              <w:left w:val="nil"/>
              <w:bottom w:val="nil"/>
              <w:right w:val="single" w:sz="4" w:space="0" w:color="auto"/>
            </w:tcBorders>
            <w:vAlign w:val="center"/>
            <w:hideMark/>
          </w:tcPr>
          <w:p w14:paraId="253FC4B8"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p w14:paraId="17B3C70A" w14:textId="337832C0"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198" w:type="dxa"/>
            <w:tcBorders>
              <w:top w:val="single" w:sz="4" w:space="0" w:color="auto"/>
              <w:left w:val="nil"/>
              <w:bottom w:val="single" w:sz="4" w:space="0" w:color="auto"/>
              <w:right w:val="nil"/>
            </w:tcBorders>
            <w:vAlign w:val="center"/>
            <w:hideMark/>
          </w:tcPr>
          <w:p w14:paraId="66E7903D"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施設規模について、過大な投資を防ぎ、効率的な稼働を図るため、現状の生産能力や販売実績をもとに十分に検討した。</w:t>
            </w:r>
          </w:p>
        </w:tc>
        <w:tc>
          <w:tcPr>
            <w:tcW w:w="878" w:type="dxa"/>
            <w:tcBorders>
              <w:top w:val="nil"/>
              <w:left w:val="single" w:sz="4" w:space="0" w:color="auto"/>
              <w:bottom w:val="single" w:sz="4" w:space="0" w:color="auto"/>
              <w:right w:val="single" w:sz="4" w:space="0" w:color="auto"/>
            </w:tcBorders>
            <w:vAlign w:val="center"/>
            <w:hideMark/>
          </w:tcPr>
          <w:p w14:paraId="5C956A8C" w14:textId="77777777" w:rsidR="00912D9F" w:rsidRPr="001C3F94" w:rsidRDefault="00912D9F" w:rsidP="00912D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33" w:type="dxa"/>
            <w:tcBorders>
              <w:top w:val="nil"/>
              <w:left w:val="nil"/>
              <w:bottom w:val="single" w:sz="4" w:space="0" w:color="auto"/>
              <w:right w:val="single" w:sz="4" w:space="0" w:color="auto"/>
            </w:tcBorders>
            <w:vAlign w:val="center"/>
            <w:hideMark/>
          </w:tcPr>
          <w:p w14:paraId="6B255665"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hideMark/>
          </w:tcPr>
          <w:p w14:paraId="12706338"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施設で製造する品目別の生産量と将来の経営計画を十分に考慮し、適切な規模を求めるシミュレーションを実施した。</w:t>
            </w:r>
          </w:p>
        </w:tc>
      </w:tr>
      <w:tr w:rsidR="00912D9F" w:rsidRPr="001C3F94" w14:paraId="399DAB23" w14:textId="77777777" w:rsidTr="00912D9F">
        <w:trPr>
          <w:trHeight w:val="1200"/>
        </w:trPr>
        <w:tc>
          <w:tcPr>
            <w:tcW w:w="574" w:type="dxa"/>
            <w:vMerge/>
            <w:tcBorders>
              <w:top w:val="nil"/>
              <w:left w:val="single" w:sz="4" w:space="0" w:color="auto"/>
              <w:bottom w:val="single" w:sz="4" w:space="0" w:color="000000"/>
              <w:right w:val="single" w:sz="4" w:space="0" w:color="auto"/>
            </w:tcBorders>
            <w:vAlign w:val="center"/>
            <w:hideMark/>
          </w:tcPr>
          <w:p w14:paraId="66014406"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376" w:type="dxa"/>
            <w:tcBorders>
              <w:top w:val="nil"/>
              <w:left w:val="nil"/>
              <w:bottom w:val="nil"/>
              <w:right w:val="single" w:sz="4" w:space="0" w:color="auto"/>
            </w:tcBorders>
            <w:vAlign w:val="center"/>
            <w:hideMark/>
          </w:tcPr>
          <w:p w14:paraId="4D0C3644"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p w14:paraId="4048013E" w14:textId="1CE66061"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198" w:type="dxa"/>
            <w:tcBorders>
              <w:top w:val="nil"/>
              <w:left w:val="nil"/>
              <w:bottom w:val="single" w:sz="4" w:space="0" w:color="auto"/>
              <w:right w:val="nil"/>
            </w:tcBorders>
            <w:vAlign w:val="center"/>
            <w:hideMark/>
          </w:tcPr>
          <w:p w14:paraId="256471A1"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整備後の施設で生産される製品について、販売先における取引価格や数量等の見通しが明らかである。</w:t>
            </w:r>
          </w:p>
        </w:tc>
        <w:tc>
          <w:tcPr>
            <w:tcW w:w="878" w:type="dxa"/>
            <w:tcBorders>
              <w:top w:val="nil"/>
              <w:left w:val="single" w:sz="4" w:space="0" w:color="auto"/>
              <w:bottom w:val="single" w:sz="4" w:space="0" w:color="auto"/>
              <w:right w:val="single" w:sz="4" w:space="0" w:color="auto"/>
            </w:tcBorders>
            <w:vAlign w:val="center"/>
            <w:hideMark/>
          </w:tcPr>
          <w:p w14:paraId="1967F99E" w14:textId="77777777" w:rsidR="00912D9F" w:rsidRPr="001C3F94" w:rsidRDefault="00912D9F" w:rsidP="00912D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33" w:type="dxa"/>
            <w:tcBorders>
              <w:top w:val="nil"/>
              <w:left w:val="nil"/>
              <w:bottom w:val="single" w:sz="4" w:space="0" w:color="auto"/>
              <w:right w:val="single" w:sz="4" w:space="0" w:color="auto"/>
            </w:tcBorders>
            <w:vAlign w:val="center"/>
            <w:hideMark/>
          </w:tcPr>
          <w:p w14:paraId="44DFEADB"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hideMark/>
          </w:tcPr>
          <w:p w14:paraId="5D419FD6"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市場調査や販売先との協議を踏まえ、施設の収支が成り立つよう販売計画を作成している。</w:t>
            </w:r>
          </w:p>
        </w:tc>
      </w:tr>
      <w:tr w:rsidR="00912D9F" w:rsidRPr="001C3F94" w14:paraId="4EE44AA2" w14:textId="77777777" w:rsidTr="00912D9F">
        <w:trPr>
          <w:trHeight w:val="1200"/>
        </w:trPr>
        <w:tc>
          <w:tcPr>
            <w:tcW w:w="574" w:type="dxa"/>
            <w:vMerge/>
            <w:tcBorders>
              <w:top w:val="nil"/>
              <w:left w:val="single" w:sz="4" w:space="0" w:color="auto"/>
              <w:bottom w:val="single" w:sz="4" w:space="0" w:color="000000"/>
              <w:right w:val="single" w:sz="4" w:space="0" w:color="auto"/>
            </w:tcBorders>
            <w:vAlign w:val="center"/>
          </w:tcPr>
          <w:p w14:paraId="70BB21BF"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376" w:type="dxa"/>
            <w:tcBorders>
              <w:top w:val="nil"/>
              <w:left w:val="nil"/>
              <w:bottom w:val="nil"/>
              <w:right w:val="single" w:sz="4" w:space="0" w:color="auto"/>
            </w:tcBorders>
            <w:vAlign w:val="center"/>
          </w:tcPr>
          <w:p w14:paraId="6FBEA341"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4198" w:type="dxa"/>
            <w:tcBorders>
              <w:top w:val="nil"/>
              <w:left w:val="nil"/>
              <w:bottom w:val="single" w:sz="4" w:space="0" w:color="auto"/>
              <w:right w:val="nil"/>
            </w:tcBorders>
            <w:vAlign w:val="center"/>
          </w:tcPr>
          <w:p w14:paraId="7F89F63C"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既存の施設及び資材の有効利用並びに事業費の低減等のため、増築又は併設、合体施工又は直営施工、古品又は古材の利用等を可能な限り検討した。</w:t>
            </w:r>
          </w:p>
        </w:tc>
        <w:tc>
          <w:tcPr>
            <w:tcW w:w="878" w:type="dxa"/>
            <w:tcBorders>
              <w:top w:val="nil"/>
              <w:left w:val="single" w:sz="4" w:space="0" w:color="auto"/>
              <w:bottom w:val="single" w:sz="4" w:space="0" w:color="auto"/>
              <w:right w:val="single" w:sz="4" w:space="0" w:color="auto"/>
            </w:tcBorders>
            <w:vAlign w:val="center"/>
          </w:tcPr>
          <w:p w14:paraId="6AB8654A" w14:textId="77777777" w:rsidR="00912D9F" w:rsidRPr="001C3F94" w:rsidRDefault="00912D9F" w:rsidP="00912D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33" w:type="dxa"/>
            <w:tcBorders>
              <w:top w:val="nil"/>
              <w:left w:val="nil"/>
              <w:bottom w:val="single" w:sz="4" w:space="0" w:color="auto"/>
              <w:right w:val="single" w:sz="4" w:space="0" w:color="auto"/>
            </w:tcBorders>
            <w:vAlign w:val="center"/>
          </w:tcPr>
          <w:p w14:paraId="3F12ADB6"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tcPr>
          <w:p w14:paraId="4A9EF330"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検討の結果、建屋については○○と併設、○○の整備については合体施工、○○については古材を利用することとした。</w:t>
            </w:r>
          </w:p>
        </w:tc>
      </w:tr>
      <w:tr w:rsidR="00912D9F" w:rsidRPr="001C3F94" w14:paraId="2FB9DBB3" w14:textId="77777777" w:rsidTr="00912D9F">
        <w:trPr>
          <w:trHeight w:val="1302"/>
        </w:trPr>
        <w:tc>
          <w:tcPr>
            <w:tcW w:w="574" w:type="dxa"/>
            <w:vMerge/>
            <w:tcBorders>
              <w:top w:val="nil"/>
              <w:left w:val="single" w:sz="4" w:space="0" w:color="auto"/>
              <w:bottom w:val="single" w:sz="4" w:space="0" w:color="000000"/>
              <w:right w:val="single" w:sz="4" w:space="0" w:color="auto"/>
            </w:tcBorders>
            <w:vAlign w:val="center"/>
            <w:hideMark/>
          </w:tcPr>
          <w:p w14:paraId="27100CA8"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376" w:type="dxa"/>
            <w:tcBorders>
              <w:top w:val="nil"/>
              <w:left w:val="nil"/>
              <w:bottom w:val="nil"/>
              <w:right w:val="single" w:sz="4" w:space="0" w:color="auto"/>
            </w:tcBorders>
            <w:vAlign w:val="center"/>
            <w:hideMark/>
          </w:tcPr>
          <w:p w14:paraId="0CA18F1E"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p w14:paraId="15075A4F" w14:textId="205F8C99"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198" w:type="dxa"/>
            <w:tcBorders>
              <w:top w:val="nil"/>
              <w:left w:val="nil"/>
              <w:bottom w:val="single" w:sz="4" w:space="0" w:color="auto"/>
              <w:right w:val="nil"/>
            </w:tcBorders>
            <w:vAlign w:val="center"/>
            <w:hideMark/>
          </w:tcPr>
          <w:p w14:paraId="56203C06"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施設の附帯施設のみの整備ではない。</w:t>
            </w:r>
          </w:p>
        </w:tc>
        <w:tc>
          <w:tcPr>
            <w:tcW w:w="878" w:type="dxa"/>
            <w:tcBorders>
              <w:top w:val="nil"/>
              <w:left w:val="single" w:sz="4" w:space="0" w:color="auto"/>
              <w:bottom w:val="single" w:sz="4" w:space="0" w:color="auto"/>
              <w:right w:val="single" w:sz="4" w:space="0" w:color="auto"/>
            </w:tcBorders>
            <w:vAlign w:val="center"/>
            <w:hideMark/>
          </w:tcPr>
          <w:p w14:paraId="2DAB9C48" w14:textId="77777777" w:rsidR="00912D9F" w:rsidRPr="001C3F94" w:rsidRDefault="00912D9F" w:rsidP="00912D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33" w:type="dxa"/>
            <w:tcBorders>
              <w:top w:val="nil"/>
              <w:left w:val="nil"/>
              <w:bottom w:val="single" w:sz="4" w:space="0" w:color="auto"/>
              <w:right w:val="single" w:sz="4" w:space="0" w:color="auto"/>
            </w:tcBorders>
            <w:vAlign w:val="center"/>
            <w:hideMark/>
          </w:tcPr>
          <w:p w14:paraId="2B97316D"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hideMark/>
          </w:tcPr>
          <w:p w14:paraId="624FF012"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本体施設の整備が計画に含まれており、施設の附帯施設のみの整備ではない。</w:t>
            </w:r>
          </w:p>
        </w:tc>
      </w:tr>
      <w:tr w:rsidR="00912D9F" w:rsidRPr="001C3F94" w14:paraId="1702CF71" w14:textId="77777777" w:rsidTr="00912D9F">
        <w:trPr>
          <w:trHeight w:val="1302"/>
        </w:trPr>
        <w:tc>
          <w:tcPr>
            <w:tcW w:w="574" w:type="dxa"/>
            <w:vMerge/>
            <w:tcBorders>
              <w:top w:val="nil"/>
              <w:left w:val="single" w:sz="4" w:space="0" w:color="auto"/>
              <w:bottom w:val="single" w:sz="4" w:space="0" w:color="000000"/>
              <w:right w:val="single" w:sz="4" w:space="0" w:color="auto"/>
            </w:tcBorders>
            <w:vAlign w:val="center"/>
            <w:hideMark/>
          </w:tcPr>
          <w:p w14:paraId="082E30DB"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376" w:type="dxa"/>
            <w:tcBorders>
              <w:top w:val="nil"/>
              <w:left w:val="nil"/>
              <w:bottom w:val="single" w:sz="4" w:space="0" w:color="auto"/>
              <w:right w:val="single" w:sz="4" w:space="0" w:color="auto"/>
            </w:tcBorders>
            <w:vAlign w:val="center"/>
            <w:hideMark/>
          </w:tcPr>
          <w:p w14:paraId="35D39D78"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p w14:paraId="1287A641" w14:textId="7F09CB92"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198" w:type="dxa"/>
            <w:tcBorders>
              <w:top w:val="nil"/>
              <w:left w:val="nil"/>
              <w:bottom w:val="single" w:sz="4" w:space="0" w:color="auto"/>
              <w:right w:val="nil"/>
            </w:tcBorders>
            <w:vAlign w:val="center"/>
            <w:hideMark/>
          </w:tcPr>
          <w:p w14:paraId="7901C947"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施設の整備に伴う用地の買収若しくは賃借に要する経費又は補償費等が含まれていない。</w:t>
            </w:r>
          </w:p>
        </w:tc>
        <w:tc>
          <w:tcPr>
            <w:tcW w:w="878" w:type="dxa"/>
            <w:tcBorders>
              <w:top w:val="nil"/>
              <w:left w:val="single" w:sz="4" w:space="0" w:color="auto"/>
              <w:bottom w:val="single" w:sz="4" w:space="0" w:color="auto"/>
              <w:right w:val="single" w:sz="4" w:space="0" w:color="auto"/>
            </w:tcBorders>
            <w:vAlign w:val="center"/>
            <w:hideMark/>
          </w:tcPr>
          <w:p w14:paraId="54939570" w14:textId="77777777" w:rsidR="00912D9F" w:rsidRPr="001C3F94" w:rsidRDefault="00912D9F" w:rsidP="00912D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33" w:type="dxa"/>
            <w:tcBorders>
              <w:top w:val="nil"/>
              <w:left w:val="nil"/>
              <w:bottom w:val="single" w:sz="4" w:space="0" w:color="auto"/>
              <w:right w:val="single" w:sz="4" w:space="0" w:color="auto"/>
            </w:tcBorders>
            <w:vAlign w:val="center"/>
            <w:hideMark/>
          </w:tcPr>
          <w:p w14:paraId="3CD8D237"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hideMark/>
          </w:tcPr>
          <w:p w14:paraId="65054A5D" w14:textId="77777777" w:rsidR="00912D9F" w:rsidRPr="001C3F94" w:rsidRDefault="00912D9F" w:rsidP="00912D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施設の整備に伴う用地の買収若しくは賃借に要する経費又は補償費等は含まれていない。</w:t>
            </w:r>
          </w:p>
        </w:tc>
      </w:tr>
    </w:tbl>
    <w:p w14:paraId="3C6E7AA4" w14:textId="77777777" w:rsidR="00912D9F" w:rsidRDefault="00912D9F" w:rsidP="00912D9F">
      <w:pPr>
        <w:widowControl/>
        <w:overflowPunct/>
        <w:jc w:val="left"/>
        <w:textAlignment w:val="auto"/>
        <w:rPr>
          <w:rFonts w:hint="default"/>
        </w:rPr>
      </w:pPr>
      <w:r w:rsidRPr="001F54B5">
        <w:rPr>
          <w:sz w:val="21"/>
          <w:szCs w:val="16"/>
        </w:rPr>
        <w:t>※必要に応じて上記確認項目について、農林水産省から資料等を求める場合があります。</w:t>
      </w:r>
    </w:p>
    <w:p w14:paraId="49E210E6" w14:textId="0948E234" w:rsidR="009C3B9F" w:rsidRDefault="009C3B9F">
      <w:pPr>
        <w:rPr>
          <w:rFonts w:hint="default"/>
        </w:rPr>
      </w:pPr>
      <w:r>
        <w:rPr>
          <w:rFonts w:hint="default"/>
        </w:rPr>
        <w:br w:type="page"/>
      </w:r>
    </w:p>
    <w:p w14:paraId="4C1A9A64" w14:textId="77777777" w:rsidR="00912D9F" w:rsidRPr="00912D9F" w:rsidRDefault="00912D9F">
      <w:pPr>
        <w:rPr>
          <w:rFonts w:hint="default"/>
        </w:rPr>
      </w:pPr>
    </w:p>
    <w:tbl>
      <w:tblPr>
        <w:tblW w:w="10872" w:type="dxa"/>
        <w:tblInd w:w="-104" w:type="dxa"/>
        <w:tblCellMar>
          <w:left w:w="99" w:type="dxa"/>
          <w:right w:w="99" w:type="dxa"/>
        </w:tblCellMar>
        <w:tblLook w:val="04A0" w:firstRow="1" w:lastRow="0" w:firstColumn="1" w:lastColumn="0" w:noHBand="0" w:noVBand="1"/>
      </w:tblPr>
      <w:tblGrid>
        <w:gridCol w:w="574"/>
        <w:gridCol w:w="449"/>
        <w:gridCol w:w="429"/>
        <w:gridCol w:w="3696"/>
        <w:gridCol w:w="878"/>
        <w:gridCol w:w="2433"/>
        <w:gridCol w:w="2413"/>
      </w:tblGrid>
      <w:tr w:rsidR="009C3B9F" w:rsidRPr="001C3F94" w14:paraId="111905DC" w14:textId="77777777" w:rsidTr="009C3B9F">
        <w:trPr>
          <w:trHeight w:val="795"/>
        </w:trPr>
        <w:tc>
          <w:tcPr>
            <w:tcW w:w="574" w:type="dxa"/>
            <w:vMerge w:val="restart"/>
            <w:tcBorders>
              <w:top w:val="single" w:sz="4" w:space="0" w:color="auto"/>
              <w:left w:val="single" w:sz="4" w:space="0" w:color="auto"/>
              <w:bottom w:val="single" w:sz="4" w:space="0" w:color="000000"/>
              <w:right w:val="single" w:sz="4" w:space="0" w:color="auto"/>
            </w:tcBorders>
            <w:noWrap/>
            <w:vAlign w:val="center"/>
            <w:hideMark/>
          </w:tcPr>
          <w:p w14:paraId="122782BB" w14:textId="62753AAA" w:rsidR="009C3B9F" w:rsidRPr="001C3F94" w:rsidRDefault="009C3B9F" w:rsidP="009C3B9F">
            <w:pPr>
              <w:widowControl/>
              <w:overflowPunct/>
              <w:spacing w:line="240" w:lineRule="exact"/>
              <w:jc w:val="center"/>
              <w:textAlignment w:val="auto"/>
              <w:rPr>
                <w:rFonts w:ascii="ＭＳ Ｐゴシック" w:eastAsia="ＭＳ Ｐゴシック" w:hAnsi="ＭＳ Ｐゴシック" w:cs="ＭＳ Ｐゴシック" w:hint="default"/>
                <w:color w:val="auto"/>
                <w:szCs w:val="24"/>
              </w:rPr>
            </w:pPr>
            <w:r>
              <w:rPr>
                <w:rFonts w:ascii="ＭＳ Ｐゴシック" w:eastAsia="ＭＳ Ｐゴシック" w:hAnsi="ＭＳ Ｐゴシック" w:cs="ＭＳ Ｐゴシック"/>
                <w:color w:val="auto"/>
                <w:szCs w:val="24"/>
              </w:rPr>
              <w:t>9</w:t>
            </w:r>
          </w:p>
        </w:tc>
        <w:tc>
          <w:tcPr>
            <w:tcW w:w="4574" w:type="dxa"/>
            <w:gridSpan w:val="3"/>
            <w:tcBorders>
              <w:top w:val="single" w:sz="4" w:space="0" w:color="auto"/>
              <w:left w:val="nil"/>
              <w:bottom w:val="nil"/>
              <w:right w:val="single" w:sz="4" w:space="0" w:color="auto"/>
            </w:tcBorders>
            <w:noWrap/>
            <w:vAlign w:val="center"/>
            <w:hideMark/>
          </w:tcPr>
          <w:p w14:paraId="10CEFC07" w14:textId="6A68109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b/>
                <w:bCs/>
                <w:color w:val="auto"/>
                <w:sz w:val="21"/>
                <w:szCs w:val="21"/>
              </w:rPr>
            </w:pPr>
            <w:r>
              <w:rPr>
                <w:rFonts w:ascii="ＭＳ Ｐゴシック" w:eastAsia="ＭＳ Ｐゴシック" w:hAnsi="ＭＳ Ｐゴシック" w:cs="ＭＳ Ｐゴシック"/>
                <w:b/>
                <w:bCs/>
                <w:color w:val="auto"/>
                <w:sz w:val="21"/>
                <w:szCs w:val="21"/>
              </w:rPr>
              <w:t>国内産いも</w:t>
            </w:r>
            <w:r w:rsidRPr="001C3F94">
              <w:rPr>
                <w:rFonts w:ascii="ＭＳ Ｐゴシック" w:eastAsia="ＭＳ Ｐゴシック" w:hAnsi="ＭＳ Ｐゴシック" w:cs="ＭＳ Ｐゴシック"/>
                <w:b/>
                <w:bCs/>
                <w:color w:val="auto"/>
                <w:sz w:val="21"/>
                <w:szCs w:val="21"/>
              </w:rPr>
              <w:t>でん粉工場</w:t>
            </w:r>
            <w:r>
              <w:rPr>
                <w:rFonts w:ascii="ＭＳ Ｐゴシック" w:eastAsia="ＭＳ Ｐゴシック" w:hAnsi="ＭＳ Ｐゴシック" w:cs="ＭＳ Ｐゴシック"/>
                <w:b/>
                <w:bCs/>
                <w:color w:val="auto"/>
                <w:sz w:val="21"/>
                <w:szCs w:val="21"/>
              </w:rPr>
              <w:t>の取組（改修等）</w:t>
            </w:r>
            <w:r w:rsidRPr="001C3F94">
              <w:rPr>
                <w:rFonts w:ascii="ＭＳ Ｐゴシック" w:eastAsia="ＭＳ Ｐゴシック" w:hAnsi="ＭＳ Ｐゴシック" w:cs="ＭＳ Ｐゴシック"/>
                <w:b/>
                <w:bCs/>
                <w:color w:val="auto"/>
                <w:sz w:val="21"/>
                <w:szCs w:val="21"/>
              </w:rPr>
              <w:t>を実施する場合</w:t>
            </w:r>
          </w:p>
        </w:tc>
        <w:tc>
          <w:tcPr>
            <w:tcW w:w="878" w:type="dxa"/>
            <w:tcBorders>
              <w:top w:val="single" w:sz="4" w:space="0" w:color="auto"/>
              <w:left w:val="nil"/>
              <w:bottom w:val="single" w:sz="4" w:space="0" w:color="auto"/>
              <w:right w:val="single" w:sz="4" w:space="0" w:color="auto"/>
            </w:tcBorders>
            <w:vAlign w:val="center"/>
            <w:hideMark/>
          </w:tcPr>
          <w:p w14:paraId="6FA765F1" w14:textId="78B69B83" w:rsidR="009C3B9F" w:rsidRPr="001C3F94" w:rsidRDefault="009C3B9F" w:rsidP="009C3B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チェック欄</w:t>
            </w:r>
          </w:p>
        </w:tc>
        <w:tc>
          <w:tcPr>
            <w:tcW w:w="2433" w:type="dxa"/>
            <w:tcBorders>
              <w:top w:val="single" w:sz="4" w:space="0" w:color="auto"/>
              <w:left w:val="nil"/>
              <w:bottom w:val="single" w:sz="4" w:space="0" w:color="auto"/>
              <w:right w:val="single" w:sz="4" w:space="0" w:color="auto"/>
            </w:tcBorders>
            <w:vAlign w:val="center"/>
            <w:hideMark/>
          </w:tcPr>
          <w:p w14:paraId="03FEC0BF" w14:textId="1078FA3D"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確認の方法及び判断根拠等</w:t>
            </w:r>
          </w:p>
        </w:tc>
        <w:tc>
          <w:tcPr>
            <w:tcW w:w="2413" w:type="dxa"/>
            <w:tcBorders>
              <w:top w:val="single" w:sz="4" w:space="0" w:color="auto"/>
              <w:left w:val="nil"/>
              <w:bottom w:val="single" w:sz="4" w:space="0" w:color="auto"/>
              <w:right w:val="single" w:sz="4" w:space="0" w:color="auto"/>
            </w:tcBorders>
            <w:vAlign w:val="center"/>
            <w:hideMark/>
          </w:tcPr>
          <w:p w14:paraId="5F350BF8" w14:textId="73AF795A"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21"/>
                <w:szCs w:val="21"/>
              </w:rPr>
              <w:t>参考：「確認の方法及び判断根拠等」の記入例</w:t>
            </w:r>
          </w:p>
        </w:tc>
      </w:tr>
      <w:tr w:rsidR="009C3B9F" w:rsidRPr="001C3F94" w14:paraId="757D46D8" w14:textId="77777777" w:rsidTr="002C0A40">
        <w:trPr>
          <w:trHeight w:val="555"/>
        </w:trPr>
        <w:tc>
          <w:tcPr>
            <w:tcW w:w="574" w:type="dxa"/>
            <w:vMerge/>
            <w:tcBorders>
              <w:top w:val="nil"/>
              <w:left w:val="single" w:sz="4" w:space="0" w:color="auto"/>
              <w:bottom w:val="single" w:sz="4" w:space="0" w:color="000000"/>
              <w:right w:val="single" w:sz="4" w:space="0" w:color="auto"/>
            </w:tcBorders>
            <w:vAlign w:val="center"/>
            <w:hideMark/>
          </w:tcPr>
          <w:p w14:paraId="08027775"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9" w:type="dxa"/>
            <w:tcBorders>
              <w:top w:val="nil"/>
              <w:left w:val="nil"/>
              <w:bottom w:val="nil"/>
              <w:right w:val="single" w:sz="4" w:space="0" w:color="auto"/>
            </w:tcBorders>
            <w:noWrap/>
            <w:vAlign w:val="center"/>
            <w:hideMark/>
          </w:tcPr>
          <w:p w14:paraId="61AD6F43" w14:textId="77777777" w:rsidR="009C3B9F" w:rsidRPr="001C3F94" w:rsidRDefault="009C3B9F" w:rsidP="009C3B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29" w:type="dxa"/>
            <w:tcBorders>
              <w:top w:val="single" w:sz="4" w:space="0" w:color="auto"/>
              <w:left w:val="single" w:sz="4" w:space="0" w:color="auto"/>
            </w:tcBorders>
            <w:vAlign w:val="center"/>
            <w:hideMark/>
          </w:tcPr>
          <w:p w14:paraId="55923A2D"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96" w:type="dxa"/>
            <w:tcBorders>
              <w:top w:val="single" w:sz="4" w:space="0" w:color="auto"/>
              <w:left w:val="nil"/>
              <w:bottom w:val="single" w:sz="4" w:space="0" w:color="000000"/>
              <w:right w:val="single" w:sz="4" w:space="0" w:color="auto"/>
            </w:tcBorders>
            <w:vAlign w:val="center"/>
          </w:tcPr>
          <w:p w14:paraId="65CEAC35"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国産いもでん粉工場の体質強化に取り組む場合</w:t>
            </w:r>
          </w:p>
        </w:tc>
        <w:tc>
          <w:tcPr>
            <w:tcW w:w="878" w:type="dxa"/>
            <w:tcBorders>
              <w:top w:val="nil"/>
              <w:left w:val="nil"/>
              <w:bottom w:val="single" w:sz="4" w:space="0" w:color="auto"/>
              <w:right w:val="single" w:sz="4" w:space="0" w:color="auto"/>
            </w:tcBorders>
            <w:vAlign w:val="center"/>
            <w:hideMark/>
          </w:tcPr>
          <w:p w14:paraId="44B1619E" w14:textId="77777777" w:rsidR="009C3B9F" w:rsidRPr="001C3F94" w:rsidRDefault="009C3B9F" w:rsidP="009C3B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2433" w:type="dxa"/>
            <w:tcBorders>
              <w:top w:val="nil"/>
              <w:left w:val="nil"/>
              <w:bottom w:val="single" w:sz="4" w:space="0" w:color="auto"/>
              <w:right w:val="single" w:sz="4" w:space="0" w:color="auto"/>
            </w:tcBorders>
            <w:vAlign w:val="center"/>
            <w:hideMark/>
          </w:tcPr>
          <w:p w14:paraId="63FAC79B"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hideMark/>
          </w:tcPr>
          <w:p w14:paraId="26C88404"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 xml:space="preserve">　</w:t>
            </w:r>
          </w:p>
        </w:tc>
      </w:tr>
      <w:tr w:rsidR="009C3B9F" w:rsidRPr="001C3F94" w14:paraId="65171449" w14:textId="77777777" w:rsidTr="002C0A40">
        <w:trPr>
          <w:trHeight w:val="1395"/>
        </w:trPr>
        <w:tc>
          <w:tcPr>
            <w:tcW w:w="574" w:type="dxa"/>
            <w:vMerge/>
            <w:tcBorders>
              <w:top w:val="nil"/>
              <w:left w:val="single" w:sz="4" w:space="0" w:color="auto"/>
              <w:bottom w:val="single" w:sz="4" w:space="0" w:color="000000"/>
              <w:right w:val="single" w:sz="4" w:space="0" w:color="auto"/>
            </w:tcBorders>
            <w:vAlign w:val="center"/>
            <w:hideMark/>
          </w:tcPr>
          <w:p w14:paraId="6213D1EA"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9" w:type="dxa"/>
            <w:tcBorders>
              <w:top w:val="nil"/>
              <w:left w:val="nil"/>
              <w:bottom w:val="nil"/>
              <w:right w:val="single" w:sz="4" w:space="0" w:color="auto"/>
            </w:tcBorders>
            <w:vAlign w:val="center"/>
            <w:hideMark/>
          </w:tcPr>
          <w:p w14:paraId="2D68EB2E"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29" w:type="dxa"/>
            <w:tcBorders>
              <w:top w:val="nil"/>
              <w:left w:val="nil"/>
              <w:bottom w:val="nil"/>
              <w:right w:val="single" w:sz="4" w:space="0" w:color="auto"/>
            </w:tcBorders>
            <w:vAlign w:val="center"/>
            <w:hideMark/>
          </w:tcPr>
          <w:p w14:paraId="2D131024"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3696" w:type="dxa"/>
            <w:tcBorders>
              <w:top w:val="nil"/>
              <w:left w:val="nil"/>
              <w:bottom w:val="single" w:sz="4" w:space="0" w:color="auto"/>
              <w:right w:val="nil"/>
            </w:tcBorders>
            <w:vAlign w:val="center"/>
            <w:hideMark/>
          </w:tcPr>
          <w:p w14:paraId="4F5EF30B"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施設規模について、過大な投資を防ぎ、効率的な稼働を図るため、現状の生産能力や販売実績をもとに十分に検討した。</w:t>
            </w:r>
          </w:p>
        </w:tc>
        <w:tc>
          <w:tcPr>
            <w:tcW w:w="878" w:type="dxa"/>
            <w:tcBorders>
              <w:top w:val="nil"/>
              <w:left w:val="single" w:sz="4" w:space="0" w:color="auto"/>
              <w:bottom w:val="single" w:sz="4" w:space="0" w:color="auto"/>
              <w:right w:val="single" w:sz="4" w:space="0" w:color="auto"/>
            </w:tcBorders>
            <w:vAlign w:val="center"/>
            <w:hideMark/>
          </w:tcPr>
          <w:p w14:paraId="089ECF28" w14:textId="77777777" w:rsidR="009C3B9F" w:rsidRPr="001C3F94" w:rsidRDefault="009C3B9F" w:rsidP="009C3B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33" w:type="dxa"/>
            <w:tcBorders>
              <w:top w:val="nil"/>
              <w:left w:val="nil"/>
              <w:bottom w:val="single" w:sz="4" w:space="0" w:color="auto"/>
              <w:right w:val="single" w:sz="4" w:space="0" w:color="auto"/>
            </w:tcBorders>
            <w:vAlign w:val="center"/>
            <w:hideMark/>
          </w:tcPr>
          <w:p w14:paraId="4F7DE30F"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hideMark/>
          </w:tcPr>
          <w:p w14:paraId="2B7C92C3"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施設で製造する品目別の生産量と将来の経営計画を十分に考慮し、適切な規模を求めるシミュレーションを実施した。</w:t>
            </w:r>
          </w:p>
        </w:tc>
      </w:tr>
      <w:tr w:rsidR="009C3B9F" w:rsidRPr="001C3F94" w14:paraId="63A2F45E" w14:textId="77777777" w:rsidTr="002C0A40">
        <w:trPr>
          <w:trHeight w:val="1395"/>
        </w:trPr>
        <w:tc>
          <w:tcPr>
            <w:tcW w:w="574" w:type="dxa"/>
            <w:vMerge/>
            <w:tcBorders>
              <w:top w:val="nil"/>
              <w:left w:val="single" w:sz="4" w:space="0" w:color="auto"/>
              <w:bottom w:val="single" w:sz="4" w:space="0" w:color="000000"/>
              <w:right w:val="single" w:sz="4" w:space="0" w:color="auto"/>
            </w:tcBorders>
            <w:vAlign w:val="center"/>
            <w:hideMark/>
          </w:tcPr>
          <w:p w14:paraId="41721F5E"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9" w:type="dxa"/>
            <w:tcBorders>
              <w:top w:val="nil"/>
              <w:left w:val="nil"/>
              <w:bottom w:val="nil"/>
              <w:right w:val="single" w:sz="4" w:space="0" w:color="auto"/>
            </w:tcBorders>
            <w:vAlign w:val="center"/>
            <w:hideMark/>
          </w:tcPr>
          <w:p w14:paraId="522A33BC"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29" w:type="dxa"/>
            <w:tcBorders>
              <w:top w:val="nil"/>
              <w:left w:val="nil"/>
              <w:bottom w:val="nil"/>
              <w:right w:val="single" w:sz="4" w:space="0" w:color="auto"/>
            </w:tcBorders>
            <w:vAlign w:val="center"/>
            <w:hideMark/>
          </w:tcPr>
          <w:p w14:paraId="380FA44A"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3696" w:type="dxa"/>
            <w:tcBorders>
              <w:top w:val="nil"/>
              <w:left w:val="nil"/>
              <w:bottom w:val="single" w:sz="4" w:space="0" w:color="auto"/>
              <w:right w:val="nil"/>
            </w:tcBorders>
            <w:vAlign w:val="center"/>
            <w:hideMark/>
          </w:tcPr>
          <w:p w14:paraId="4B1E816D"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整備後の施設で生産される製品について、販売先における取引価格や数量等の見通しが明らかである。</w:t>
            </w:r>
          </w:p>
        </w:tc>
        <w:tc>
          <w:tcPr>
            <w:tcW w:w="878" w:type="dxa"/>
            <w:tcBorders>
              <w:top w:val="nil"/>
              <w:left w:val="single" w:sz="4" w:space="0" w:color="auto"/>
              <w:bottom w:val="single" w:sz="4" w:space="0" w:color="auto"/>
              <w:right w:val="single" w:sz="4" w:space="0" w:color="auto"/>
            </w:tcBorders>
            <w:vAlign w:val="center"/>
            <w:hideMark/>
          </w:tcPr>
          <w:p w14:paraId="6C580491" w14:textId="77777777" w:rsidR="009C3B9F" w:rsidRPr="001C3F94" w:rsidRDefault="009C3B9F" w:rsidP="009C3B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33" w:type="dxa"/>
            <w:tcBorders>
              <w:top w:val="nil"/>
              <w:left w:val="nil"/>
              <w:bottom w:val="single" w:sz="4" w:space="0" w:color="auto"/>
              <w:right w:val="single" w:sz="4" w:space="0" w:color="auto"/>
            </w:tcBorders>
            <w:vAlign w:val="center"/>
            <w:hideMark/>
          </w:tcPr>
          <w:p w14:paraId="07B423F1"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hideMark/>
          </w:tcPr>
          <w:p w14:paraId="24D3925E"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市場調査や販売先との協議を踏まえ、施設の収支が成り立つよう販売計画を作成している。</w:t>
            </w:r>
          </w:p>
        </w:tc>
      </w:tr>
      <w:tr w:rsidR="009C3B9F" w:rsidRPr="001C3F94" w14:paraId="1401A784" w14:textId="77777777" w:rsidTr="002C0A40">
        <w:trPr>
          <w:trHeight w:val="1200"/>
        </w:trPr>
        <w:tc>
          <w:tcPr>
            <w:tcW w:w="574" w:type="dxa"/>
            <w:vMerge/>
            <w:tcBorders>
              <w:top w:val="nil"/>
              <w:left w:val="single" w:sz="4" w:space="0" w:color="auto"/>
              <w:bottom w:val="single" w:sz="4" w:space="0" w:color="000000"/>
              <w:right w:val="single" w:sz="4" w:space="0" w:color="auto"/>
            </w:tcBorders>
            <w:vAlign w:val="center"/>
            <w:hideMark/>
          </w:tcPr>
          <w:p w14:paraId="7D859A47"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9" w:type="dxa"/>
            <w:tcBorders>
              <w:top w:val="nil"/>
              <w:left w:val="nil"/>
              <w:bottom w:val="nil"/>
              <w:right w:val="single" w:sz="4" w:space="0" w:color="auto"/>
            </w:tcBorders>
            <w:vAlign w:val="center"/>
            <w:hideMark/>
          </w:tcPr>
          <w:p w14:paraId="097C97B9"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29" w:type="dxa"/>
            <w:tcBorders>
              <w:top w:val="nil"/>
              <w:left w:val="nil"/>
              <w:bottom w:val="nil"/>
              <w:right w:val="single" w:sz="4" w:space="0" w:color="auto"/>
            </w:tcBorders>
            <w:vAlign w:val="center"/>
            <w:hideMark/>
          </w:tcPr>
          <w:p w14:paraId="0BD5467D"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3696" w:type="dxa"/>
            <w:tcBorders>
              <w:top w:val="nil"/>
              <w:left w:val="nil"/>
              <w:bottom w:val="single" w:sz="4" w:space="0" w:color="auto"/>
              <w:right w:val="nil"/>
            </w:tcBorders>
            <w:vAlign w:val="center"/>
            <w:hideMark/>
          </w:tcPr>
          <w:p w14:paraId="0FFDD852"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既存の施設及び資材の有効利用並びに事業費の低減等のため、増築又は併設、合体施工又は直営施工、古品又は古材の利用等を可能な限り検討した。</w:t>
            </w:r>
          </w:p>
        </w:tc>
        <w:tc>
          <w:tcPr>
            <w:tcW w:w="878" w:type="dxa"/>
            <w:tcBorders>
              <w:top w:val="nil"/>
              <w:left w:val="single" w:sz="4" w:space="0" w:color="auto"/>
              <w:bottom w:val="single" w:sz="4" w:space="0" w:color="auto"/>
              <w:right w:val="single" w:sz="4" w:space="0" w:color="auto"/>
            </w:tcBorders>
            <w:vAlign w:val="center"/>
            <w:hideMark/>
          </w:tcPr>
          <w:p w14:paraId="18606A07" w14:textId="77777777" w:rsidR="009C3B9F" w:rsidRPr="001C3F94" w:rsidRDefault="009C3B9F" w:rsidP="009C3B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33" w:type="dxa"/>
            <w:tcBorders>
              <w:top w:val="nil"/>
              <w:left w:val="nil"/>
              <w:bottom w:val="single" w:sz="4" w:space="0" w:color="auto"/>
              <w:right w:val="single" w:sz="4" w:space="0" w:color="auto"/>
            </w:tcBorders>
            <w:vAlign w:val="center"/>
            <w:hideMark/>
          </w:tcPr>
          <w:p w14:paraId="45D056C6"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hideMark/>
          </w:tcPr>
          <w:p w14:paraId="649DC7AA"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検討の結果、建屋については○○と併設、○○の整備については合体施工、○○については古材を利用することとした。</w:t>
            </w:r>
          </w:p>
        </w:tc>
      </w:tr>
      <w:tr w:rsidR="009C3B9F" w:rsidRPr="001C3F94" w14:paraId="5E406CA9" w14:textId="77777777" w:rsidTr="002C0A40">
        <w:trPr>
          <w:trHeight w:val="1302"/>
        </w:trPr>
        <w:tc>
          <w:tcPr>
            <w:tcW w:w="574" w:type="dxa"/>
            <w:vMerge/>
            <w:tcBorders>
              <w:top w:val="nil"/>
              <w:left w:val="single" w:sz="4" w:space="0" w:color="auto"/>
              <w:bottom w:val="single" w:sz="4" w:space="0" w:color="000000"/>
              <w:right w:val="single" w:sz="4" w:space="0" w:color="auto"/>
            </w:tcBorders>
            <w:vAlign w:val="center"/>
            <w:hideMark/>
          </w:tcPr>
          <w:p w14:paraId="1E8435DE"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9" w:type="dxa"/>
            <w:tcBorders>
              <w:top w:val="nil"/>
              <w:left w:val="nil"/>
              <w:bottom w:val="nil"/>
              <w:right w:val="single" w:sz="4" w:space="0" w:color="auto"/>
            </w:tcBorders>
            <w:vAlign w:val="center"/>
            <w:hideMark/>
          </w:tcPr>
          <w:p w14:paraId="511340FE"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29" w:type="dxa"/>
            <w:tcBorders>
              <w:top w:val="nil"/>
              <w:left w:val="nil"/>
              <w:bottom w:val="nil"/>
              <w:right w:val="single" w:sz="4" w:space="0" w:color="auto"/>
            </w:tcBorders>
            <w:vAlign w:val="center"/>
            <w:hideMark/>
          </w:tcPr>
          <w:p w14:paraId="6AB124B7"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3696" w:type="dxa"/>
            <w:tcBorders>
              <w:top w:val="nil"/>
              <w:left w:val="nil"/>
              <w:bottom w:val="single" w:sz="4" w:space="0" w:color="auto"/>
              <w:right w:val="nil"/>
            </w:tcBorders>
            <w:vAlign w:val="center"/>
            <w:hideMark/>
          </w:tcPr>
          <w:p w14:paraId="28DA7585"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施設の附帯施設のみの整備ではない。</w:t>
            </w:r>
          </w:p>
        </w:tc>
        <w:tc>
          <w:tcPr>
            <w:tcW w:w="878" w:type="dxa"/>
            <w:tcBorders>
              <w:top w:val="nil"/>
              <w:left w:val="single" w:sz="4" w:space="0" w:color="auto"/>
              <w:bottom w:val="single" w:sz="4" w:space="0" w:color="auto"/>
              <w:right w:val="single" w:sz="4" w:space="0" w:color="auto"/>
            </w:tcBorders>
            <w:vAlign w:val="center"/>
            <w:hideMark/>
          </w:tcPr>
          <w:p w14:paraId="5FDB3E84" w14:textId="77777777" w:rsidR="009C3B9F" w:rsidRPr="001C3F94" w:rsidRDefault="009C3B9F" w:rsidP="009C3B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33" w:type="dxa"/>
            <w:tcBorders>
              <w:top w:val="nil"/>
              <w:left w:val="nil"/>
              <w:bottom w:val="single" w:sz="4" w:space="0" w:color="auto"/>
              <w:right w:val="single" w:sz="4" w:space="0" w:color="auto"/>
            </w:tcBorders>
            <w:vAlign w:val="center"/>
            <w:hideMark/>
          </w:tcPr>
          <w:p w14:paraId="78FA2790"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hideMark/>
          </w:tcPr>
          <w:p w14:paraId="2FCCC8CF"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本体施設の整備が計画に含まれており、施設の附帯施設のみの整備ではない。</w:t>
            </w:r>
          </w:p>
        </w:tc>
      </w:tr>
      <w:tr w:rsidR="009C3B9F" w:rsidRPr="001C3F94" w14:paraId="4F4E28E1" w14:textId="77777777" w:rsidTr="009C3B9F">
        <w:trPr>
          <w:trHeight w:val="1302"/>
        </w:trPr>
        <w:tc>
          <w:tcPr>
            <w:tcW w:w="574" w:type="dxa"/>
            <w:vMerge/>
            <w:tcBorders>
              <w:top w:val="nil"/>
              <w:left w:val="single" w:sz="4" w:space="0" w:color="auto"/>
              <w:bottom w:val="single" w:sz="4" w:space="0" w:color="auto"/>
              <w:right w:val="single" w:sz="4" w:space="0" w:color="auto"/>
            </w:tcBorders>
            <w:vAlign w:val="center"/>
            <w:hideMark/>
          </w:tcPr>
          <w:p w14:paraId="689589D3"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9" w:type="dxa"/>
            <w:tcBorders>
              <w:top w:val="nil"/>
              <w:left w:val="nil"/>
              <w:bottom w:val="single" w:sz="4" w:space="0" w:color="auto"/>
              <w:right w:val="single" w:sz="4" w:space="0" w:color="auto"/>
            </w:tcBorders>
            <w:vAlign w:val="center"/>
            <w:hideMark/>
          </w:tcPr>
          <w:p w14:paraId="4BD55C36"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29" w:type="dxa"/>
            <w:tcBorders>
              <w:top w:val="nil"/>
              <w:left w:val="nil"/>
              <w:bottom w:val="single" w:sz="4" w:space="0" w:color="auto"/>
              <w:right w:val="single" w:sz="4" w:space="0" w:color="auto"/>
            </w:tcBorders>
            <w:vAlign w:val="center"/>
            <w:hideMark/>
          </w:tcPr>
          <w:p w14:paraId="533F676C"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3696" w:type="dxa"/>
            <w:tcBorders>
              <w:top w:val="nil"/>
              <w:left w:val="nil"/>
              <w:bottom w:val="single" w:sz="4" w:space="0" w:color="auto"/>
              <w:right w:val="nil"/>
            </w:tcBorders>
            <w:vAlign w:val="center"/>
            <w:hideMark/>
          </w:tcPr>
          <w:p w14:paraId="426F71FA"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施設の整備に伴う用地の買収若しくは賃借に要する経費又は補償費等が含まれていない。</w:t>
            </w:r>
          </w:p>
        </w:tc>
        <w:tc>
          <w:tcPr>
            <w:tcW w:w="878" w:type="dxa"/>
            <w:tcBorders>
              <w:top w:val="nil"/>
              <w:left w:val="single" w:sz="4" w:space="0" w:color="auto"/>
              <w:bottom w:val="single" w:sz="4" w:space="0" w:color="auto"/>
              <w:right w:val="single" w:sz="4" w:space="0" w:color="auto"/>
            </w:tcBorders>
            <w:vAlign w:val="center"/>
            <w:hideMark/>
          </w:tcPr>
          <w:p w14:paraId="48745232" w14:textId="77777777" w:rsidR="009C3B9F" w:rsidRPr="001C3F94" w:rsidRDefault="009C3B9F" w:rsidP="009C3B9F">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33" w:type="dxa"/>
            <w:tcBorders>
              <w:top w:val="nil"/>
              <w:left w:val="nil"/>
              <w:bottom w:val="single" w:sz="4" w:space="0" w:color="auto"/>
              <w:right w:val="single" w:sz="4" w:space="0" w:color="auto"/>
            </w:tcBorders>
            <w:vAlign w:val="center"/>
            <w:hideMark/>
          </w:tcPr>
          <w:p w14:paraId="318221DB"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413" w:type="dxa"/>
            <w:tcBorders>
              <w:top w:val="nil"/>
              <w:left w:val="nil"/>
              <w:bottom w:val="single" w:sz="4" w:space="0" w:color="auto"/>
              <w:right w:val="single" w:sz="4" w:space="0" w:color="auto"/>
            </w:tcBorders>
            <w:vAlign w:val="center"/>
            <w:hideMark/>
          </w:tcPr>
          <w:p w14:paraId="6859924B" w14:textId="77777777" w:rsidR="009C3B9F" w:rsidRPr="001C3F94" w:rsidRDefault="009C3B9F" w:rsidP="009C3B9F">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施設の整備に伴う用地の買収若しくは賃借に要する経費又は補償費等は含まれていない。</w:t>
            </w:r>
          </w:p>
        </w:tc>
      </w:tr>
    </w:tbl>
    <w:p w14:paraId="3830D4FE" w14:textId="77777777" w:rsidR="009C3B9F" w:rsidRDefault="009C3B9F" w:rsidP="009C3B9F">
      <w:pPr>
        <w:widowControl/>
        <w:overflowPunct/>
        <w:jc w:val="left"/>
        <w:textAlignment w:val="auto"/>
        <w:rPr>
          <w:rFonts w:hint="default"/>
        </w:rPr>
      </w:pPr>
      <w:r w:rsidRPr="001F54B5">
        <w:rPr>
          <w:sz w:val="21"/>
          <w:szCs w:val="16"/>
        </w:rPr>
        <w:t>※必要に応じて上記確認項目について、農林水産省から資料等を求める場合があります。</w:t>
      </w:r>
    </w:p>
    <w:p w14:paraId="2589C2D9" w14:textId="77777777" w:rsidR="00912D9F" w:rsidRPr="009C3B9F" w:rsidRDefault="00912D9F">
      <w:pPr>
        <w:rPr>
          <w:rFonts w:hint="default"/>
        </w:rPr>
      </w:pPr>
    </w:p>
    <w:p w14:paraId="1D61650E" w14:textId="620CC15F" w:rsidR="009C3B9F" w:rsidRDefault="009C3B9F">
      <w:pPr>
        <w:rPr>
          <w:rFonts w:hint="default"/>
        </w:rPr>
      </w:pPr>
      <w:r>
        <w:rPr>
          <w:rFonts w:hint="default"/>
        </w:rPr>
        <w:br w:type="page"/>
      </w:r>
    </w:p>
    <w:p w14:paraId="1E6331A1" w14:textId="77777777" w:rsidR="00912D9F" w:rsidRDefault="00912D9F">
      <w:pPr>
        <w:rPr>
          <w:rFonts w:hint="default"/>
        </w:rPr>
      </w:pPr>
    </w:p>
    <w:tbl>
      <w:tblPr>
        <w:tblW w:w="10872" w:type="dxa"/>
        <w:tblInd w:w="-104" w:type="dxa"/>
        <w:tblCellMar>
          <w:left w:w="99" w:type="dxa"/>
          <w:right w:w="99" w:type="dxa"/>
        </w:tblCellMar>
        <w:tblLook w:val="04A0" w:firstRow="1" w:lastRow="0" w:firstColumn="1" w:lastColumn="0" w:noHBand="0" w:noVBand="1"/>
      </w:tblPr>
      <w:tblGrid>
        <w:gridCol w:w="672"/>
        <w:gridCol w:w="444"/>
        <w:gridCol w:w="425"/>
        <w:gridCol w:w="3661"/>
        <w:gridCol w:w="870"/>
        <w:gridCol w:w="2410"/>
        <w:gridCol w:w="2390"/>
      </w:tblGrid>
      <w:tr w:rsidR="00E950A2" w:rsidRPr="001C3F94" w14:paraId="3926F1EC" w14:textId="77777777" w:rsidTr="0041494D">
        <w:trPr>
          <w:trHeight w:val="795"/>
        </w:trPr>
        <w:tc>
          <w:tcPr>
            <w:tcW w:w="672" w:type="dxa"/>
            <w:vMerge w:val="restart"/>
            <w:tcBorders>
              <w:top w:val="single" w:sz="4" w:space="0" w:color="auto"/>
              <w:left w:val="single" w:sz="4" w:space="0" w:color="auto"/>
              <w:bottom w:val="single" w:sz="4" w:space="0" w:color="000000"/>
              <w:right w:val="single" w:sz="4" w:space="0" w:color="auto"/>
            </w:tcBorders>
            <w:noWrap/>
            <w:vAlign w:val="center"/>
            <w:hideMark/>
          </w:tcPr>
          <w:p w14:paraId="12305DA7"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Cs w:val="24"/>
              </w:rPr>
            </w:pPr>
            <w:r w:rsidRPr="001C3F94">
              <w:rPr>
                <w:rFonts w:ascii="ＭＳ Ｐゴシック" w:eastAsia="ＭＳ Ｐゴシック" w:hAnsi="ＭＳ Ｐゴシック" w:cs="ＭＳ Ｐゴシック"/>
                <w:color w:val="auto"/>
                <w:szCs w:val="24"/>
              </w:rPr>
              <w:t>9</w:t>
            </w:r>
          </w:p>
        </w:tc>
        <w:tc>
          <w:tcPr>
            <w:tcW w:w="4530" w:type="dxa"/>
            <w:gridSpan w:val="3"/>
            <w:tcBorders>
              <w:top w:val="single" w:sz="4" w:space="0" w:color="auto"/>
              <w:left w:val="nil"/>
              <w:bottom w:val="nil"/>
              <w:right w:val="single" w:sz="4" w:space="0" w:color="auto"/>
            </w:tcBorders>
            <w:noWrap/>
            <w:vAlign w:val="center"/>
            <w:hideMark/>
          </w:tcPr>
          <w:p w14:paraId="6485815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b/>
                <w:bCs/>
                <w:color w:val="auto"/>
                <w:sz w:val="21"/>
                <w:szCs w:val="21"/>
              </w:rPr>
            </w:pPr>
            <w:r w:rsidRPr="001C3F94">
              <w:rPr>
                <w:rFonts w:ascii="ＭＳ Ｐゴシック" w:eastAsia="ＭＳ Ｐゴシック" w:hAnsi="ＭＳ Ｐゴシック" w:cs="ＭＳ Ｐゴシック"/>
                <w:b/>
                <w:bCs/>
                <w:color w:val="auto"/>
                <w:sz w:val="21"/>
                <w:szCs w:val="21"/>
              </w:rPr>
              <w:t>製粉工場等再編</w:t>
            </w:r>
            <w:r>
              <w:rPr>
                <w:rFonts w:ascii="ＭＳ Ｐゴシック" w:eastAsia="ＭＳ Ｐゴシック" w:hAnsi="ＭＳ Ｐゴシック" w:cs="ＭＳ Ｐゴシック"/>
                <w:b/>
                <w:bCs/>
                <w:color w:val="auto"/>
                <w:sz w:val="21"/>
                <w:szCs w:val="21"/>
              </w:rPr>
              <w:t>集約・</w:t>
            </w:r>
            <w:r w:rsidRPr="001C3F94">
              <w:rPr>
                <w:rFonts w:ascii="ＭＳ Ｐゴシック" w:eastAsia="ＭＳ Ｐゴシック" w:hAnsi="ＭＳ Ｐゴシック" w:cs="ＭＳ Ｐゴシック"/>
                <w:b/>
                <w:bCs/>
                <w:color w:val="auto"/>
                <w:sz w:val="21"/>
                <w:szCs w:val="21"/>
              </w:rPr>
              <w:t>合理化</w:t>
            </w:r>
            <w:r>
              <w:rPr>
                <w:rFonts w:ascii="ＭＳ Ｐゴシック" w:eastAsia="ＭＳ Ｐゴシック" w:hAnsi="ＭＳ Ｐゴシック" w:cs="ＭＳ Ｐゴシック"/>
                <w:b/>
                <w:bCs/>
                <w:color w:val="auto"/>
                <w:sz w:val="21"/>
                <w:szCs w:val="21"/>
              </w:rPr>
              <w:t>の取組</w:t>
            </w:r>
            <w:r w:rsidRPr="001C3F94">
              <w:rPr>
                <w:rFonts w:ascii="ＭＳ Ｐゴシック" w:eastAsia="ＭＳ Ｐゴシック" w:hAnsi="ＭＳ Ｐゴシック" w:cs="ＭＳ Ｐゴシック"/>
                <w:b/>
                <w:bCs/>
                <w:color w:val="auto"/>
                <w:sz w:val="21"/>
                <w:szCs w:val="21"/>
              </w:rPr>
              <w:t>を実施する場合</w:t>
            </w:r>
          </w:p>
        </w:tc>
        <w:tc>
          <w:tcPr>
            <w:tcW w:w="870" w:type="dxa"/>
            <w:tcBorders>
              <w:top w:val="single" w:sz="4" w:space="0" w:color="auto"/>
              <w:left w:val="nil"/>
              <w:bottom w:val="single" w:sz="4" w:space="0" w:color="auto"/>
              <w:right w:val="single" w:sz="4" w:space="0" w:color="auto"/>
            </w:tcBorders>
            <w:vAlign w:val="center"/>
            <w:hideMark/>
          </w:tcPr>
          <w:p w14:paraId="70BFF737"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チェック欄</w:t>
            </w:r>
          </w:p>
        </w:tc>
        <w:tc>
          <w:tcPr>
            <w:tcW w:w="2410" w:type="dxa"/>
            <w:tcBorders>
              <w:top w:val="single" w:sz="4" w:space="0" w:color="auto"/>
              <w:left w:val="nil"/>
              <w:bottom w:val="single" w:sz="4" w:space="0" w:color="auto"/>
              <w:right w:val="single" w:sz="4" w:space="0" w:color="auto"/>
            </w:tcBorders>
            <w:vAlign w:val="center"/>
            <w:hideMark/>
          </w:tcPr>
          <w:p w14:paraId="0F7BE88D"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確認の方法及び判断根拠等</w:t>
            </w:r>
          </w:p>
        </w:tc>
        <w:tc>
          <w:tcPr>
            <w:tcW w:w="2390" w:type="dxa"/>
            <w:tcBorders>
              <w:top w:val="single" w:sz="4" w:space="0" w:color="auto"/>
              <w:left w:val="nil"/>
              <w:bottom w:val="single" w:sz="4" w:space="0" w:color="auto"/>
              <w:right w:val="single" w:sz="4" w:space="0" w:color="auto"/>
            </w:tcBorders>
            <w:vAlign w:val="center"/>
            <w:hideMark/>
          </w:tcPr>
          <w:p w14:paraId="1F952E89"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21"/>
                <w:szCs w:val="21"/>
              </w:rPr>
              <w:t>参考：「確認の方法及び判断根拠等」の記入例</w:t>
            </w:r>
          </w:p>
        </w:tc>
      </w:tr>
      <w:tr w:rsidR="00E950A2" w:rsidRPr="001C3F94" w14:paraId="68A17CE1" w14:textId="77777777" w:rsidTr="0041494D">
        <w:trPr>
          <w:trHeight w:val="148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261BAE66"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tcBorders>
              <w:top w:val="nil"/>
              <w:left w:val="nil"/>
              <w:bottom w:val="nil"/>
              <w:right w:val="single" w:sz="4" w:space="0" w:color="auto"/>
            </w:tcBorders>
            <w:noWrap/>
            <w:textDirection w:val="tbRlV"/>
            <w:vAlign w:val="center"/>
            <w:hideMark/>
          </w:tcPr>
          <w:p w14:paraId="0EFE335C"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p>
        </w:tc>
        <w:tc>
          <w:tcPr>
            <w:tcW w:w="4086" w:type="dxa"/>
            <w:gridSpan w:val="2"/>
            <w:tcBorders>
              <w:top w:val="single" w:sz="4" w:space="0" w:color="auto"/>
              <w:left w:val="nil"/>
              <w:bottom w:val="single" w:sz="4" w:space="0" w:color="auto"/>
              <w:right w:val="single" w:sz="4" w:space="0" w:color="auto"/>
            </w:tcBorders>
            <w:vAlign w:val="center"/>
            <w:hideMark/>
          </w:tcPr>
          <w:p w14:paraId="4904FBA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Pr>
                <w:rFonts w:ascii="ＭＳ Ｐゴシック" w:eastAsia="ＭＳ Ｐゴシック" w:hAnsi="ＭＳ Ｐゴシック" w:cs="ＭＳ Ｐゴシック"/>
                <w:color w:val="auto"/>
                <w:sz w:val="21"/>
                <w:szCs w:val="21"/>
              </w:rPr>
              <w:t>取組</w:t>
            </w:r>
            <w:r w:rsidRPr="001C3F94">
              <w:rPr>
                <w:rFonts w:ascii="ＭＳ Ｐゴシック" w:eastAsia="ＭＳ Ｐゴシック" w:hAnsi="ＭＳ Ｐゴシック" w:cs="ＭＳ Ｐゴシック"/>
                <w:color w:val="auto"/>
                <w:sz w:val="21"/>
                <w:szCs w:val="21"/>
              </w:rPr>
              <w:t>主体が製粉業、精麦業及び麦茶製造業かつ中小企業基本法（昭和38年法律第154号）に定める中小企業（①資本金の額又は出資の総額が３億円以下又は②常時使用する従業員の数が300人以下のいずれかを満たすこと）である。</w:t>
            </w:r>
          </w:p>
        </w:tc>
        <w:tc>
          <w:tcPr>
            <w:tcW w:w="870" w:type="dxa"/>
            <w:tcBorders>
              <w:top w:val="nil"/>
              <w:left w:val="nil"/>
              <w:bottom w:val="single" w:sz="4" w:space="0" w:color="auto"/>
              <w:right w:val="single" w:sz="4" w:space="0" w:color="auto"/>
            </w:tcBorders>
            <w:vAlign w:val="center"/>
            <w:hideMark/>
          </w:tcPr>
          <w:p w14:paraId="5F372E73"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62FDEA7C"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421988CA"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法人登記簿のとおり要件を満たしている。</w:t>
            </w:r>
          </w:p>
        </w:tc>
      </w:tr>
      <w:tr w:rsidR="00E950A2" w:rsidRPr="001C3F94" w14:paraId="7D3E0E95" w14:textId="77777777" w:rsidTr="0041494D">
        <w:trPr>
          <w:trHeight w:val="105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1640B93B"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tcBorders>
              <w:top w:val="nil"/>
              <w:left w:val="nil"/>
              <w:bottom w:val="nil"/>
              <w:right w:val="single" w:sz="4" w:space="0" w:color="auto"/>
            </w:tcBorders>
            <w:noWrap/>
            <w:textDirection w:val="tbRlV"/>
            <w:vAlign w:val="center"/>
            <w:hideMark/>
          </w:tcPr>
          <w:p w14:paraId="4C0EB8B7"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p>
        </w:tc>
        <w:tc>
          <w:tcPr>
            <w:tcW w:w="4086" w:type="dxa"/>
            <w:gridSpan w:val="2"/>
            <w:tcBorders>
              <w:top w:val="single" w:sz="4" w:space="0" w:color="auto"/>
              <w:left w:val="nil"/>
              <w:bottom w:val="single" w:sz="4" w:space="0" w:color="auto"/>
              <w:right w:val="single" w:sz="4" w:space="0" w:color="auto"/>
            </w:tcBorders>
            <w:vAlign w:val="center"/>
            <w:hideMark/>
          </w:tcPr>
          <w:p w14:paraId="6BD12BBB"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輸入麦及び民間流通麦の買受実績について、直近３年の年間平均数量が、小麦で１００トン以上又は大麦で１０トン以上である。</w:t>
            </w:r>
          </w:p>
        </w:tc>
        <w:tc>
          <w:tcPr>
            <w:tcW w:w="870" w:type="dxa"/>
            <w:tcBorders>
              <w:top w:val="nil"/>
              <w:left w:val="nil"/>
              <w:bottom w:val="single" w:sz="4" w:space="0" w:color="auto"/>
              <w:right w:val="single" w:sz="4" w:space="0" w:color="auto"/>
            </w:tcBorders>
            <w:vAlign w:val="center"/>
            <w:hideMark/>
          </w:tcPr>
          <w:p w14:paraId="52878A50"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34D1EFC3"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74E7D75D"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買受実績書に記載のとおり要件を満たしている。</w:t>
            </w:r>
          </w:p>
        </w:tc>
      </w:tr>
      <w:tr w:rsidR="00E950A2" w:rsidRPr="001C3F94" w14:paraId="57D9A8E9" w14:textId="77777777" w:rsidTr="0041494D">
        <w:trPr>
          <w:trHeight w:val="55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0C25773"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vMerge w:val="restart"/>
            <w:tcBorders>
              <w:top w:val="nil"/>
              <w:left w:val="single" w:sz="4" w:space="0" w:color="auto"/>
              <w:bottom w:val="nil"/>
              <w:right w:val="single" w:sz="4" w:space="0" w:color="auto"/>
            </w:tcBorders>
            <w:noWrap/>
            <w:textDirection w:val="tbRlV"/>
            <w:vAlign w:val="center"/>
            <w:hideMark/>
          </w:tcPr>
          <w:p w14:paraId="4AA1B137"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p>
        </w:tc>
        <w:tc>
          <w:tcPr>
            <w:tcW w:w="425" w:type="dxa"/>
            <w:tcBorders>
              <w:top w:val="single" w:sz="4" w:space="0" w:color="auto"/>
              <w:left w:val="single" w:sz="4" w:space="0" w:color="auto"/>
            </w:tcBorders>
            <w:vAlign w:val="center"/>
            <w:hideMark/>
          </w:tcPr>
          <w:p w14:paraId="38186E09"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61" w:type="dxa"/>
            <w:tcBorders>
              <w:top w:val="single" w:sz="4" w:space="0" w:color="auto"/>
              <w:left w:val="nil"/>
              <w:bottom w:val="single" w:sz="4" w:space="0" w:color="000000"/>
              <w:right w:val="single" w:sz="4" w:space="0" w:color="auto"/>
            </w:tcBorders>
            <w:vAlign w:val="center"/>
          </w:tcPr>
          <w:p w14:paraId="1C422E0E"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製粉工場等の</w:t>
            </w:r>
            <w:r>
              <w:rPr>
                <w:rFonts w:ascii="ＭＳ Ｐゴシック" w:eastAsia="ＭＳ Ｐゴシック" w:hAnsi="ＭＳ Ｐゴシック" w:cs="ＭＳ Ｐゴシック"/>
                <w:color w:val="auto"/>
                <w:sz w:val="21"/>
                <w:szCs w:val="21"/>
              </w:rPr>
              <w:t>再編集約（改修等）</w:t>
            </w:r>
            <w:r w:rsidRPr="001C3F94">
              <w:rPr>
                <w:rFonts w:ascii="ＭＳ Ｐゴシック" w:eastAsia="ＭＳ Ｐゴシック" w:hAnsi="ＭＳ Ｐゴシック" w:cs="ＭＳ Ｐゴシック"/>
                <w:color w:val="auto"/>
                <w:sz w:val="21"/>
                <w:szCs w:val="21"/>
              </w:rPr>
              <w:t>に取り組む場合</w:t>
            </w:r>
          </w:p>
        </w:tc>
        <w:tc>
          <w:tcPr>
            <w:tcW w:w="870" w:type="dxa"/>
            <w:tcBorders>
              <w:top w:val="nil"/>
              <w:left w:val="nil"/>
              <w:bottom w:val="single" w:sz="4" w:space="0" w:color="auto"/>
              <w:right w:val="single" w:sz="4" w:space="0" w:color="auto"/>
            </w:tcBorders>
            <w:vAlign w:val="center"/>
            <w:hideMark/>
          </w:tcPr>
          <w:p w14:paraId="31EDA04F"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2410" w:type="dxa"/>
            <w:tcBorders>
              <w:top w:val="nil"/>
              <w:left w:val="nil"/>
              <w:bottom w:val="single" w:sz="4" w:space="0" w:color="auto"/>
              <w:right w:val="single" w:sz="4" w:space="0" w:color="auto"/>
            </w:tcBorders>
            <w:vAlign w:val="center"/>
            <w:hideMark/>
          </w:tcPr>
          <w:p w14:paraId="042BCCA5"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1F56968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 xml:space="preserve">　</w:t>
            </w:r>
          </w:p>
        </w:tc>
      </w:tr>
      <w:tr w:rsidR="00E950A2" w:rsidRPr="001C3F94" w14:paraId="1CA37737" w14:textId="77777777" w:rsidTr="0041494D">
        <w:trPr>
          <w:trHeight w:val="120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431D3C0"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vMerge/>
            <w:tcBorders>
              <w:top w:val="nil"/>
              <w:left w:val="single" w:sz="4" w:space="0" w:color="auto"/>
              <w:bottom w:val="nil"/>
              <w:right w:val="single" w:sz="4" w:space="0" w:color="auto"/>
            </w:tcBorders>
            <w:vAlign w:val="center"/>
            <w:hideMark/>
          </w:tcPr>
          <w:p w14:paraId="1695562D"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425" w:type="dxa"/>
            <w:tcBorders>
              <w:left w:val="nil"/>
              <w:bottom w:val="nil"/>
              <w:right w:val="single" w:sz="4" w:space="0" w:color="auto"/>
            </w:tcBorders>
            <w:vAlign w:val="center"/>
            <w:hideMark/>
          </w:tcPr>
          <w:p w14:paraId="7A17C5A0"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61" w:type="dxa"/>
            <w:tcBorders>
              <w:top w:val="nil"/>
              <w:left w:val="nil"/>
              <w:bottom w:val="single" w:sz="4" w:space="0" w:color="auto"/>
              <w:right w:val="nil"/>
            </w:tcBorders>
            <w:vAlign w:val="center"/>
            <w:hideMark/>
          </w:tcPr>
          <w:p w14:paraId="7D057DB0"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施設規模について、過大な投資を防ぎ、効率的な稼働を図るため、現状の生産能力や販売実績をもとに十分に検討した。</w:t>
            </w:r>
          </w:p>
        </w:tc>
        <w:tc>
          <w:tcPr>
            <w:tcW w:w="870" w:type="dxa"/>
            <w:tcBorders>
              <w:top w:val="nil"/>
              <w:left w:val="single" w:sz="4" w:space="0" w:color="auto"/>
              <w:bottom w:val="single" w:sz="4" w:space="0" w:color="auto"/>
              <w:right w:val="single" w:sz="4" w:space="0" w:color="auto"/>
            </w:tcBorders>
            <w:vAlign w:val="center"/>
            <w:hideMark/>
          </w:tcPr>
          <w:p w14:paraId="56B3BECC"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48AB8DAC"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7866D91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施設で製造する品目別の生産量と将来の経営計画を十分に考慮し、適切な規模を求めるシミュレーションを実施した。</w:t>
            </w:r>
          </w:p>
        </w:tc>
      </w:tr>
      <w:tr w:rsidR="00E950A2" w:rsidRPr="001C3F94" w14:paraId="38AD01B3" w14:textId="77777777" w:rsidTr="0041494D">
        <w:trPr>
          <w:trHeight w:val="120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46213872"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vMerge/>
            <w:tcBorders>
              <w:top w:val="nil"/>
              <w:left w:val="single" w:sz="4" w:space="0" w:color="auto"/>
              <w:bottom w:val="nil"/>
              <w:right w:val="single" w:sz="4" w:space="0" w:color="auto"/>
            </w:tcBorders>
            <w:vAlign w:val="center"/>
            <w:hideMark/>
          </w:tcPr>
          <w:p w14:paraId="037F417D"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425" w:type="dxa"/>
            <w:tcBorders>
              <w:top w:val="nil"/>
              <w:left w:val="nil"/>
              <w:bottom w:val="nil"/>
              <w:right w:val="single" w:sz="4" w:space="0" w:color="auto"/>
            </w:tcBorders>
            <w:vAlign w:val="center"/>
            <w:hideMark/>
          </w:tcPr>
          <w:p w14:paraId="4400043E"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61" w:type="dxa"/>
            <w:tcBorders>
              <w:top w:val="nil"/>
              <w:left w:val="nil"/>
              <w:bottom w:val="single" w:sz="4" w:space="0" w:color="auto"/>
              <w:right w:val="nil"/>
            </w:tcBorders>
            <w:vAlign w:val="center"/>
            <w:hideMark/>
          </w:tcPr>
          <w:p w14:paraId="4FAFA254"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整備後の施設で生産される製品について、販売先における取引価格や数量等の見通しが明らかである。</w:t>
            </w:r>
          </w:p>
        </w:tc>
        <w:tc>
          <w:tcPr>
            <w:tcW w:w="870" w:type="dxa"/>
            <w:tcBorders>
              <w:top w:val="nil"/>
              <w:left w:val="single" w:sz="4" w:space="0" w:color="auto"/>
              <w:bottom w:val="single" w:sz="4" w:space="0" w:color="auto"/>
              <w:right w:val="single" w:sz="4" w:space="0" w:color="auto"/>
            </w:tcBorders>
            <w:vAlign w:val="center"/>
            <w:hideMark/>
          </w:tcPr>
          <w:p w14:paraId="1FF34842"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5327DA5A"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3AF08863"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市場調査や販売先との協議を踏まえ、施設の収支が成り立つよう販売計画を作成している。</w:t>
            </w:r>
          </w:p>
        </w:tc>
      </w:tr>
      <w:tr w:rsidR="00E950A2" w:rsidRPr="001C3F94" w14:paraId="448DCA1F" w14:textId="77777777" w:rsidTr="0041494D">
        <w:trPr>
          <w:trHeight w:val="87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602711A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vMerge/>
            <w:tcBorders>
              <w:top w:val="nil"/>
              <w:left w:val="single" w:sz="4" w:space="0" w:color="auto"/>
              <w:bottom w:val="nil"/>
              <w:right w:val="single" w:sz="4" w:space="0" w:color="auto"/>
            </w:tcBorders>
            <w:vAlign w:val="center"/>
            <w:hideMark/>
          </w:tcPr>
          <w:p w14:paraId="55DD4DDF"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425" w:type="dxa"/>
            <w:tcBorders>
              <w:top w:val="nil"/>
              <w:left w:val="nil"/>
              <w:bottom w:val="nil"/>
              <w:right w:val="single" w:sz="4" w:space="0" w:color="auto"/>
            </w:tcBorders>
            <w:vAlign w:val="center"/>
            <w:hideMark/>
          </w:tcPr>
          <w:p w14:paraId="260136CF"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61" w:type="dxa"/>
            <w:tcBorders>
              <w:top w:val="nil"/>
              <w:left w:val="nil"/>
              <w:bottom w:val="single" w:sz="4" w:space="0" w:color="auto"/>
              <w:right w:val="nil"/>
            </w:tcBorders>
            <w:vAlign w:val="center"/>
            <w:hideMark/>
          </w:tcPr>
          <w:p w14:paraId="17A07207"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施設の附帯施設のみの整備ではない。</w:t>
            </w:r>
          </w:p>
        </w:tc>
        <w:tc>
          <w:tcPr>
            <w:tcW w:w="870" w:type="dxa"/>
            <w:tcBorders>
              <w:top w:val="nil"/>
              <w:left w:val="single" w:sz="4" w:space="0" w:color="auto"/>
              <w:bottom w:val="single" w:sz="4" w:space="0" w:color="auto"/>
              <w:right w:val="single" w:sz="4" w:space="0" w:color="auto"/>
            </w:tcBorders>
            <w:vAlign w:val="center"/>
            <w:hideMark/>
          </w:tcPr>
          <w:p w14:paraId="01432D52"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092E4DCD"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506B6EFD"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本体施設の整備が計画に含まれており、施設の附帯施設のみの整備ではない。</w:t>
            </w:r>
          </w:p>
        </w:tc>
      </w:tr>
      <w:tr w:rsidR="00E950A2" w:rsidRPr="001C3F94" w14:paraId="5968E289" w14:textId="77777777" w:rsidTr="0041494D">
        <w:trPr>
          <w:trHeight w:val="109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0E8FE021"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vMerge/>
            <w:tcBorders>
              <w:top w:val="nil"/>
              <w:left w:val="single" w:sz="4" w:space="0" w:color="auto"/>
              <w:bottom w:val="nil"/>
              <w:right w:val="single" w:sz="4" w:space="0" w:color="auto"/>
            </w:tcBorders>
            <w:vAlign w:val="center"/>
            <w:hideMark/>
          </w:tcPr>
          <w:p w14:paraId="409615CC"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425" w:type="dxa"/>
            <w:tcBorders>
              <w:top w:val="nil"/>
              <w:left w:val="nil"/>
              <w:bottom w:val="nil"/>
              <w:right w:val="single" w:sz="4" w:space="0" w:color="auto"/>
            </w:tcBorders>
            <w:vAlign w:val="center"/>
            <w:hideMark/>
          </w:tcPr>
          <w:p w14:paraId="58CF1BB5"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61" w:type="dxa"/>
            <w:tcBorders>
              <w:top w:val="nil"/>
              <w:left w:val="nil"/>
              <w:bottom w:val="single" w:sz="4" w:space="0" w:color="auto"/>
              <w:right w:val="nil"/>
            </w:tcBorders>
            <w:vAlign w:val="center"/>
            <w:hideMark/>
          </w:tcPr>
          <w:p w14:paraId="1C66DE79"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施設の整備に伴う用地の買収若しくは賃借に要する経費又は補償費等が含まれていない。</w:t>
            </w:r>
          </w:p>
        </w:tc>
        <w:tc>
          <w:tcPr>
            <w:tcW w:w="870" w:type="dxa"/>
            <w:tcBorders>
              <w:top w:val="nil"/>
              <w:left w:val="single" w:sz="4" w:space="0" w:color="auto"/>
              <w:bottom w:val="single" w:sz="4" w:space="0" w:color="auto"/>
              <w:right w:val="single" w:sz="4" w:space="0" w:color="auto"/>
            </w:tcBorders>
            <w:vAlign w:val="center"/>
            <w:hideMark/>
          </w:tcPr>
          <w:p w14:paraId="31719B21"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6E590C4A"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693961C6"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施設の整備に伴う用地の買収若しくは賃借に要する経費又は補償費等は含まれていない。</w:t>
            </w:r>
          </w:p>
        </w:tc>
      </w:tr>
      <w:tr w:rsidR="00E950A2" w:rsidRPr="001C3F94" w14:paraId="5529E861" w14:textId="77777777" w:rsidTr="0041494D">
        <w:trPr>
          <w:trHeight w:val="190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27C79A6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vMerge/>
            <w:tcBorders>
              <w:top w:val="nil"/>
              <w:left w:val="single" w:sz="4" w:space="0" w:color="auto"/>
              <w:bottom w:val="nil"/>
              <w:right w:val="single" w:sz="4" w:space="0" w:color="auto"/>
            </w:tcBorders>
            <w:vAlign w:val="center"/>
            <w:hideMark/>
          </w:tcPr>
          <w:p w14:paraId="2F7B4C31"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425" w:type="dxa"/>
            <w:tcBorders>
              <w:top w:val="nil"/>
              <w:left w:val="nil"/>
              <w:bottom w:val="nil"/>
              <w:right w:val="single" w:sz="4" w:space="0" w:color="auto"/>
            </w:tcBorders>
            <w:vAlign w:val="center"/>
            <w:hideMark/>
          </w:tcPr>
          <w:p w14:paraId="2826C76C"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61" w:type="dxa"/>
            <w:tcBorders>
              <w:top w:val="nil"/>
              <w:left w:val="nil"/>
              <w:bottom w:val="single" w:sz="4" w:space="0" w:color="auto"/>
              <w:right w:val="single" w:sz="4" w:space="0" w:color="auto"/>
            </w:tcBorders>
            <w:vAlign w:val="center"/>
            <w:hideMark/>
          </w:tcPr>
          <w:p w14:paraId="72BD48FB"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①「製粉工場等の</w:t>
            </w:r>
            <w:r>
              <w:rPr>
                <w:rFonts w:ascii="ＭＳ Ｐゴシック" w:eastAsia="ＭＳ Ｐゴシック" w:hAnsi="ＭＳ Ｐゴシック" w:cs="ＭＳ Ｐゴシック"/>
                <w:color w:val="auto"/>
                <w:sz w:val="21"/>
                <w:szCs w:val="21"/>
              </w:rPr>
              <w:t>再編集約（廃棄等）</w:t>
            </w:r>
            <w:r w:rsidRPr="001C3F94">
              <w:rPr>
                <w:rFonts w:ascii="ＭＳ Ｐゴシック" w:eastAsia="ＭＳ Ｐゴシック" w:hAnsi="ＭＳ Ｐゴシック" w:cs="ＭＳ Ｐゴシック"/>
                <w:color w:val="auto"/>
                <w:sz w:val="21"/>
                <w:szCs w:val="21"/>
              </w:rPr>
              <w:t>」（製粉企業等の廃業を伴う製粉工場等又は施設等の廃棄、撤去）と併せて実施。</w:t>
            </w:r>
            <w:r w:rsidRPr="001C3F94">
              <w:rPr>
                <w:rFonts w:ascii="ＭＳ Ｐゴシック" w:eastAsia="ＭＳ Ｐゴシック" w:hAnsi="ＭＳ Ｐゴシック" w:cs="ＭＳ Ｐゴシック"/>
                <w:color w:val="auto"/>
                <w:sz w:val="21"/>
                <w:szCs w:val="21"/>
              </w:rPr>
              <w:br/>
              <w:t>②再編</w:t>
            </w:r>
            <w:r>
              <w:rPr>
                <w:rFonts w:ascii="ＭＳ Ｐゴシック" w:eastAsia="ＭＳ Ｐゴシック" w:hAnsi="ＭＳ Ｐゴシック" w:cs="ＭＳ Ｐゴシック"/>
                <w:color w:val="auto"/>
                <w:sz w:val="21"/>
                <w:szCs w:val="21"/>
              </w:rPr>
              <w:t>集約</w:t>
            </w:r>
            <w:r w:rsidRPr="001C3F94">
              <w:rPr>
                <w:rFonts w:ascii="ＭＳ Ｐゴシック" w:eastAsia="ＭＳ Ｐゴシック" w:hAnsi="ＭＳ Ｐゴシック" w:cs="ＭＳ Ｐゴシック"/>
                <w:color w:val="auto"/>
                <w:sz w:val="21"/>
                <w:szCs w:val="21"/>
              </w:rPr>
              <w:t>前と比べて再編</w:t>
            </w:r>
            <w:r>
              <w:rPr>
                <w:rFonts w:ascii="ＭＳ Ｐゴシック" w:eastAsia="ＭＳ Ｐゴシック" w:hAnsi="ＭＳ Ｐゴシック" w:cs="ＭＳ Ｐゴシック"/>
                <w:color w:val="auto"/>
                <w:sz w:val="21"/>
                <w:szCs w:val="21"/>
              </w:rPr>
              <w:t>集約</w:t>
            </w:r>
            <w:r w:rsidRPr="001C3F94">
              <w:rPr>
                <w:rFonts w:ascii="ＭＳ Ｐゴシック" w:eastAsia="ＭＳ Ｐゴシック" w:hAnsi="ＭＳ Ｐゴシック" w:cs="ＭＳ Ｐゴシック"/>
                <w:color w:val="auto"/>
                <w:sz w:val="21"/>
                <w:szCs w:val="21"/>
              </w:rPr>
              <w:t>後の日産設備能力の削減が図られている。</w:t>
            </w:r>
          </w:p>
        </w:tc>
        <w:tc>
          <w:tcPr>
            <w:tcW w:w="870" w:type="dxa"/>
            <w:tcBorders>
              <w:top w:val="nil"/>
              <w:left w:val="nil"/>
              <w:bottom w:val="single" w:sz="4" w:space="0" w:color="auto"/>
              <w:right w:val="single" w:sz="4" w:space="0" w:color="auto"/>
            </w:tcBorders>
            <w:vAlign w:val="center"/>
            <w:hideMark/>
          </w:tcPr>
          <w:p w14:paraId="62A5C1B6"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0C055F21"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451F19B4"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Pr>
                <w:rFonts w:ascii="ＭＳ Ｐゴシック" w:eastAsia="ＭＳ Ｐゴシック" w:hAnsi="ＭＳ Ｐゴシック" w:cs="ＭＳ Ｐゴシック"/>
                <w:color w:val="auto"/>
                <w:sz w:val="18"/>
                <w:szCs w:val="18"/>
              </w:rPr>
              <w:t>取組</w:t>
            </w:r>
            <w:r w:rsidRPr="001C3F94">
              <w:rPr>
                <w:rFonts w:ascii="ＭＳ Ｐゴシック" w:eastAsia="ＭＳ Ｐゴシック" w:hAnsi="ＭＳ Ｐゴシック" w:cs="ＭＳ Ｐゴシック"/>
                <w:color w:val="auto"/>
                <w:sz w:val="18"/>
                <w:szCs w:val="18"/>
              </w:rPr>
              <w:t>実施計画に記載のとおり、「製粉工場等の</w:t>
            </w:r>
            <w:r>
              <w:rPr>
                <w:rFonts w:ascii="ＭＳ Ｐゴシック" w:eastAsia="ＭＳ Ｐゴシック" w:hAnsi="ＭＳ Ｐゴシック" w:cs="ＭＳ Ｐゴシック"/>
                <w:color w:val="auto"/>
                <w:sz w:val="18"/>
                <w:szCs w:val="18"/>
              </w:rPr>
              <w:t>再編集約（廃棄等）</w:t>
            </w:r>
            <w:r w:rsidRPr="001C3F94">
              <w:rPr>
                <w:rFonts w:ascii="ＭＳ Ｐゴシック" w:eastAsia="ＭＳ Ｐゴシック" w:hAnsi="ＭＳ Ｐゴシック" w:cs="ＭＳ Ｐゴシック"/>
                <w:color w:val="auto"/>
                <w:sz w:val="18"/>
                <w:szCs w:val="18"/>
              </w:rPr>
              <w:t>」を行ったうえで、「製粉工場等の</w:t>
            </w:r>
            <w:r>
              <w:rPr>
                <w:rFonts w:ascii="ＭＳ Ｐゴシック" w:eastAsia="ＭＳ Ｐゴシック" w:hAnsi="ＭＳ Ｐゴシック" w:cs="ＭＳ Ｐゴシック"/>
                <w:color w:val="auto"/>
                <w:sz w:val="18"/>
                <w:szCs w:val="18"/>
              </w:rPr>
              <w:t>再編集約（改修等）</w:t>
            </w:r>
            <w:r w:rsidRPr="001C3F94">
              <w:rPr>
                <w:rFonts w:ascii="ＭＳ Ｐゴシック" w:eastAsia="ＭＳ Ｐゴシック" w:hAnsi="ＭＳ Ｐゴシック" w:cs="ＭＳ Ｐゴシック"/>
                <w:color w:val="auto"/>
                <w:sz w:val="18"/>
                <w:szCs w:val="18"/>
              </w:rPr>
              <w:t>」を行い、再編</w:t>
            </w:r>
            <w:r>
              <w:rPr>
                <w:rFonts w:ascii="ＭＳ Ｐゴシック" w:eastAsia="ＭＳ Ｐゴシック" w:hAnsi="ＭＳ Ｐゴシック" w:cs="ＭＳ Ｐゴシック"/>
                <w:color w:val="auto"/>
                <w:sz w:val="18"/>
                <w:szCs w:val="18"/>
              </w:rPr>
              <w:t>集約</w:t>
            </w:r>
            <w:r w:rsidRPr="001C3F94">
              <w:rPr>
                <w:rFonts w:ascii="ＭＳ Ｐゴシック" w:eastAsia="ＭＳ Ｐゴシック" w:hAnsi="ＭＳ Ｐゴシック" w:cs="ＭＳ Ｐゴシック"/>
                <w:color w:val="auto"/>
                <w:sz w:val="18"/>
                <w:szCs w:val="18"/>
              </w:rPr>
              <w:t>後の日産設備能力が削減した計画となっている。</w:t>
            </w:r>
          </w:p>
        </w:tc>
      </w:tr>
      <w:tr w:rsidR="00E950A2" w:rsidRPr="001C3F94" w14:paraId="7C226410" w14:textId="77777777" w:rsidTr="0041494D">
        <w:trPr>
          <w:trHeight w:val="78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43C4B0D9"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vMerge/>
            <w:tcBorders>
              <w:top w:val="nil"/>
              <w:left w:val="single" w:sz="4" w:space="0" w:color="auto"/>
              <w:bottom w:val="nil"/>
              <w:right w:val="single" w:sz="4" w:space="0" w:color="auto"/>
            </w:tcBorders>
            <w:vAlign w:val="center"/>
            <w:hideMark/>
          </w:tcPr>
          <w:p w14:paraId="6BC145FA"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425" w:type="dxa"/>
            <w:tcBorders>
              <w:top w:val="nil"/>
              <w:left w:val="nil"/>
              <w:bottom w:val="single" w:sz="4" w:space="0" w:color="auto"/>
              <w:right w:val="single" w:sz="4" w:space="0" w:color="auto"/>
            </w:tcBorders>
            <w:vAlign w:val="center"/>
            <w:hideMark/>
          </w:tcPr>
          <w:p w14:paraId="70A67D2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61" w:type="dxa"/>
            <w:tcBorders>
              <w:top w:val="nil"/>
              <w:left w:val="nil"/>
              <w:bottom w:val="single" w:sz="4" w:space="0" w:color="auto"/>
              <w:right w:val="single" w:sz="4" w:space="0" w:color="auto"/>
            </w:tcBorders>
            <w:vAlign w:val="center"/>
            <w:hideMark/>
          </w:tcPr>
          <w:p w14:paraId="3E1C52C1"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１事業実施計画当たりの総事業費が</w:t>
            </w:r>
            <w:r>
              <w:rPr>
                <w:rFonts w:ascii="ＭＳ Ｐゴシック" w:eastAsia="ＭＳ Ｐゴシック" w:hAnsi="ＭＳ Ｐゴシック" w:cs="ＭＳ Ｐゴシック"/>
                <w:color w:val="auto"/>
                <w:sz w:val="21"/>
                <w:szCs w:val="21"/>
              </w:rPr>
              <w:t>原則</w:t>
            </w:r>
            <w:r w:rsidRPr="001C3F94">
              <w:rPr>
                <w:rFonts w:ascii="ＭＳ Ｐゴシック" w:eastAsia="ＭＳ Ｐゴシック" w:hAnsi="ＭＳ Ｐゴシック" w:cs="ＭＳ Ｐゴシック"/>
                <w:color w:val="auto"/>
                <w:sz w:val="21"/>
                <w:szCs w:val="21"/>
              </w:rPr>
              <w:t>５千万</w:t>
            </w:r>
            <w:r>
              <w:rPr>
                <w:rFonts w:ascii="ＭＳ Ｐゴシック" w:eastAsia="ＭＳ Ｐゴシック" w:hAnsi="ＭＳ Ｐゴシック" w:cs="ＭＳ Ｐゴシック"/>
                <w:color w:val="auto"/>
                <w:sz w:val="21"/>
                <w:szCs w:val="21"/>
              </w:rPr>
              <w:t>円</w:t>
            </w:r>
            <w:r w:rsidRPr="001C3F94">
              <w:rPr>
                <w:rFonts w:ascii="ＭＳ Ｐゴシック" w:eastAsia="ＭＳ Ｐゴシック" w:hAnsi="ＭＳ Ｐゴシック" w:cs="ＭＳ Ｐゴシック"/>
                <w:color w:val="auto"/>
                <w:sz w:val="21"/>
                <w:szCs w:val="21"/>
              </w:rPr>
              <w:t>以上となっている。</w:t>
            </w:r>
          </w:p>
        </w:tc>
        <w:tc>
          <w:tcPr>
            <w:tcW w:w="870" w:type="dxa"/>
            <w:tcBorders>
              <w:top w:val="nil"/>
              <w:left w:val="nil"/>
              <w:bottom w:val="single" w:sz="4" w:space="0" w:color="auto"/>
              <w:right w:val="single" w:sz="4" w:space="0" w:color="auto"/>
            </w:tcBorders>
            <w:vAlign w:val="center"/>
            <w:hideMark/>
          </w:tcPr>
          <w:p w14:paraId="5F9F8D41"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06FAD9F9"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6088D363"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概算設計書等のとおり、</w:t>
            </w:r>
            <w:r>
              <w:rPr>
                <w:rFonts w:ascii="ＭＳ Ｐゴシック" w:eastAsia="ＭＳ Ｐゴシック" w:hAnsi="ＭＳ Ｐゴシック" w:cs="ＭＳ Ｐゴシック"/>
                <w:color w:val="auto"/>
                <w:sz w:val="18"/>
                <w:szCs w:val="18"/>
              </w:rPr>
              <w:t>原則</w:t>
            </w:r>
            <w:r w:rsidRPr="001C3F94">
              <w:rPr>
                <w:rFonts w:ascii="ＭＳ Ｐゴシック" w:eastAsia="ＭＳ Ｐゴシック" w:hAnsi="ＭＳ Ｐゴシック" w:cs="ＭＳ Ｐゴシック"/>
                <w:color w:val="auto"/>
                <w:sz w:val="18"/>
                <w:szCs w:val="18"/>
              </w:rPr>
              <w:t>５千万</w:t>
            </w:r>
            <w:r>
              <w:rPr>
                <w:rFonts w:ascii="ＭＳ Ｐゴシック" w:eastAsia="ＭＳ Ｐゴシック" w:hAnsi="ＭＳ Ｐゴシック" w:cs="ＭＳ Ｐゴシック"/>
                <w:color w:val="auto"/>
                <w:sz w:val="18"/>
                <w:szCs w:val="18"/>
              </w:rPr>
              <w:t>円</w:t>
            </w:r>
            <w:r w:rsidRPr="001C3F94">
              <w:rPr>
                <w:rFonts w:ascii="ＭＳ Ｐゴシック" w:eastAsia="ＭＳ Ｐゴシック" w:hAnsi="ＭＳ Ｐゴシック" w:cs="ＭＳ Ｐゴシック"/>
                <w:color w:val="auto"/>
                <w:sz w:val="18"/>
                <w:szCs w:val="18"/>
              </w:rPr>
              <w:t>以上となっている。</w:t>
            </w:r>
          </w:p>
        </w:tc>
      </w:tr>
      <w:tr w:rsidR="00E950A2" w:rsidRPr="001C3F94" w14:paraId="34C7B09A" w14:textId="77777777" w:rsidTr="0041494D">
        <w:trPr>
          <w:trHeight w:val="780"/>
        </w:trPr>
        <w:tc>
          <w:tcPr>
            <w:tcW w:w="672" w:type="dxa"/>
            <w:vMerge/>
            <w:tcBorders>
              <w:top w:val="single" w:sz="4" w:space="0" w:color="auto"/>
              <w:left w:val="single" w:sz="4" w:space="0" w:color="auto"/>
              <w:bottom w:val="single" w:sz="4" w:space="0" w:color="000000"/>
              <w:right w:val="single" w:sz="4" w:space="0" w:color="auto"/>
            </w:tcBorders>
            <w:vAlign w:val="center"/>
          </w:tcPr>
          <w:p w14:paraId="4E65B79E"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tcBorders>
              <w:top w:val="nil"/>
              <w:left w:val="single" w:sz="4" w:space="0" w:color="auto"/>
              <w:bottom w:val="nil"/>
              <w:right w:val="single" w:sz="4" w:space="0" w:color="auto"/>
            </w:tcBorders>
            <w:vAlign w:val="center"/>
          </w:tcPr>
          <w:p w14:paraId="2F420157"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4086" w:type="dxa"/>
            <w:gridSpan w:val="2"/>
            <w:tcBorders>
              <w:top w:val="nil"/>
              <w:left w:val="nil"/>
              <w:right w:val="single" w:sz="4" w:space="0" w:color="auto"/>
            </w:tcBorders>
            <w:vAlign w:val="center"/>
          </w:tcPr>
          <w:p w14:paraId="123A3163" w14:textId="77777777" w:rsidR="00E950A2" w:rsidRPr="001C3F94" w:rsidRDefault="00E950A2" w:rsidP="0041494D">
            <w:pPr>
              <w:widowControl/>
              <w:overflowPunct/>
              <w:spacing w:line="240" w:lineRule="exact"/>
              <w:ind w:leftChars="150" w:left="361"/>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製粉工場等の</w:t>
            </w:r>
            <w:r>
              <w:rPr>
                <w:rFonts w:ascii="ＭＳ Ｐゴシック" w:eastAsia="ＭＳ Ｐゴシック" w:hAnsi="ＭＳ Ｐゴシック" w:cs="ＭＳ Ｐゴシック"/>
                <w:color w:val="auto"/>
                <w:sz w:val="21"/>
                <w:szCs w:val="21"/>
              </w:rPr>
              <w:t>再編集約（廃棄等）</w:t>
            </w:r>
            <w:r w:rsidRPr="001C3F94">
              <w:rPr>
                <w:rFonts w:ascii="ＭＳ Ｐゴシック" w:eastAsia="ＭＳ Ｐゴシック" w:hAnsi="ＭＳ Ｐゴシック" w:cs="ＭＳ Ｐゴシック"/>
                <w:color w:val="auto"/>
                <w:sz w:val="21"/>
                <w:szCs w:val="21"/>
              </w:rPr>
              <w:t>に取り組む場合</w:t>
            </w:r>
          </w:p>
        </w:tc>
        <w:tc>
          <w:tcPr>
            <w:tcW w:w="870" w:type="dxa"/>
            <w:tcBorders>
              <w:top w:val="nil"/>
              <w:left w:val="nil"/>
              <w:bottom w:val="single" w:sz="4" w:space="0" w:color="auto"/>
              <w:right w:val="single" w:sz="4" w:space="0" w:color="auto"/>
            </w:tcBorders>
            <w:vAlign w:val="center"/>
          </w:tcPr>
          <w:p w14:paraId="5D856114"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p>
        </w:tc>
        <w:tc>
          <w:tcPr>
            <w:tcW w:w="2410" w:type="dxa"/>
            <w:tcBorders>
              <w:top w:val="nil"/>
              <w:left w:val="nil"/>
              <w:bottom w:val="single" w:sz="4" w:space="0" w:color="auto"/>
              <w:right w:val="single" w:sz="4" w:space="0" w:color="auto"/>
            </w:tcBorders>
            <w:vAlign w:val="center"/>
          </w:tcPr>
          <w:p w14:paraId="60EA2C5B"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tcPr>
          <w:p w14:paraId="12B49513"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p>
        </w:tc>
      </w:tr>
      <w:tr w:rsidR="00E950A2" w:rsidRPr="001C3F94" w14:paraId="3DDFF6FA" w14:textId="77777777" w:rsidTr="0041494D">
        <w:trPr>
          <w:trHeight w:val="1781"/>
        </w:trPr>
        <w:tc>
          <w:tcPr>
            <w:tcW w:w="672" w:type="dxa"/>
            <w:vMerge/>
            <w:tcBorders>
              <w:top w:val="single" w:sz="4" w:space="0" w:color="auto"/>
              <w:left w:val="single" w:sz="4" w:space="0" w:color="auto"/>
              <w:bottom w:val="single" w:sz="4" w:space="0" w:color="000000"/>
              <w:right w:val="single" w:sz="4" w:space="0" w:color="auto"/>
            </w:tcBorders>
            <w:vAlign w:val="center"/>
          </w:tcPr>
          <w:p w14:paraId="6BCECE59"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tcBorders>
              <w:top w:val="nil"/>
              <w:left w:val="single" w:sz="4" w:space="0" w:color="auto"/>
              <w:bottom w:val="nil"/>
              <w:right w:val="single" w:sz="4" w:space="0" w:color="auto"/>
            </w:tcBorders>
            <w:vAlign w:val="center"/>
          </w:tcPr>
          <w:p w14:paraId="77CF1454"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425" w:type="dxa"/>
            <w:tcBorders>
              <w:left w:val="nil"/>
              <w:bottom w:val="single" w:sz="4" w:space="0" w:color="auto"/>
              <w:right w:val="single" w:sz="4" w:space="0" w:color="auto"/>
            </w:tcBorders>
            <w:vAlign w:val="center"/>
          </w:tcPr>
          <w:p w14:paraId="5E4BDF36"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61" w:type="dxa"/>
            <w:tcBorders>
              <w:top w:val="single" w:sz="4" w:space="0" w:color="auto"/>
              <w:left w:val="single" w:sz="4" w:space="0" w:color="auto"/>
              <w:bottom w:val="single" w:sz="4" w:space="0" w:color="auto"/>
              <w:right w:val="single" w:sz="4" w:space="0" w:color="auto"/>
            </w:tcBorders>
            <w:vAlign w:val="center"/>
          </w:tcPr>
          <w:p w14:paraId="1FBF0ED5"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対象廃棄工場を所有する製粉企業等が締結したは種前契約の対象である国内産麦であって、工場廃棄前までに使用しなかった国内産麦を確実に引き取</w:t>
            </w:r>
            <w:r>
              <w:rPr>
                <w:rFonts w:ascii="ＭＳ Ｐゴシック" w:eastAsia="ＭＳ Ｐゴシック" w:hAnsi="ＭＳ Ｐゴシック" w:cs="ＭＳ Ｐゴシック"/>
                <w:color w:val="auto"/>
                <w:sz w:val="21"/>
                <w:szCs w:val="21"/>
              </w:rPr>
              <w:t>り、取引先等商圏の継承を行う</w:t>
            </w:r>
            <w:r w:rsidRPr="001C3F94">
              <w:rPr>
                <w:rFonts w:ascii="ＭＳ Ｐゴシック" w:eastAsia="ＭＳ Ｐゴシック" w:hAnsi="ＭＳ Ｐゴシック" w:cs="ＭＳ Ｐゴシック"/>
                <w:color w:val="auto"/>
                <w:sz w:val="21"/>
                <w:szCs w:val="21"/>
              </w:rPr>
              <w:t>計画となっている。</w:t>
            </w:r>
          </w:p>
        </w:tc>
        <w:tc>
          <w:tcPr>
            <w:tcW w:w="870" w:type="dxa"/>
            <w:tcBorders>
              <w:top w:val="nil"/>
              <w:left w:val="nil"/>
              <w:bottom w:val="single" w:sz="4" w:space="0" w:color="auto"/>
              <w:right w:val="single" w:sz="4" w:space="0" w:color="auto"/>
            </w:tcBorders>
            <w:vAlign w:val="center"/>
          </w:tcPr>
          <w:p w14:paraId="7FA8D0A6"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tcPr>
          <w:p w14:paraId="0A597741"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tcPr>
          <w:p w14:paraId="2540B156"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Pr>
                <w:rFonts w:ascii="ＭＳ Ｐゴシック" w:eastAsia="ＭＳ Ｐゴシック" w:hAnsi="ＭＳ Ｐゴシック" w:cs="ＭＳ Ｐゴシック"/>
                <w:color w:val="auto"/>
                <w:sz w:val="18"/>
                <w:szCs w:val="18"/>
              </w:rPr>
              <w:t>取組</w:t>
            </w:r>
            <w:r w:rsidRPr="001C3F94">
              <w:rPr>
                <w:rFonts w:ascii="ＭＳ Ｐゴシック" w:eastAsia="ＭＳ Ｐゴシック" w:hAnsi="ＭＳ Ｐゴシック" w:cs="ＭＳ Ｐゴシック"/>
                <w:color w:val="auto"/>
                <w:sz w:val="18"/>
                <w:szCs w:val="18"/>
              </w:rPr>
              <w:t>実施計画、は種前契約書及び保管台帳等により、当該国内産麦を確実に引き取</w:t>
            </w:r>
            <w:r>
              <w:rPr>
                <w:rFonts w:ascii="ＭＳ Ｐゴシック" w:eastAsia="ＭＳ Ｐゴシック" w:hAnsi="ＭＳ Ｐゴシック" w:cs="ＭＳ Ｐゴシック"/>
                <w:color w:val="auto"/>
                <w:sz w:val="18"/>
                <w:szCs w:val="18"/>
              </w:rPr>
              <w:t>り、取引先等商圏の継承を行う</w:t>
            </w:r>
            <w:r w:rsidRPr="001C3F94">
              <w:rPr>
                <w:rFonts w:ascii="ＭＳ Ｐゴシック" w:eastAsia="ＭＳ Ｐゴシック" w:hAnsi="ＭＳ Ｐゴシック" w:cs="ＭＳ Ｐゴシック"/>
                <w:color w:val="auto"/>
                <w:sz w:val="18"/>
                <w:szCs w:val="18"/>
              </w:rPr>
              <w:t>計画となっている。</w:t>
            </w:r>
          </w:p>
        </w:tc>
      </w:tr>
      <w:tr w:rsidR="00E950A2" w:rsidRPr="001C3F94" w14:paraId="167D5714" w14:textId="77777777" w:rsidTr="0041494D">
        <w:trPr>
          <w:trHeight w:val="55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54129A47"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tcBorders>
              <w:top w:val="nil"/>
              <w:left w:val="nil"/>
              <w:bottom w:val="nil"/>
              <w:right w:val="single" w:sz="4" w:space="0" w:color="auto"/>
            </w:tcBorders>
            <w:noWrap/>
            <w:textDirection w:val="tbRlV"/>
            <w:vAlign w:val="center"/>
            <w:hideMark/>
          </w:tcPr>
          <w:p w14:paraId="68B57E3E"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p>
        </w:tc>
        <w:tc>
          <w:tcPr>
            <w:tcW w:w="425" w:type="dxa"/>
            <w:tcBorders>
              <w:top w:val="single" w:sz="4" w:space="0" w:color="auto"/>
              <w:left w:val="single" w:sz="4" w:space="0" w:color="auto"/>
            </w:tcBorders>
            <w:vAlign w:val="center"/>
            <w:hideMark/>
          </w:tcPr>
          <w:p w14:paraId="15B8F24F"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61" w:type="dxa"/>
            <w:tcBorders>
              <w:top w:val="single" w:sz="4" w:space="0" w:color="auto"/>
              <w:left w:val="nil"/>
              <w:bottom w:val="single" w:sz="4" w:space="0" w:color="000000"/>
              <w:right w:val="single" w:sz="4" w:space="0" w:color="auto"/>
            </w:tcBorders>
            <w:vAlign w:val="center"/>
          </w:tcPr>
          <w:p w14:paraId="733475BF"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製粉工場等の</w:t>
            </w:r>
            <w:r>
              <w:rPr>
                <w:rFonts w:ascii="ＭＳ Ｐゴシック" w:eastAsia="ＭＳ Ｐゴシック" w:hAnsi="ＭＳ Ｐゴシック" w:cs="ＭＳ Ｐゴシック"/>
                <w:color w:val="auto"/>
                <w:sz w:val="21"/>
                <w:szCs w:val="21"/>
              </w:rPr>
              <w:t>合理化（</w:t>
            </w:r>
            <w:r w:rsidRPr="001C3F94">
              <w:rPr>
                <w:rFonts w:ascii="ＭＳ Ｐゴシック" w:eastAsia="ＭＳ Ｐゴシック" w:hAnsi="ＭＳ Ｐゴシック" w:cs="ＭＳ Ｐゴシック"/>
                <w:color w:val="auto"/>
                <w:sz w:val="21"/>
                <w:szCs w:val="21"/>
              </w:rPr>
              <w:t>多角化</w:t>
            </w:r>
            <w:r>
              <w:rPr>
                <w:rFonts w:ascii="ＭＳ Ｐゴシック" w:eastAsia="ＭＳ Ｐゴシック" w:hAnsi="ＭＳ Ｐゴシック" w:cs="ＭＳ Ｐゴシック"/>
                <w:color w:val="auto"/>
                <w:sz w:val="21"/>
                <w:szCs w:val="21"/>
              </w:rPr>
              <w:t>）</w:t>
            </w:r>
            <w:r w:rsidRPr="001C3F94">
              <w:rPr>
                <w:rFonts w:ascii="ＭＳ Ｐゴシック" w:eastAsia="ＭＳ Ｐゴシック" w:hAnsi="ＭＳ Ｐゴシック" w:cs="ＭＳ Ｐゴシック"/>
                <w:color w:val="auto"/>
                <w:sz w:val="21"/>
                <w:szCs w:val="21"/>
              </w:rPr>
              <w:t>に取り組む場合</w:t>
            </w:r>
          </w:p>
        </w:tc>
        <w:tc>
          <w:tcPr>
            <w:tcW w:w="870" w:type="dxa"/>
            <w:tcBorders>
              <w:top w:val="nil"/>
              <w:left w:val="nil"/>
              <w:bottom w:val="single" w:sz="4" w:space="0" w:color="auto"/>
              <w:right w:val="single" w:sz="4" w:space="0" w:color="auto"/>
            </w:tcBorders>
            <w:vAlign w:val="center"/>
            <w:hideMark/>
          </w:tcPr>
          <w:p w14:paraId="3E96114E"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p>
        </w:tc>
        <w:tc>
          <w:tcPr>
            <w:tcW w:w="2410" w:type="dxa"/>
            <w:tcBorders>
              <w:top w:val="nil"/>
              <w:left w:val="nil"/>
              <w:bottom w:val="single" w:sz="4" w:space="0" w:color="auto"/>
              <w:right w:val="single" w:sz="4" w:space="0" w:color="auto"/>
            </w:tcBorders>
            <w:vAlign w:val="center"/>
            <w:hideMark/>
          </w:tcPr>
          <w:p w14:paraId="1E22ACFD"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33531C9C"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p>
        </w:tc>
      </w:tr>
      <w:tr w:rsidR="00E950A2" w:rsidRPr="001C3F94" w14:paraId="4733BA54" w14:textId="77777777" w:rsidTr="0041494D">
        <w:trPr>
          <w:trHeight w:val="139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61825BE7"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tcBorders>
              <w:top w:val="nil"/>
              <w:left w:val="nil"/>
              <w:bottom w:val="nil"/>
              <w:right w:val="single" w:sz="4" w:space="0" w:color="auto"/>
            </w:tcBorders>
            <w:noWrap/>
            <w:textDirection w:val="tbRlV"/>
            <w:vAlign w:val="center"/>
            <w:hideMark/>
          </w:tcPr>
          <w:p w14:paraId="610C8B40"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p>
        </w:tc>
        <w:tc>
          <w:tcPr>
            <w:tcW w:w="425" w:type="dxa"/>
            <w:tcBorders>
              <w:left w:val="nil"/>
              <w:bottom w:val="nil"/>
              <w:right w:val="single" w:sz="4" w:space="0" w:color="auto"/>
            </w:tcBorders>
            <w:vAlign w:val="center"/>
            <w:hideMark/>
          </w:tcPr>
          <w:p w14:paraId="39470A64"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3661" w:type="dxa"/>
            <w:tcBorders>
              <w:top w:val="nil"/>
              <w:left w:val="nil"/>
              <w:bottom w:val="single" w:sz="4" w:space="0" w:color="auto"/>
              <w:right w:val="nil"/>
            </w:tcBorders>
            <w:vAlign w:val="center"/>
            <w:hideMark/>
          </w:tcPr>
          <w:p w14:paraId="756666A2"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施設規模について、過大な投資を防ぎ、効率的な稼働を図るため、現状の生産能力や販売実績をもとに十分に検討した。</w:t>
            </w:r>
          </w:p>
        </w:tc>
        <w:tc>
          <w:tcPr>
            <w:tcW w:w="870" w:type="dxa"/>
            <w:tcBorders>
              <w:top w:val="nil"/>
              <w:left w:val="single" w:sz="4" w:space="0" w:color="auto"/>
              <w:bottom w:val="single" w:sz="4" w:space="0" w:color="auto"/>
              <w:right w:val="single" w:sz="4" w:space="0" w:color="auto"/>
            </w:tcBorders>
            <w:vAlign w:val="center"/>
            <w:hideMark/>
          </w:tcPr>
          <w:p w14:paraId="747C398D"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5CB8DB3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3ABEDD11"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施設で製造する品目別の生産量と将来の経営計画を十分に考慮し、適切な規模を求めるシミュレーションを実施した。</w:t>
            </w:r>
          </w:p>
        </w:tc>
      </w:tr>
      <w:tr w:rsidR="00E950A2" w:rsidRPr="001C3F94" w14:paraId="0AFF61D2" w14:textId="77777777" w:rsidTr="0041494D">
        <w:trPr>
          <w:trHeight w:val="90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26800A99"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tcBorders>
              <w:top w:val="nil"/>
              <w:left w:val="nil"/>
              <w:bottom w:val="nil"/>
              <w:right w:val="single" w:sz="4" w:space="0" w:color="auto"/>
            </w:tcBorders>
            <w:noWrap/>
            <w:textDirection w:val="tbRlV"/>
            <w:vAlign w:val="center"/>
            <w:hideMark/>
          </w:tcPr>
          <w:p w14:paraId="19236082"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25" w:type="dxa"/>
            <w:tcBorders>
              <w:top w:val="nil"/>
              <w:left w:val="nil"/>
              <w:bottom w:val="nil"/>
              <w:right w:val="single" w:sz="4" w:space="0" w:color="auto"/>
            </w:tcBorders>
            <w:vAlign w:val="center"/>
            <w:hideMark/>
          </w:tcPr>
          <w:p w14:paraId="7D3A154B"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3661" w:type="dxa"/>
            <w:tcBorders>
              <w:top w:val="nil"/>
              <w:left w:val="nil"/>
              <w:bottom w:val="single" w:sz="4" w:space="0" w:color="auto"/>
              <w:right w:val="nil"/>
            </w:tcBorders>
            <w:vAlign w:val="center"/>
            <w:hideMark/>
          </w:tcPr>
          <w:p w14:paraId="384FD5AF"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整備後の施設で生産される製品について、販売先における取引価格や数量等の見通しが明らかである。</w:t>
            </w:r>
          </w:p>
        </w:tc>
        <w:tc>
          <w:tcPr>
            <w:tcW w:w="870" w:type="dxa"/>
            <w:tcBorders>
              <w:top w:val="nil"/>
              <w:left w:val="single" w:sz="4" w:space="0" w:color="auto"/>
              <w:bottom w:val="single" w:sz="4" w:space="0" w:color="auto"/>
              <w:right w:val="single" w:sz="4" w:space="0" w:color="auto"/>
            </w:tcBorders>
            <w:vAlign w:val="center"/>
            <w:hideMark/>
          </w:tcPr>
          <w:p w14:paraId="69C562BA"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546976B3"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6CFB97E7"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市場調査や販売先との協議を踏まえ、施設の収支が成り立つよう販売計画を作成している。</w:t>
            </w:r>
          </w:p>
        </w:tc>
      </w:tr>
      <w:tr w:rsidR="00E950A2" w:rsidRPr="001C3F94" w14:paraId="7A4307DB" w14:textId="77777777" w:rsidTr="0041494D">
        <w:trPr>
          <w:trHeight w:val="915"/>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0258742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tcBorders>
              <w:top w:val="nil"/>
              <w:left w:val="nil"/>
              <w:bottom w:val="nil"/>
              <w:right w:val="single" w:sz="4" w:space="0" w:color="auto"/>
            </w:tcBorders>
            <w:noWrap/>
            <w:textDirection w:val="tbRlV"/>
            <w:vAlign w:val="center"/>
            <w:hideMark/>
          </w:tcPr>
          <w:p w14:paraId="166CE538"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25" w:type="dxa"/>
            <w:tcBorders>
              <w:top w:val="nil"/>
              <w:left w:val="nil"/>
              <w:bottom w:val="nil"/>
              <w:right w:val="single" w:sz="4" w:space="0" w:color="auto"/>
            </w:tcBorders>
            <w:vAlign w:val="center"/>
            <w:hideMark/>
          </w:tcPr>
          <w:p w14:paraId="6AA26225"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3661" w:type="dxa"/>
            <w:tcBorders>
              <w:top w:val="nil"/>
              <w:left w:val="nil"/>
              <w:bottom w:val="single" w:sz="4" w:space="0" w:color="auto"/>
              <w:right w:val="nil"/>
            </w:tcBorders>
            <w:vAlign w:val="center"/>
            <w:hideMark/>
          </w:tcPr>
          <w:p w14:paraId="729C1D40"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施設の附帯施設のみの整備ではない。</w:t>
            </w:r>
          </w:p>
        </w:tc>
        <w:tc>
          <w:tcPr>
            <w:tcW w:w="870" w:type="dxa"/>
            <w:tcBorders>
              <w:top w:val="nil"/>
              <w:left w:val="single" w:sz="4" w:space="0" w:color="auto"/>
              <w:bottom w:val="single" w:sz="4" w:space="0" w:color="auto"/>
              <w:right w:val="single" w:sz="4" w:space="0" w:color="auto"/>
            </w:tcBorders>
            <w:vAlign w:val="center"/>
            <w:hideMark/>
          </w:tcPr>
          <w:p w14:paraId="6A1B0B18"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2A8598D2"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624488DA"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本体施設の整備が計画に含まれており、施設の附帯施設のみの整備ではない。</w:t>
            </w:r>
          </w:p>
        </w:tc>
      </w:tr>
      <w:tr w:rsidR="00E950A2" w:rsidRPr="001C3F94" w14:paraId="2A32E4FC" w14:textId="77777777" w:rsidTr="0041494D">
        <w:trPr>
          <w:trHeight w:val="102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789155A4"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tcBorders>
              <w:top w:val="nil"/>
              <w:left w:val="nil"/>
              <w:bottom w:val="nil"/>
              <w:right w:val="single" w:sz="4" w:space="0" w:color="auto"/>
            </w:tcBorders>
            <w:noWrap/>
            <w:textDirection w:val="tbRlV"/>
            <w:vAlign w:val="center"/>
            <w:hideMark/>
          </w:tcPr>
          <w:p w14:paraId="7A8F62CB"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25" w:type="dxa"/>
            <w:tcBorders>
              <w:top w:val="nil"/>
              <w:left w:val="nil"/>
              <w:bottom w:val="nil"/>
              <w:right w:val="single" w:sz="4" w:space="0" w:color="auto"/>
            </w:tcBorders>
            <w:vAlign w:val="center"/>
            <w:hideMark/>
          </w:tcPr>
          <w:p w14:paraId="69CE0D70"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3661" w:type="dxa"/>
            <w:tcBorders>
              <w:top w:val="nil"/>
              <w:left w:val="nil"/>
              <w:bottom w:val="single" w:sz="4" w:space="0" w:color="auto"/>
              <w:right w:val="nil"/>
            </w:tcBorders>
            <w:vAlign w:val="center"/>
            <w:hideMark/>
          </w:tcPr>
          <w:p w14:paraId="20E6801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施設の整備に伴う用地の買収若しくは賃借に要する経費又は補償費等が含まれていない。</w:t>
            </w:r>
          </w:p>
        </w:tc>
        <w:tc>
          <w:tcPr>
            <w:tcW w:w="870" w:type="dxa"/>
            <w:tcBorders>
              <w:top w:val="nil"/>
              <w:left w:val="single" w:sz="4" w:space="0" w:color="auto"/>
              <w:bottom w:val="single" w:sz="4" w:space="0" w:color="auto"/>
              <w:right w:val="single" w:sz="4" w:space="0" w:color="auto"/>
            </w:tcBorders>
            <w:vAlign w:val="center"/>
            <w:hideMark/>
          </w:tcPr>
          <w:p w14:paraId="45CCDC9B"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5F37EF83"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7FEC602F"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施設の整備に伴う用地の買収若しくは賃借に要する経費又は補償費等は含まれていない。</w:t>
            </w:r>
          </w:p>
        </w:tc>
      </w:tr>
      <w:tr w:rsidR="00E950A2" w:rsidRPr="001C3F94" w14:paraId="30A46FCC" w14:textId="77777777" w:rsidTr="0041494D">
        <w:trPr>
          <w:trHeight w:val="171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7D875F66"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vMerge w:val="restart"/>
            <w:tcBorders>
              <w:top w:val="nil"/>
              <w:left w:val="single" w:sz="4" w:space="0" w:color="auto"/>
              <w:bottom w:val="single" w:sz="4" w:space="0" w:color="000000"/>
              <w:right w:val="single" w:sz="4" w:space="0" w:color="auto"/>
            </w:tcBorders>
            <w:noWrap/>
            <w:textDirection w:val="tbRlV"/>
            <w:vAlign w:val="center"/>
            <w:hideMark/>
          </w:tcPr>
          <w:p w14:paraId="4D63D3AD"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425" w:type="dxa"/>
            <w:tcBorders>
              <w:top w:val="nil"/>
              <w:left w:val="nil"/>
              <w:bottom w:val="nil"/>
              <w:right w:val="single" w:sz="4" w:space="0" w:color="auto"/>
            </w:tcBorders>
            <w:vAlign w:val="center"/>
            <w:hideMark/>
          </w:tcPr>
          <w:p w14:paraId="09BC6500"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3661" w:type="dxa"/>
            <w:tcBorders>
              <w:top w:val="nil"/>
              <w:left w:val="nil"/>
              <w:bottom w:val="single" w:sz="4" w:space="0" w:color="auto"/>
              <w:right w:val="single" w:sz="4" w:space="0" w:color="auto"/>
            </w:tcBorders>
            <w:vAlign w:val="center"/>
            <w:hideMark/>
          </w:tcPr>
          <w:p w14:paraId="1B7B599D"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①「製粉工場等の</w:t>
            </w:r>
            <w:r>
              <w:rPr>
                <w:rFonts w:ascii="ＭＳ Ｐゴシック" w:eastAsia="ＭＳ Ｐゴシック" w:hAnsi="ＭＳ Ｐゴシック" w:cs="ＭＳ Ｐゴシック"/>
                <w:color w:val="auto"/>
                <w:sz w:val="21"/>
                <w:szCs w:val="21"/>
              </w:rPr>
              <w:t>再編集約（廃棄等）</w:t>
            </w:r>
            <w:r w:rsidRPr="001C3F94">
              <w:rPr>
                <w:rFonts w:ascii="ＭＳ Ｐゴシック" w:eastAsia="ＭＳ Ｐゴシック" w:hAnsi="ＭＳ Ｐゴシック" w:cs="ＭＳ Ｐゴシック"/>
                <w:color w:val="auto"/>
                <w:sz w:val="21"/>
                <w:szCs w:val="21"/>
              </w:rPr>
              <w:t>」（製粉工場等の廃棄、撤去）と併せて実施。</w:t>
            </w:r>
            <w:r w:rsidRPr="001C3F94">
              <w:rPr>
                <w:rFonts w:ascii="ＭＳ Ｐゴシック" w:eastAsia="ＭＳ Ｐゴシック" w:hAnsi="ＭＳ Ｐゴシック" w:cs="ＭＳ Ｐゴシック"/>
                <w:color w:val="auto"/>
                <w:sz w:val="21"/>
                <w:szCs w:val="21"/>
              </w:rPr>
              <w:br/>
              <w:t>②整備する施設等は国内産麦を使用した製品を製造するものになっている。</w:t>
            </w:r>
          </w:p>
        </w:tc>
        <w:tc>
          <w:tcPr>
            <w:tcW w:w="870" w:type="dxa"/>
            <w:tcBorders>
              <w:top w:val="nil"/>
              <w:left w:val="nil"/>
              <w:bottom w:val="single" w:sz="4" w:space="0" w:color="auto"/>
              <w:right w:val="single" w:sz="4" w:space="0" w:color="auto"/>
            </w:tcBorders>
            <w:vAlign w:val="center"/>
            <w:hideMark/>
          </w:tcPr>
          <w:p w14:paraId="6629A0BE"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66088884"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706A1494"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Pr>
                <w:rFonts w:ascii="ＭＳ Ｐゴシック" w:eastAsia="ＭＳ Ｐゴシック" w:hAnsi="ＭＳ Ｐゴシック" w:cs="ＭＳ Ｐゴシック"/>
                <w:color w:val="auto"/>
                <w:sz w:val="18"/>
                <w:szCs w:val="18"/>
              </w:rPr>
              <w:t>取組</w:t>
            </w:r>
            <w:r w:rsidRPr="001C3F94">
              <w:rPr>
                <w:rFonts w:ascii="ＭＳ Ｐゴシック" w:eastAsia="ＭＳ Ｐゴシック" w:hAnsi="ＭＳ Ｐゴシック" w:cs="ＭＳ Ｐゴシック"/>
                <w:color w:val="auto"/>
                <w:sz w:val="18"/>
                <w:szCs w:val="18"/>
              </w:rPr>
              <w:t>実施計画に記載のとおり、「製粉工場等の</w:t>
            </w:r>
            <w:r>
              <w:rPr>
                <w:rFonts w:ascii="ＭＳ Ｐゴシック" w:eastAsia="ＭＳ Ｐゴシック" w:hAnsi="ＭＳ Ｐゴシック" w:cs="ＭＳ Ｐゴシック"/>
                <w:color w:val="auto"/>
                <w:sz w:val="18"/>
                <w:szCs w:val="18"/>
              </w:rPr>
              <w:t>再編集約（廃棄等）</w:t>
            </w:r>
            <w:r w:rsidRPr="001C3F94">
              <w:rPr>
                <w:rFonts w:ascii="ＭＳ Ｐゴシック" w:eastAsia="ＭＳ Ｐゴシック" w:hAnsi="ＭＳ Ｐゴシック" w:cs="ＭＳ Ｐゴシック"/>
                <w:color w:val="auto"/>
                <w:sz w:val="18"/>
                <w:szCs w:val="18"/>
              </w:rPr>
              <w:t>」を行ったうえで、「製粉工場等の</w:t>
            </w:r>
            <w:r>
              <w:rPr>
                <w:rFonts w:ascii="ＭＳ Ｐゴシック" w:eastAsia="ＭＳ Ｐゴシック" w:hAnsi="ＭＳ Ｐゴシック" w:cs="ＭＳ Ｐゴシック"/>
                <w:color w:val="auto"/>
                <w:sz w:val="18"/>
                <w:szCs w:val="18"/>
              </w:rPr>
              <w:t>再編集約（改修等）</w:t>
            </w:r>
            <w:r w:rsidRPr="001C3F94">
              <w:rPr>
                <w:rFonts w:ascii="ＭＳ Ｐゴシック" w:eastAsia="ＭＳ Ｐゴシック" w:hAnsi="ＭＳ Ｐゴシック" w:cs="ＭＳ Ｐゴシック"/>
                <w:color w:val="auto"/>
                <w:sz w:val="18"/>
                <w:szCs w:val="18"/>
              </w:rPr>
              <w:t>」（又は「製粉工場等の</w:t>
            </w:r>
            <w:r>
              <w:rPr>
                <w:rFonts w:ascii="ＭＳ Ｐゴシック" w:eastAsia="ＭＳ Ｐゴシック" w:hAnsi="ＭＳ Ｐゴシック" w:cs="ＭＳ Ｐゴシック"/>
                <w:color w:val="auto"/>
                <w:sz w:val="18"/>
                <w:szCs w:val="18"/>
              </w:rPr>
              <w:t>合理化（</w:t>
            </w:r>
            <w:r w:rsidRPr="001C3F94">
              <w:rPr>
                <w:rFonts w:ascii="ＭＳ Ｐゴシック" w:eastAsia="ＭＳ Ｐゴシック" w:hAnsi="ＭＳ Ｐゴシック" w:cs="ＭＳ Ｐゴシック"/>
                <w:color w:val="auto"/>
                <w:sz w:val="18"/>
                <w:szCs w:val="18"/>
              </w:rPr>
              <w:t>多角化</w:t>
            </w:r>
            <w:r>
              <w:rPr>
                <w:rFonts w:ascii="ＭＳ Ｐゴシック" w:eastAsia="ＭＳ Ｐゴシック" w:hAnsi="ＭＳ Ｐゴシック" w:cs="ＭＳ Ｐゴシック"/>
                <w:color w:val="auto"/>
                <w:sz w:val="18"/>
                <w:szCs w:val="18"/>
              </w:rPr>
              <w:t>）</w:t>
            </w:r>
            <w:r w:rsidRPr="001C3F94">
              <w:rPr>
                <w:rFonts w:ascii="ＭＳ Ｐゴシック" w:eastAsia="ＭＳ Ｐゴシック" w:hAnsi="ＭＳ Ｐゴシック" w:cs="ＭＳ Ｐゴシック"/>
                <w:color w:val="auto"/>
                <w:sz w:val="18"/>
                <w:szCs w:val="18"/>
              </w:rPr>
              <w:t>」）を行い、整備する施設等は、国内産麦を使用した製品を製造するものになっている。</w:t>
            </w:r>
          </w:p>
        </w:tc>
      </w:tr>
      <w:tr w:rsidR="00E950A2" w:rsidRPr="001C3F94" w14:paraId="4076C2EB" w14:textId="77777777" w:rsidTr="0041494D">
        <w:trPr>
          <w:trHeight w:val="900"/>
        </w:trPr>
        <w:tc>
          <w:tcPr>
            <w:tcW w:w="672" w:type="dxa"/>
            <w:vMerge/>
            <w:tcBorders>
              <w:top w:val="single" w:sz="4" w:space="0" w:color="auto"/>
              <w:left w:val="single" w:sz="4" w:space="0" w:color="auto"/>
              <w:bottom w:val="single" w:sz="4" w:space="0" w:color="000000"/>
              <w:right w:val="single" w:sz="4" w:space="0" w:color="auto"/>
            </w:tcBorders>
            <w:vAlign w:val="center"/>
            <w:hideMark/>
          </w:tcPr>
          <w:p w14:paraId="2F61ACAB"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Cs w:val="24"/>
              </w:rPr>
            </w:pPr>
          </w:p>
        </w:tc>
        <w:tc>
          <w:tcPr>
            <w:tcW w:w="444" w:type="dxa"/>
            <w:vMerge/>
            <w:tcBorders>
              <w:top w:val="nil"/>
              <w:left w:val="single" w:sz="4" w:space="0" w:color="auto"/>
              <w:bottom w:val="single" w:sz="4" w:space="0" w:color="000000"/>
              <w:right w:val="single" w:sz="4" w:space="0" w:color="auto"/>
            </w:tcBorders>
            <w:vAlign w:val="center"/>
            <w:hideMark/>
          </w:tcPr>
          <w:p w14:paraId="5129E181"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425" w:type="dxa"/>
            <w:tcBorders>
              <w:top w:val="nil"/>
              <w:left w:val="nil"/>
              <w:bottom w:val="single" w:sz="4" w:space="0" w:color="auto"/>
              <w:right w:val="single" w:sz="4" w:space="0" w:color="auto"/>
            </w:tcBorders>
            <w:vAlign w:val="center"/>
            <w:hideMark/>
          </w:tcPr>
          <w:p w14:paraId="4EBCF358"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 xml:space="preserve">　</w:t>
            </w:r>
          </w:p>
        </w:tc>
        <w:tc>
          <w:tcPr>
            <w:tcW w:w="3661" w:type="dxa"/>
            <w:tcBorders>
              <w:top w:val="nil"/>
              <w:left w:val="nil"/>
              <w:bottom w:val="single" w:sz="4" w:space="0" w:color="auto"/>
              <w:right w:val="single" w:sz="4" w:space="0" w:color="auto"/>
            </w:tcBorders>
            <w:vAlign w:val="center"/>
            <w:hideMark/>
          </w:tcPr>
          <w:p w14:paraId="41D05CDF"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１事業実施計画当たりの総事業費が</w:t>
            </w:r>
            <w:r>
              <w:rPr>
                <w:rFonts w:ascii="ＭＳ Ｐゴシック" w:eastAsia="ＭＳ Ｐゴシック" w:hAnsi="ＭＳ Ｐゴシック" w:cs="ＭＳ Ｐゴシック"/>
                <w:color w:val="auto"/>
                <w:sz w:val="21"/>
                <w:szCs w:val="21"/>
              </w:rPr>
              <w:t>原則</w:t>
            </w:r>
            <w:r w:rsidRPr="001C3F94">
              <w:rPr>
                <w:rFonts w:ascii="ＭＳ Ｐゴシック" w:eastAsia="ＭＳ Ｐゴシック" w:hAnsi="ＭＳ Ｐゴシック" w:cs="ＭＳ Ｐゴシック"/>
                <w:color w:val="auto"/>
                <w:sz w:val="21"/>
                <w:szCs w:val="21"/>
              </w:rPr>
              <w:t>５千万</w:t>
            </w:r>
            <w:r>
              <w:rPr>
                <w:rFonts w:ascii="ＭＳ Ｐゴシック" w:eastAsia="ＭＳ Ｐゴシック" w:hAnsi="ＭＳ Ｐゴシック" w:cs="ＭＳ Ｐゴシック"/>
                <w:color w:val="auto"/>
                <w:sz w:val="21"/>
                <w:szCs w:val="21"/>
              </w:rPr>
              <w:t>円</w:t>
            </w:r>
            <w:r w:rsidRPr="001C3F94">
              <w:rPr>
                <w:rFonts w:ascii="ＭＳ Ｐゴシック" w:eastAsia="ＭＳ Ｐゴシック" w:hAnsi="ＭＳ Ｐゴシック" w:cs="ＭＳ Ｐゴシック"/>
                <w:color w:val="auto"/>
                <w:sz w:val="21"/>
                <w:szCs w:val="21"/>
              </w:rPr>
              <w:t>以上となっている。</w:t>
            </w:r>
          </w:p>
        </w:tc>
        <w:tc>
          <w:tcPr>
            <w:tcW w:w="870" w:type="dxa"/>
            <w:tcBorders>
              <w:top w:val="nil"/>
              <w:left w:val="nil"/>
              <w:bottom w:val="single" w:sz="4" w:space="0" w:color="auto"/>
              <w:right w:val="single" w:sz="4" w:space="0" w:color="auto"/>
            </w:tcBorders>
            <w:vAlign w:val="center"/>
            <w:hideMark/>
          </w:tcPr>
          <w:p w14:paraId="7187B20C" w14:textId="77777777" w:rsidR="00E950A2" w:rsidRPr="001C3F94" w:rsidRDefault="00E950A2" w:rsidP="0041494D">
            <w:pPr>
              <w:widowControl/>
              <w:overflowPunct/>
              <w:spacing w:line="240" w:lineRule="exact"/>
              <w:jc w:val="center"/>
              <w:textAlignment w:val="auto"/>
              <w:rPr>
                <w:rFonts w:ascii="ＭＳ Ｐゴシック" w:eastAsia="ＭＳ Ｐゴシック" w:hAnsi="ＭＳ Ｐゴシック" w:cs="ＭＳ Ｐゴシック" w:hint="default"/>
                <w:color w:val="auto"/>
                <w:sz w:val="21"/>
                <w:szCs w:val="21"/>
              </w:rPr>
            </w:pPr>
            <w:r w:rsidRPr="001C3F94">
              <w:rPr>
                <w:rFonts w:ascii="ＭＳ Ｐゴシック" w:eastAsia="ＭＳ Ｐゴシック" w:hAnsi="ＭＳ Ｐゴシック" w:cs="ＭＳ Ｐゴシック"/>
                <w:color w:val="auto"/>
                <w:sz w:val="21"/>
                <w:szCs w:val="21"/>
              </w:rPr>
              <w:t>□</w:t>
            </w:r>
          </w:p>
        </w:tc>
        <w:tc>
          <w:tcPr>
            <w:tcW w:w="2410" w:type="dxa"/>
            <w:tcBorders>
              <w:top w:val="nil"/>
              <w:left w:val="nil"/>
              <w:bottom w:val="single" w:sz="4" w:space="0" w:color="auto"/>
              <w:right w:val="single" w:sz="4" w:space="0" w:color="auto"/>
            </w:tcBorders>
            <w:vAlign w:val="center"/>
            <w:hideMark/>
          </w:tcPr>
          <w:p w14:paraId="7DC66ACB"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21"/>
                <w:szCs w:val="21"/>
              </w:rPr>
            </w:pPr>
          </w:p>
        </w:tc>
        <w:tc>
          <w:tcPr>
            <w:tcW w:w="2390" w:type="dxa"/>
            <w:tcBorders>
              <w:top w:val="nil"/>
              <w:left w:val="nil"/>
              <w:bottom w:val="single" w:sz="4" w:space="0" w:color="auto"/>
              <w:right w:val="single" w:sz="4" w:space="0" w:color="auto"/>
            </w:tcBorders>
            <w:vAlign w:val="center"/>
            <w:hideMark/>
          </w:tcPr>
          <w:p w14:paraId="3FFBF870" w14:textId="77777777" w:rsidR="00E950A2" w:rsidRPr="001C3F94" w:rsidRDefault="00E950A2" w:rsidP="0041494D">
            <w:pPr>
              <w:widowControl/>
              <w:overflowPunct/>
              <w:spacing w:line="240" w:lineRule="exact"/>
              <w:jc w:val="left"/>
              <w:textAlignment w:val="auto"/>
              <w:rPr>
                <w:rFonts w:ascii="ＭＳ Ｐゴシック" w:eastAsia="ＭＳ Ｐゴシック" w:hAnsi="ＭＳ Ｐゴシック" w:cs="ＭＳ Ｐゴシック" w:hint="default"/>
                <w:color w:val="auto"/>
                <w:sz w:val="18"/>
                <w:szCs w:val="18"/>
              </w:rPr>
            </w:pPr>
            <w:r w:rsidRPr="001C3F94">
              <w:rPr>
                <w:rFonts w:ascii="ＭＳ Ｐゴシック" w:eastAsia="ＭＳ Ｐゴシック" w:hAnsi="ＭＳ Ｐゴシック" w:cs="ＭＳ Ｐゴシック"/>
                <w:color w:val="auto"/>
                <w:sz w:val="18"/>
                <w:szCs w:val="18"/>
              </w:rPr>
              <w:t>概算設計書等のとおり、</w:t>
            </w:r>
            <w:r>
              <w:rPr>
                <w:rFonts w:ascii="ＭＳ Ｐゴシック" w:eastAsia="ＭＳ Ｐゴシック" w:hAnsi="ＭＳ Ｐゴシック" w:cs="ＭＳ Ｐゴシック"/>
                <w:color w:val="auto"/>
                <w:sz w:val="18"/>
                <w:szCs w:val="18"/>
              </w:rPr>
              <w:t>原則</w:t>
            </w:r>
            <w:r w:rsidRPr="001C3F94">
              <w:rPr>
                <w:rFonts w:ascii="ＭＳ Ｐゴシック" w:eastAsia="ＭＳ Ｐゴシック" w:hAnsi="ＭＳ Ｐゴシック" w:cs="ＭＳ Ｐゴシック"/>
                <w:color w:val="auto"/>
                <w:sz w:val="18"/>
                <w:szCs w:val="18"/>
              </w:rPr>
              <w:t>５千万</w:t>
            </w:r>
            <w:r>
              <w:rPr>
                <w:rFonts w:ascii="ＭＳ Ｐゴシック" w:eastAsia="ＭＳ Ｐゴシック" w:hAnsi="ＭＳ Ｐゴシック" w:cs="ＭＳ Ｐゴシック"/>
                <w:color w:val="auto"/>
                <w:sz w:val="18"/>
                <w:szCs w:val="18"/>
              </w:rPr>
              <w:t>円</w:t>
            </w:r>
            <w:r w:rsidRPr="001C3F94">
              <w:rPr>
                <w:rFonts w:ascii="ＭＳ Ｐゴシック" w:eastAsia="ＭＳ Ｐゴシック" w:hAnsi="ＭＳ Ｐゴシック" w:cs="ＭＳ Ｐゴシック"/>
                <w:color w:val="auto"/>
                <w:sz w:val="18"/>
                <w:szCs w:val="18"/>
              </w:rPr>
              <w:t>以上となっている。</w:t>
            </w:r>
          </w:p>
        </w:tc>
      </w:tr>
    </w:tbl>
    <w:p w14:paraId="2DBEC647" w14:textId="17507A13" w:rsidR="001C3F94" w:rsidRDefault="001C3F94">
      <w:pPr>
        <w:widowControl/>
        <w:overflowPunct/>
        <w:jc w:val="left"/>
        <w:textAlignment w:val="auto"/>
        <w:rPr>
          <w:rFonts w:hint="default"/>
        </w:rPr>
      </w:pPr>
      <w:r w:rsidRPr="001F54B5">
        <w:rPr>
          <w:sz w:val="21"/>
          <w:szCs w:val="16"/>
        </w:rPr>
        <w:t>※必要に応じて上記確認項目について、農林水産省から資料等を求める場合があります。</w:t>
      </w:r>
    </w:p>
    <w:p w14:paraId="5A87A917" w14:textId="77777777" w:rsidR="001C3F94" w:rsidRPr="001C3F94" w:rsidRDefault="001C3F94" w:rsidP="001C3F94">
      <w:pPr>
        <w:spacing w:line="280" w:lineRule="exact"/>
        <w:rPr>
          <w:rFonts w:hint="default"/>
        </w:rPr>
      </w:pPr>
    </w:p>
    <w:sectPr w:rsidR="001C3F94" w:rsidRPr="001C3F94" w:rsidSect="009C10C7">
      <w:footnotePr>
        <w:numRestart w:val="eachPage"/>
      </w:footnotePr>
      <w:endnotePr>
        <w:numFmt w:val="decimal"/>
      </w:endnotePr>
      <w:pgSz w:w="11906" w:h="16838"/>
      <w:pgMar w:top="567" w:right="567" w:bottom="567" w:left="567" w:header="283"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0900" w14:textId="77777777" w:rsidR="006A163F" w:rsidRDefault="006A163F">
      <w:pPr>
        <w:spacing w:before="327"/>
        <w:rPr>
          <w:rFonts w:hint="default"/>
        </w:rPr>
      </w:pPr>
      <w:r>
        <w:continuationSeparator/>
      </w:r>
    </w:p>
  </w:endnote>
  <w:endnote w:type="continuationSeparator" w:id="0">
    <w:p w14:paraId="15A07147" w14:textId="77777777" w:rsidR="006A163F" w:rsidRDefault="006A163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8B01" w14:textId="77777777" w:rsidR="006A163F" w:rsidRDefault="006A163F">
      <w:pPr>
        <w:spacing w:before="327"/>
        <w:rPr>
          <w:rFonts w:hint="default"/>
        </w:rPr>
      </w:pPr>
      <w:r>
        <w:continuationSeparator/>
      </w:r>
    </w:p>
  </w:footnote>
  <w:footnote w:type="continuationSeparator" w:id="0">
    <w:p w14:paraId="5168B317" w14:textId="77777777" w:rsidR="006A163F" w:rsidRDefault="006A163F">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em w:val="none"/>
      </w:rPr>
    </w:lvl>
  </w:abstractNum>
  <w:num w:numId="1" w16cid:durableId="207338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59"/>
    <w:rsid w:val="00000840"/>
    <w:rsid w:val="00067FED"/>
    <w:rsid w:val="000B1B4F"/>
    <w:rsid w:val="000C4745"/>
    <w:rsid w:val="000E5517"/>
    <w:rsid w:val="000F73D9"/>
    <w:rsid w:val="000F7D4D"/>
    <w:rsid w:val="001409B6"/>
    <w:rsid w:val="0014218B"/>
    <w:rsid w:val="00154F6A"/>
    <w:rsid w:val="001C3F94"/>
    <w:rsid w:val="001F54B5"/>
    <w:rsid w:val="00202A7A"/>
    <w:rsid w:val="002D73D5"/>
    <w:rsid w:val="0031568F"/>
    <w:rsid w:val="00375D72"/>
    <w:rsid w:val="003C1568"/>
    <w:rsid w:val="003F2198"/>
    <w:rsid w:val="004026EF"/>
    <w:rsid w:val="0044373B"/>
    <w:rsid w:val="00481759"/>
    <w:rsid w:val="004F7080"/>
    <w:rsid w:val="00525576"/>
    <w:rsid w:val="00537DC5"/>
    <w:rsid w:val="005418DB"/>
    <w:rsid w:val="00556442"/>
    <w:rsid w:val="0055774D"/>
    <w:rsid w:val="0056080A"/>
    <w:rsid w:val="00580037"/>
    <w:rsid w:val="005E0077"/>
    <w:rsid w:val="005E77A3"/>
    <w:rsid w:val="00600A4D"/>
    <w:rsid w:val="006330AB"/>
    <w:rsid w:val="006705CC"/>
    <w:rsid w:val="00675876"/>
    <w:rsid w:val="006842D6"/>
    <w:rsid w:val="006A163F"/>
    <w:rsid w:val="00724123"/>
    <w:rsid w:val="00733B9E"/>
    <w:rsid w:val="00734F7D"/>
    <w:rsid w:val="007439DF"/>
    <w:rsid w:val="0079224F"/>
    <w:rsid w:val="00797857"/>
    <w:rsid w:val="007B2E86"/>
    <w:rsid w:val="007B6CCA"/>
    <w:rsid w:val="0082741D"/>
    <w:rsid w:val="0086440C"/>
    <w:rsid w:val="008A6915"/>
    <w:rsid w:val="008E1435"/>
    <w:rsid w:val="008E4621"/>
    <w:rsid w:val="008E5BE2"/>
    <w:rsid w:val="008F00DF"/>
    <w:rsid w:val="008F6EB9"/>
    <w:rsid w:val="00912D9F"/>
    <w:rsid w:val="00926269"/>
    <w:rsid w:val="00932A24"/>
    <w:rsid w:val="00935400"/>
    <w:rsid w:val="00942EFD"/>
    <w:rsid w:val="009445C5"/>
    <w:rsid w:val="00960C0D"/>
    <w:rsid w:val="009A68FE"/>
    <w:rsid w:val="009B6A0F"/>
    <w:rsid w:val="009C081A"/>
    <w:rsid w:val="009C10C7"/>
    <w:rsid w:val="009C3B9F"/>
    <w:rsid w:val="009D636B"/>
    <w:rsid w:val="009E36D8"/>
    <w:rsid w:val="009F373B"/>
    <w:rsid w:val="00A15C4A"/>
    <w:rsid w:val="00A33185"/>
    <w:rsid w:val="00A447FA"/>
    <w:rsid w:val="00A54B86"/>
    <w:rsid w:val="00A8689E"/>
    <w:rsid w:val="00A939BC"/>
    <w:rsid w:val="00A94AE4"/>
    <w:rsid w:val="00AA7403"/>
    <w:rsid w:val="00AA7E7F"/>
    <w:rsid w:val="00AB0F78"/>
    <w:rsid w:val="00AB6E44"/>
    <w:rsid w:val="00B14831"/>
    <w:rsid w:val="00B45B1D"/>
    <w:rsid w:val="00B60CB5"/>
    <w:rsid w:val="00B9182B"/>
    <w:rsid w:val="00BC0806"/>
    <w:rsid w:val="00BD5E77"/>
    <w:rsid w:val="00C30529"/>
    <w:rsid w:val="00C36F96"/>
    <w:rsid w:val="00C4311F"/>
    <w:rsid w:val="00C44FFE"/>
    <w:rsid w:val="00C4614A"/>
    <w:rsid w:val="00C94948"/>
    <w:rsid w:val="00CA6742"/>
    <w:rsid w:val="00CC1D48"/>
    <w:rsid w:val="00CE1FCF"/>
    <w:rsid w:val="00D10663"/>
    <w:rsid w:val="00D33546"/>
    <w:rsid w:val="00D84FD1"/>
    <w:rsid w:val="00D92A7F"/>
    <w:rsid w:val="00D9626C"/>
    <w:rsid w:val="00DB10C1"/>
    <w:rsid w:val="00DE479D"/>
    <w:rsid w:val="00DF68FC"/>
    <w:rsid w:val="00E02575"/>
    <w:rsid w:val="00E40217"/>
    <w:rsid w:val="00E44A20"/>
    <w:rsid w:val="00E950A2"/>
    <w:rsid w:val="00EB31FE"/>
    <w:rsid w:val="00EB57C8"/>
    <w:rsid w:val="00EF112B"/>
    <w:rsid w:val="00F4015A"/>
    <w:rsid w:val="00F62B76"/>
    <w:rsid w:val="00FB33BF"/>
    <w:rsid w:val="00FB75DB"/>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34B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paragraph" w:styleId="a3">
    <w:name w:val="header"/>
    <w:basedOn w:val="a"/>
    <w:link w:val="a4"/>
    <w:uiPriority w:val="99"/>
    <w:unhideWhenUsed/>
    <w:rsid w:val="009F373B"/>
    <w:pPr>
      <w:tabs>
        <w:tab w:val="center" w:pos="4252"/>
        <w:tab w:val="right" w:pos="8504"/>
      </w:tabs>
      <w:snapToGrid w:val="0"/>
    </w:pPr>
  </w:style>
  <w:style w:type="character" w:customStyle="1" w:styleId="a4">
    <w:name w:val="ヘッダー (文字)"/>
    <w:link w:val="a3"/>
    <w:uiPriority w:val="99"/>
    <w:rsid w:val="009F373B"/>
    <w:rPr>
      <w:color w:val="000000"/>
      <w:sz w:val="24"/>
    </w:rPr>
  </w:style>
  <w:style w:type="paragraph" w:styleId="a5">
    <w:name w:val="footer"/>
    <w:basedOn w:val="a"/>
    <w:link w:val="a6"/>
    <w:uiPriority w:val="99"/>
    <w:unhideWhenUsed/>
    <w:rsid w:val="009F373B"/>
    <w:pPr>
      <w:tabs>
        <w:tab w:val="center" w:pos="4252"/>
        <w:tab w:val="right" w:pos="8504"/>
      </w:tabs>
      <w:snapToGrid w:val="0"/>
    </w:pPr>
  </w:style>
  <w:style w:type="character" w:customStyle="1" w:styleId="a6">
    <w:name w:val="フッター (文字)"/>
    <w:link w:val="a5"/>
    <w:uiPriority w:val="99"/>
    <w:rsid w:val="009F373B"/>
    <w:rPr>
      <w:color w:val="000000"/>
      <w:sz w:val="24"/>
    </w:rPr>
  </w:style>
  <w:style w:type="paragraph" w:styleId="a7">
    <w:name w:val="Balloon Text"/>
    <w:basedOn w:val="a"/>
    <w:link w:val="a8"/>
    <w:uiPriority w:val="99"/>
    <w:semiHidden/>
    <w:unhideWhenUsed/>
    <w:rsid w:val="0014218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14218B"/>
    <w:rPr>
      <w:rFonts w:ascii="游ゴシック Light" w:eastAsia="游ゴシック Light" w:hAnsi="游ゴシック Light" w:cs="Times New Roman"/>
      <w:color w:val="000000"/>
      <w:sz w:val="18"/>
      <w:szCs w:val="18"/>
    </w:rPr>
  </w:style>
  <w:style w:type="paragraph" w:styleId="a9">
    <w:name w:val="Revision"/>
    <w:hidden/>
    <w:uiPriority w:val="99"/>
    <w:semiHidden/>
    <w:rsid w:val="00556442"/>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3840">
      <w:bodyDiv w:val="1"/>
      <w:marLeft w:val="0"/>
      <w:marRight w:val="0"/>
      <w:marTop w:val="0"/>
      <w:marBottom w:val="0"/>
      <w:divBdr>
        <w:top w:val="none" w:sz="0" w:space="0" w:color="auto"/>
        <w:left w:val="none" w:sz="0" w:space="0" w:color="auto"/>
        <w:bottom w:val="none" w:sz="0" w:space="0" w:color="auto"/>
        <w:right w:val="none" w:sz="0" w:space="0" w:color="auto"/>
      </w:divBdr>
    </w:div>
    <w:div w:id="521211937">
      <w:bodyDiv w:val="1"/>
      <w:marLeft w:val="0"/>
      <w:marRight w:val="0"/>
      <w:marTop w:val="0"/>
      <w:marBottom w:val="0"/>
      <w:divBdr>
        <w:top w:val="none" w:sz="0" w:space="0" w:color="auto"/>
        <w:left w:val="none" w:sz="0" w:space="0" w:color="auto"/>
        <w:bottom w:val="none" w:sz="0" w:space="0" w:color="auto"/>
        <w:right w:val="none" w:sz="0" w:space="0" w:color="auto"/>
      </w:divBdr>
    </w:div>
    <w:div w:id="1182164373">
      <w:bodyDiv w:val="1"/>
      <w:marLeft w:val="0"/>
      <w:marRight w:val="0"/>
      <w:marTop w:val="0"/>
      <w:marBottom w:val="0"/>
      <w:divBdr>
        <w:top w:val="none" w:sz="0" w:space="0" w:color="auto"/>
        <w:left w:val="none" w:sz="0" w:space="0" w:color="auto"/>
        <w:bottom w:val="none" w:sz="0" w:space="0" w:color="auto"/>
        <w:right w:val="none" w:sz="0" w:space="0" w:color="auto"/>
      </w:divBdr>
    </w:div>
    <w:div w:id="1304239478">
      <w:bodyDiv w:val="1"/>
      <w:marLeft w:val="0"/>
      <w:marRight w:val="0"/>
      <w:marTop w:val="0"/>
      <w:marBottom w:val="0"/>
      <w:divBdr>
        <w:top w:val="none" w:sz="0" w:space="0" w:color="auto"/>
        <w:left w:val="none" w:sz="0" w:space="0" w:color="auto"/>
        <w:bottom w:val="none" w:sz="0" w:space="0" w:color="auto"/>
        <w:right w:val="none" w:sz="0" w:space="0" w:color="auto"/>
      </w:divBdr>
    </w:div>
    <w:div w:id="20121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2313</Words>
  <Characters>2314</Characters>
  <Application>Microsoft Office Word</Application>
  <DocSecurity>0</DocSecurity>
  <Lines>385</Lines>
  <Paragraphs>220</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2025-12-23T06:03:00Z</dcterms:created>
  <dcterms:modified xsi:type="dcterms:W3CDTF">2025-12-23T06:04:00Z</dcterms:modified>
</cp:coreProperties>
</file>