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2196D" w14:textId="77777777" w:rsidR="0053524E" w:rsidRPr="00682EBE" w:rsidRDefault="00682EBE">
      <w:pPr>
        <w:spacing w:line="243" w:lineRule="exact"/>
        <w:rPr>
          <w:rFonts w:ascii="ＭＳ ゴシック" w:eastAsia="ＭＳ ゴシック" w:hAnsi="ＭＳ ゴシック" w:hint="default"/>
        </w:rPr>
      </w:pPr>
      <w:r w:rsidRPr="00682EBE">
        <w:rPr>
          <w:rFonts w:ascii="ＭＳ ゴシック" w:eastAsia="ＭＳ ゴシック" w:hAnsi="ＭＳ ゴシック"/>
          <w:b/>
        </w:rPr>
        <w:t>（様式４</w:t>
      </w:r>
      <w:r w:rsidR="0053524E" w:rsidRPr="00682EBE">
        <w:rPr>
          <w:rFonts w:ascii="ＭＳ ゴシック" w:eastAsia="ＭＳ ゴシック" w:hAnsi="ＭＳ ゴシック"/>
          <w:b/>
        </w:rPr>
        <w:t>）</w:t>
      </w:r>
    </w:p>
    <w:p w14:paraId="75E65525" w14:textId="77777777" w:rsidR="001639C5" w:rsidRDefault="001639C5" w:rsidP="006B4329">
      <w:pPr>
        <w:spacing w:line="243" w:lineRule="exact"/>
        <w:jc w:val="center"/>
        <w:rPr>
          <w:rFonts w:ascii="ＭＳ ゴシック" w:eastAsia="ＭＳ ゴシック" w:hAnsi="ＭＳ ゴシック" w:hint="default"/>
          <w:b/>
        </w:rPr>
      </w:pPr>
    </w:p>
    <w:p w14:paraId="205D51AC" w14:textId="2AE2AB9C" w:rsidR="001639C5" w:rsidRDefault="006F3587" w:rsidP="006B4329">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働</w:t>
      </w:r>
      <w:bookmarkStart w:id="0" w:name="_Hlk150941890"/>
      <w:r>
        <w:rPr>
          <w:rFonts w:ascii="ＭＳ ゴシック" w:eastAsia="ＭＳ ゴシック" w:hAnsi="ＭＳ ゴシック"/>
          <w:b/>
        </w:rPr>
        <w:t>きやすい環境づくり緊急対策</w:t>
      </w:r>
      <w:r w:rsidR="001639C5">
        <w:rPr>
          <w:rFonts w:ascii="ＭＳ ゴシック" w:eastAsia="ＭＳ ゴシック" w:hAnsi="ＭＳ ゴシック"/>
          <w:b/>
        </w:rPr>
        <w:t>のうち</w:t>
      </w:r>
    </w:p>
    <w:p w14:paraId="3712F63F" w14:textId="5FC3BB9A" w:rsidR="006B4329" w:rsidRPr="00682EBE" w:rsidRDefault="006F3587" w:rsidP="006B4329">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労働力確保体制強化事業</w:t>
      </w:r>
    </w:p>
    <w:bookmarkEnd w:id="0"/>
    <w:p w14:paraId="6D7DA2A7" w14:textId="09573040" w:rsidR="00404AB9" w:rsidRPr="00682EBE" w:rsidRDefault="00F503C4" w:rsidP="00F503C4">
      <w:pPr>
        <w:spacing w:line="243" w:lineRule="exact"/>
        <w:jc w:val="center"/>
        <w:rPr>
          <w:rFonts w:ascii="ＭＳ ゴシック" w:eastAsia="ＭＳ ゴシック" w:hAnsi="ＭＳ ゴシック" w:hint="default"/>
          <w:b/>
        </w:rPr>
      </w:pPr>
      <w:r w:rsidRPr="00682EBE">
        <w:rPr>
          <w:rFonts w:ascii="ＭＳ ゴシック" w:eastAsia="ＭＳ ゴシック" w:hAnsi="ＭＳ ゴシック"/>
          <w:b/>
        </w:rPr>
        <w:t>実施計画書</w:t>
      </w:r>
      <w:r w:rsidR="00346B35" w:rsidRPr="00682EBE">
        <w:rPr>
          <w:rFonts w:ascii="ＭＳ ゴシック" w:eastAsia="ＭＳ ゴシック" w:hAnsi="ＭＳ ゴシック"/>
          <w:b/>
        </w:rPr>
        <w:t>（</w:t>
      </w:r>
      <w:r w:rsidR="00346B35">
        <w:rPr>
          <w:rFonts w:ascii="ＭＳ ゴシック" w:eastAsia="ＭＳ ゴシック" w:hAnsi="ＭＳ ゴシック" w:hint="default"/>
          <w:b/>
          <w:color w:val="auto"/>
        </w:rPr>
        <w:t>No.</w:t>
      </w:r>
      <w:r w:rsidR="006F3587">
        <w:rPr>
          <w:rFonts w:ascii="ＭＳ ゴシック" w:eastAsia="ＭＳ ゴシック" w:hAnsi="ＭＳ ゴシック"/>
          <w:b/>
          <w:color w:val="auto"/>
        </w:rPr>
        <w:t>２</w:t>
      </w:r>
      <w:r w:rsidR="00346B35" w:rsidRPr="00682EBE">
        <w:rPr>
          <w:rFonts w:ascii="ＭＳ ゴシック" w:eastAsia="ＭＳ ゴシック" w:hAnsi="ＭＳ ゴシック"/>
          <w:b/>
        </w:rPr>
        <w:t>）</w:t>
      </w:r>
    </w:p>
    <w:p w14:paraId="07D5E3B9" w14:textId="77777777" w:rsidR="00F503C4" w:rsidRPr="00682EBE" w:rsidRDefault="00F503C4" w:rsidP="00F503C4">
      <w:pPr>
        <w:spacing w:line="243" w:lineRule="exact"/>
        <w:jc w:val="center"/>
        <w:rPr>
          <w:rFonts w:ascii="ＭＳ ゴシック" w:eastAsia="ＭＳ ゴシック" w:hAnsi="ＭＳ ゴシック" w:hint="default"/>
          <w:b/>
        </w:rPr>
      </w:pPr>
    </w:p>
    <w:p w14:paraId="338DD7D8" w14:textId="77777777" w:rsidR="0053524E" w:rsidRPr="00682EBE" w:rsidRDefault="0053524E">
      <w:pPr>
        <w:spacing w:line="243" w:lineRule="exact"/>
        <w:rPr>
          <w:rFonts w:ascii="ＭＳ ゴシック" w:eastAsia="ＭＳ ゴシック" w:hAnsi="ＭＳ ゴシック" w:hint="default"/>
        </w:rPr>
      </w:pPr>
    </w:p>
    <w:p w14:paraId="639E56AD" w14:textId="09EE4752" w:rsidR="00404AB9" w:rsidRPr="00246C3A" w:rsidRDefault="00E72BE9" w:rsidP="00404AB9">
      <w:pPr>
        <w:tabs>
          <w:tab w:val="left" w:pos="3374"/>
        </w:tabs>
        <w:spacing w:line="243" w:lineRule="exact"/>
        <w:rPr>
          <w:rFonts w:ascii="ＭＳ ゴシック" w:eastAsia="ＭＳ ゴシック" w:hAnsi="ＭＳ ゴシック" w:hint="default"/>
        </w:rPr>
      </w:pPr>
      <w:r w:rsidRPr="00246C3A">
        <w:rPr>
          <w:rFonts w:ascii="ＭＳ ゴシック" w:eastAsia="ＭＳ ゴシック" w:hAnsi="ＭＳ ゴシック"/>
          <w:noProof/>
        </w:rPr>
        <mc:AlternateContent>
          <mc:Choice Requires="wps">
            <w:drawing>
              <wp:anchor distT="0" distB="0" distL="114300" distR="114300" simplePos="0" relativeHeight="251656704" behindDoc="0" locked="0" layoutInCell="1" allowOverlap="1" wp14:anchorId="704F1110" wp14:editId="79F6BE45">
                <wp:simplePos x="0" y="0"/>
                <wp:positionH relativeFrom="column">
                  <wp:posOffset>2159000</wp:posOffset>
                </wp:positionH>
                <wp:positionV relativeFrom="paragraph">
                  <wp:posOffset>27305</wp:posOffset>
                </wp:positionV>
                <wp:extent cx="1889125" cy="462915"/>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9125" cy="462915"/>
                        </a:xfrm>
                        <a:prstGeom prst="rect">
                          <a:avLst/>
                        </a:prstGeom>
                        <a:solidFill>
                          <a:srgbClr val="FFFFFF"/>
                        </a:solidFill>
                        <a:ln w="9525">
                          <a:solidFill>
                            <a:srgbClr val="000000"/>
                          </a:solidFill>
                          <a:miter lim="800000"/>
                          <a:headEnd/>
                          <a:tailEnd/>
                        </a:ln>
                      </wps:spPr>
                      <wps:txbx>
                        <w:txbxContent>
                          <w:p w14:paraId="17841B68" w14:textId="77777777" w:rsidR="00404AB9" w:rsidRPr="00246C3A" w:rsidRDefault="00404AB9" w:rsidP="00404AB9">
                            <w:pPr>
                              <w:spacing w:line="720" w:lineRule="auto"/>
                              <w:jc w:val="distribute"/>
                              <w:rPr>
                                <w:rFonts w:ascii="ＭＳ ゴシック" w:eastAsia="ＭＳ ゴシック" w:hAnsi="ＭＳ ゴシック" w:hint="default"/>
                                <w:sz w:val="20"/>
                              </w:rPr>
                            </w:pPr>
                            <w:r w:rsidRPr="00246C3A">
                              <w:rPr>
                                <w:rFonts w:ascii="ＭＳ ゴシック" w:eastAsia="ＭＳ ゴシック" w:hAnsi="ＭＳ ゴシック"/>
                              </w:rPr>
                              <w:t>事業実施体制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4F1110" id="_x0000_t202" coordsize="21600,21600" o:spt="202" path="m,l,21600r21600,l21600,xe">
                <v:stroke joinstyle="miter"/>
                <v:path gradientshapeok="t" o:connecttype="rect"/>
              </v:shapetype>
              <v:shape id="Text Box 6" o:spid="_x0000_s1026" type="#_x0000_t202" style="position:absolute;left:0;text-align:left;margin-left:170pt;margin-top:2.15pt;width:148.75pt;height:36.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ZjOFAIAACkEAAAOAAAAZHJzL2Uyb0RvYy54bWysk82O0zAQx+9IvIPlO01bbZc2arpauhQh&#10;LQvSwgO4jpNYOB4zdpuUp2fsZLvlQxwQOVh2Zvyfmd+M1zd9a9hRoddgCz6bTDlTVkKpbV3wL593&#10;r5ac+SBsKQxYVfCT8vxm8/LFunO5mkMDplTISMT6vHMFb0JweZZ52ahW+Ak4ZclYAbYi0BHrrETR&#10;kXprsvl0ep11gKVDkMp7+ns3GPkm6VeVkuFjVXkVmCk45RbSimndxzXbrEVeo3CNlmMa4h+yaIW2&#10;FPQsdSeCYAfUv0m1WiJ4qMJEQptBVWmpUg1UzWz6SzWPjXAq1UJwvDtj8v9PVj4cH90nZKF/Az01&#10;MBXh3T3Ir55Z2DbC1uoWEbpGiZICzyKyrHM+H69G1D73UWTffYCSmiwOAZJQX2EbqVCdjNSpAacz&#10;dNUHJmPI5XI1my84k2S7up6vZosUQuRPtx368E5By+Km4EhNTerieO9DzEbkTy4xmAejy502Jh2w&#10;3m8NsqOgAdilb1T/yc1Y1hV8taA8/i4xTd+fJFodaJKNbgu+PDuJPGJ7a8s0Z0FoM+wpZWNHjhHd&#10;ADH0+54cI889lCciijBMLL0w2jSA3znraFoL7r8dBCrOzHtLXXl9NV8RwpAOBJRI46Vhf2EQVpJQ&#10;wQNnw3YbhgdxcKjrhuIMU2DhlvpY6YT4Oacxa5rHRH58O3HgL8/J6/mFb34AAAD//wMAUEsDBBQA&#10;BgAIAAAAIQAWw5aW4AAAAAgBAAAPAAAAZHJzL2Rvd25yZXYueG1sTI9PS8NAFMTvgt9heYIXsbs2&#10;NdGYlyKCYk9iWwrettk1Cc2+DfunjX5615MehxlmflMtJzOwo3a+t4RwMxPANDVW9dQibDfP13fA&#10;fJCk5GBJI3xpD8v6/KySpbInetfHdWhZKiFfSoQuhLHk3DedNtLP7KgpeZ/WGRmSdC1XTp5SuRn4&#10;XIicG9lTWujkqJ863RzW0SAcVrExcffhXt/i5mX1nSt+Je4RLy+mxwdgQU/hLwy/+Akd6sS0t5GU&#10;ZwNCthDpS0BYZMCSn2fFLbA9QlHMgdcV/3+g/gEAAP//AwBQSwECLQAUAAYACAAAACEAtoM4kv4A&#10;AADhAQAAEwAAAAAAAAAAAAAAAAAAAAAAW0NvbnRlbnRfVHlwZXNdLnhtbFBLAQItABQABgAIAAAA&#10;IQA4/SH/1gAAAJQBAAALAAAAAAAAAAAAAAAAAC8BAABfcmVscy8ucmVsc1BLAQItABQABgAIAAAA&#10;IQD1YZjOFAIAACkEAAAOAAAAAAAAAAAAAAAAAC4CAABkcnMvZTJvRG9jLnhtbFBLAQItABQABgAI&#10;AAAAIQAWw5aW4AAAAAgBAAAPAAAAAAAAAAAAAAAAAG4EAABkcnMvZG93bnJldi54bWxQSwUGAAAA&#10;AAQABADzAAAAewUAAAAA&#10;">
                <v:textbox inset="5.85pt,.7pt,5.85pt,.7pt">
                  <w:txbxContent>
                    <w:p w14:paraId="17841B68" w14:textId="77777777" w:rsidR="00404AB9" w:rsidRPr="00246C3A" w:rsidRDefault="00404AB9" w:rsidP="00404AB9">
                      <w:pPr>
                        <w:spacing w:line="720" w:lineRule="auto"/>
                        <w:jc w:val="distribute"/>
                        <w:rPr>
                          <w:rFonts w:ascii="ＭＳ ゴシック" w:eastAsia="ＭＳ ゴシック" w:hAnsi="ＭＳ ゴシック"/>
                          <w:sz w:val="20"/>
                        </w:rPr>
                      </w:pPr>
                      <w:r w:rsidRPr="00246C3A">
                        <w:rPr>
                          <w:rFonts w:ascii="ＭＳ ゴシック" w:eastAsia="ＭＳ ゴシック" w:hAnsi="ＭＳ ゴシック"/>
                        </w:rPr>
                        <w:t>事業実施体制</w:t>
                      </w:r>
                    </w:p>
                  </w:txbxContent>
                </v:textbox>
              </v:shape>
            </w:pict>
          </mc:Fallback>
        </mc:AlternateContent>
      </w:r>
    </w:p>
    <w:p w14:paraId="4C70298D" w14:textId="77777777" w:rsidR="00404AB9" w:rsidRPr="00246C3A" w:rsidRDefault="00404AB9" w:rsidP="00404AB9">
      <w:pPr>
        <w:tabs>
          <w:tab w:val="left" w:pos="3615"/>
        </w:tabs>
        <w:spacing w:line="243" w:lineRule="exact"/>
        <w:rPr>
          <w:rFonts w:ascii="ＭＳ ゴシック" w:eastAsia="ＭＳ ゴシック" w:hAnsi="ＭＳ ゴシック" w:hint="default"/>
        </w:rPr>
      </w:pPr>
    </w:p>
    <w:p w14:paraId="05F6E5FC" w14:textId="77777777" w:rsidR="00404AB9" w:rsidRPr="00246C3A" w:rsidRDefault="00404AB9" w:rsidP="00404AB9">
      <w:pPr>
        <w:tabs>
          <w:tab w:val="left" w:pos="3615"/>
        </w:tabs>
        <w:spacing w:line="243" w:lineRule="exact"/>
        <w:rPr>
          <w:rFonts w:ascii="ＭＳ ゴシック" w:eastAsia="ＭＳ ゴシック" w:hAnsi="ＭＳ ゴシック" w:hint="default"/>
        </w:rPr>
      </w:pPr>
    </w:p>
    <w:p w14:paraId="6BE1AD44" w14:textId="77777777" w:rsidR="004C46A7" w:rsidRPr="00246C3A" w:rsidRDefault="004C46A7" w:rsidP="00404AB9">
      <w:pPr>
        <w:tabs>
          <w:tab w:val="left" w:pos="3615"/>
        </w:tabs>
        <w:spacing w:line="243" w:lineRule="exact"/>
        <w:rPr>
          <w:rFonts w:ascii="ＭＳ ゴシック" w:eastAsia="ＭＳ ゴシック" w:hAnsi="ＭＳ ゴシック" w:hint="default"/>
        </w:rPr>
      </w:pPr>
    </w:p>
    <w:tbl>
      <w:tblPr>
        <w:tblW w:w="9050" w:type="dxa"/>
        <w:tblInd w:w="315" w:type="dxa"/>
        <w:tblLayout w:type="fixed"/>
        <w:tblCellMar>
          <w:left w:w="0" w:type="dxa"/>
          <w:right w:w="0" w:type="dxa"/>
        </w:tblCellMar>
        <w:tblLook w:val="0000" w:firstRow="0" w:lastRow="0" w:firstColumn="0" w:lastColumn="0" w:noHBand="0" w:noVBand="0"/>
      </w:tblPr>
      <w:tblGrid>
        <w:gridCol w:w="9050"/>
      </w:tblGrid>
      <w:tr w:rsidR="009E1104" w:rsidRPr="00246C3A" w14:paraId="55961897" w14:textId="77777777" w:rsidTr="002E2DE5">
        <w:trPr>
          <w:trHeight w:val="2657"/>
        </w:trPr>
        <w:tc>
          <w:tcPr>
            <w:tcW w:w="9050" w:type="dxa"/>
            <w:tcBorders>
              <w:top w:val="single" w:sz="6" w:space="0" w:color="auto"/>
              <w:left w:val="single" w:sz="6" w:space="0" w:color="auto"/>
              <w:bottom w:val="single" w:sz="6" w:space="0" w:color="auto"/>
              <w:right w:val="single" w:sz="6" w:space="0" w:color="auto"/>
            </w:tcBorders>
            <w:vAlign w:val="center"/>
          </w:tcPr>
          <w:p w14:paraId="4BC0F6CC" w14:textId="77777777" w:rsidR="009E1104" w:rsidRPr="00246C3A" w:rsidRDefault="009E1104" w:rsidP="00F503C4">
            <w:pPr>
              <w:spacing w:line="0" w:lineRule="atLeast"/>
              <w:ind w:firstLineChars="100" w:firstLine="211"/>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事業実施体制（フロー図を含む）</w:t>
            </w:r>
          </w:p>
          <w:p w14:paraId="44C8DBEE" w14:textId="77777777" w:rsidR="009E1104" w:rsidRPr="00246C3A" w:rsidRDefault="009E1104" w:rsidP="002E2DE5">
            <w:pPr>
              <w:rPr>
                <w:rFonts w:ascii="ＭＳ ゴシック" w:eastAsia="ＭＳ ゴシック" w:hAnsi="ＭＳ ゴシック" w:hint="default"/>
                <w:sz w:val="21"/>
                <w:szCs w:val="21"/>
              </w:rPr>
            </w:pPr>
          </w:p>
          <w:p w14:paraId="68AA21E9" w14:textId="77777777" w:rsidR="009E1104" w:rsidRPr="009E1104" w:rsidRDefault="009E1104" w:rsidP="002E2DE5">
            <w:pPr>
              <w:rPr>
                <w:rFonts w:ascii="ＭＳ ゴシック" w:eastAsia="ＭＳ ゴシック" w:hAnsi="ＭＳ ゴシック" w:hint="default"/>
                <w:sz w:val="21"/>
                <w:szCs w:val="21"/>
              </w:rPr>
            </w:pPr>
          </w:p>
          <w:p w14:paraId="61E3C96D" w14:textId="77777777" w:rsidR="009E1104" w:rsidRPr="00246C3A" w:rsidRDefault="009E1104" w:rsidP="002E2DE5">
            <w:pPr>
              <w:rPr>
                <w:rFonts w:ascii="ＭＳ ゴシック" w:eastAsia="ＭＳ ゴシック" w:hAnsi="ＭＳ ゴシック" w:hint="default"/>
                <w:sz w:val="21"/>
                <w:szCs w:val="21"/>
              </w:rPr>
            </w:pPr>
          </w:p>
          <w:p w14:paraId="7AB33602" w14:textId="77777777" w:rsidR="009E1104" w:rsidRPr="00246C3A" w:rsidRDefault="009E1104" w:rsidP="002E2DE5">
            <w:pPr>
              <w:rPr>
                <w:rFonts w:ascii="ＭＳ ゴシック" w:eastAsia="ＭＳ ゴシック" w:hAnsi="ＭＳ ゴシック" w:hint="default"/>
                <w:sz w:val="21"/>
                <w:szCs w:val="21"/>
              </w:rPr>
            </w:pPr>
          </w:p>
          <w:p w14:paraId="482BDBA5" w14:textId="77777777" w:rsidR="009E1104" w:rsidRPr="00246C3A" w:rsidRDefault="009E1104" w:rsidP="002E2DE5">
            <w:pPr>
              <w:rPr>
                <w:rFonts w:ascii="ＭＳ ゴシック" w:eastAsia="ＭＳ ゴシック" w:hAnsi="ＭＳ ゴシック" w:hint="default"/>
                <w:sz w:val="21"/>
                <w:szCs w:val="21"/>
              </w:rPr>
            </w:pPr>
          </w:p>
        </w:tc>
      </w:tr>
    </w:tbl>
    <w:p w14:paraId="7A3A35EA" w14:textId="77777777" w:rsidR="0053524E" w:rsidRPr="002E2DE5" w:rsidRDefault="0053524E">
      <w:pPr>
        <w:spacing w:line="243" w:lineRule="exact"/>
        <w:rPr>
          <w:rFonts w:ascii="ＭＳ ゴシック" w:eastAsia="ＭＳ ゴシック" w:hAnsi="ＭＳ ゴシック" w:hint="default"/>
          <w:sz w:val="21"/>
          <w:szCs w:val="21"/>
        </w:rPr>
      </w:pPr>
    </w:p>
    <w:p w14:paraId="263342C7" w14:textId="0ACBADD4" w:rsidR="00F503C4" w:rsidRPr="00246C3A" w:rsidRDefault="00E72BE9">
      <w:pPr>
        <w:spacing w:line="243" w:lineRule="exact"/>
        <w:rPr>
          <w:rFonts w:ascii="ＭＳ ゴシック" w:eastAsia="ＭＳ ゴシック" w:hAnsi="ＭＳ ゴシック" w:hint="default"/>
          <w:sz w:val="21"/>
          <w:szCs w:val="21"/>
        </w:rPr>
      </w:pPr>
      <w:r w:rsidRPr="00246C3A">
        <w:rPr>
          <w:rFonts w:ascii="ＭＳ ゴシック" w:eastAsia="ＭＳ ゴシック" w:hAnsi="ＭＳ ゴシック"/>
          <w:noProof/>
          <w:sz w:val="21"/>
          <w:szCs w:val="21"/>
        </w:rPr>
        <mc:AlternateContent>
          <mc:Choice Requires="wps">
            <w:drawing>
              <wp:anchor distT="0" distB="0" distL="114300" distR="114300" simplePos="0" relativeHeight="251657728" behindDoc="0" locked="0" layoutInCell="1" allowOverlap="1" wp14:anchorId="244E7712" wp14:editId="47CFD282">
                <wp:simplePos x="0" y="0"/>
                <wp:positionH relativeFrom="column">
                  <wp:posOffset>1889125</wp:posOffset>
                </wp:positionH>
                <wp:positionV relativeFrom="paragraph">
                  <wp:posOffset>12065</wp:posOffset>
                </wp:positionV>
                <wp:extent cx="2428875" cy="462915"/>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462915"/>
                        </a:xfrm>
                        <a:prstGeom prst="rect">
                          <a:avLst/>
                        </a:prstGeom>
                        <a:solidFill>
                          <a:srgbClr val="FFFFFF"/>
                        </a:solidFill>
                        <a:ln w="9525">
                          <a:solidFill>
                            <a:srgbClr val="000000"/>
                          </a:solidFill>
                          <a:miter lim="800000"/>
                          <a:headEnd/>
                          <a:tailEnd/>
                        </a:ln>
                      </wps:spPr>
                      <wps:txbx>
                        <w:txbxContent>
                          <w:p w14:paraId="4C317E42" w14:textId="77777777" w:rsidR="00F503C4" w:rsidRPr="00246C3A" w:rsidRDefault="00F503C4" w:rsidP="009D763D">
                            <w:pPr>
                              <w:spacing w:beforeLines="50" w:before="121"/>
                              <w:jc w:val="distribute"/>
                              <w:rPr>
                                <w:rFonts w:ascii="ＭＳ ゴシック" w:eastAsia="ＭＳ ゴシック" w:hAnsi="ＭＳ ゴシック" w:hint="default"/>
                              </w:rPr>
                            </w:pPr>
                            <w:r w:rsidRPr="00246C3A">
                              <w:rPr>
                                <w:rFonts w:ascii="ＭＳ ゴシック" w:eastAsia="ＭＳ ゴシック" w:hAnsi="ＭＳ ゴシック"/>
                              </w:rPr>
                              <w:t>事業内容及び計画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E7712" id="Text Box 11" o:spid="_x0000_s1027" type="#_x0000_t202" style="position:absolute;left:0;text-align:left;margin-left:148.75pt;margin-top:.95pt;width:191.25pt;height:36.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fvjGgIAADAEAAAOAAAAZHJzL2Uyb0RvYy54bWysk9uO2yAQhu8r9R0Q940TK9lNrDirbbap&#10;Km0P0rYPgDG2UTFDBxJ7+/QdY282Pd1U5QIBA//MfDNsb/rWsJNCr8HmfDGbc6ashFLbOudfPh9e&#10;rTnzQdhSGLAq54/K85vdyxfbzmUqhQZMqZCRiPVZ53LehOCyJPGyUa3wM3DKkrECbEWgLdZJiaIj&#10;9dYk6Xx+lXSApUOQyns6vRuNfBf1q0rJ8LGqvArM5JxiC3HGOBfDnOy2IqtRuEbLKQzxD1G0Qlty&#10;epa6E0GwI+rfpFotETxUYSahTaCqtFQxB8pmMf8lm4dGOBVzITjenTH5/ycrP5we3CdkoX8NPRUw&#10;JuHdPcivnlnYN8LW6hYRukaJkhwvBmRJ53w2PR1Q+8wPIkX3HkoqsjgGiEJ9he1AhfJkpE4FeDxD&#10;V31gkg7TZbpeX684k2RbXqWbxSq6ENnTa4c+vFXQsmGRc6SiRnVxuvdhiEZkT1cGZx6MLg/amLjB&#10;utgbZCdBDXCIY1L/6ZqxrMv5ZpWuRgB/lZjH8SeJVgfqZKPbnK/Pl0Q2YHtjy9hnQWgzrilkYyeO&#10;A7oRYuiLnulygjxgLaB8JLAIY+PSR6NFA/ids46aNuf+21Gg4sy8s1Sc62W6IZIhbtbrDQHHS0Nx&#10;YRBWklDOA2fjch/Gf3F0qOuG/IzNYOGWylnpSPo5pil4astYgOkLDX1/uY+3nj/67gcAAAD//wMA&#10;UEsDBBQABgAIAAAAIQAnLC5e3wAAAAgBAAAPAAAAZHJzL2Rvd25yZXYueG1sTI9NS8NAFEX3gv9h&#10;eIIbsTMWTZOYSRFBsatiK4XupplnEpqZCfPRRn+9z5UuH+dy37nVcjIDO6EPvbMS7mYCGNrG6d62&#10;Ej62L7c5sBCV1WpwFiV8YYBlfXlRqVK7s33H0ya2jEpsKJWELsax5Dw0HRoVZm5ES+zTeaMinb7l&#10;2qszlZuBz4XIuFG9pQ+dGvG5w+a4SUbCcZUak3Z7/7ZO29fVd6b5jSikvL6anh6BRZziXxh+9Ukd&#10;anI6uGR1YIOEebF4oCiBAhjxLBe07SBhcZ8Dryv+f0D9AwAA//8DAFBLAQItABQABgAIAAAAIQC2&#10;gziS/gAAAOEBAAATAAAAAAAAAAAAAAAAAAAAAABbQ29udGVudF9UeXBlc10ueG1sUEsBAi0AFAAG&#10;AAgAAAAhADj9If/WAAAAlAEAAAsAAAAAAAAAAAAAAAAALwEAAF9yZWxzLy5yZWxzUEsBAi0AFAAG&#10;AAgAAAAhAINV++MaAgAAMAQAAA4AAAAAAAAAAAAAAAAALgIAAGRycy9lMm9Eb2MueG1sUEsBAi0A&#10;FAAGAAgAAAAhACcsLl7fAAAACAEAAA8AAAAAAAAAAAAAAAAAdAQAAGRycy9kb3ducmV2LnhtbFBL&#10;BQYAAAAABAAEAPMAAACABQAAAAA=&#10;">
                <v:textbox inset="5.85pt,.7pt,5.85pt,.7pt">
                  <w:txbxContent>
                    <w:p w14:paraId="4C317E42" w14:textId="77777777" w:rsidR="00F503C4" w:rsidRPr="00246C3A" w:rsidRDefault="00F503C4" w:rsidP="009D763D">
                      <w:pPr>
                        <w:spacing w:beforeLines="50" w:before="121"/>
                        <w:jc w:val="distribute"/>
                        <w:rPr>
                          <w:rFonts w:ascii="ＭＳ ゴシック" w:eastAsia="ＭＳ ゴシック" w:hAnsi="ＭＳ ゴシック"/>
                        </w:rPr>
                      </w:pPr>
                      <w:r w:rsidRPr="00246C3A">
                        <w:rPr>
                          <w:rFonts w:ascii="ＭＳ ゴシック" w:eastAsia="ＭＳ ゴシック" w:hAnsi="ＭＳ ゴシック"/>
                        </w:rPr>
                        <w:t>事業内容及び計画</w:t>
                      </w:r>
                    </w:p>
                  </w:txbxContent>
                </v:textbox>
              </v:shape>
            </w:pict>
          </mc:Fallback>
        </mc:AlternateContent>
      </w:r>
    </w:p>
    <w:p w14:paraId="17958E02" w14:textId="77777777" w:rsidR="00F503C4" w:rsidRPr="00246C3A" w:rsidRDefault="00F503C4">
      <w:pPr>
        <w:spacing w:line="243" w:lineRule="exact"/>
        <w:rPr>
          <w:rFonts w:ascii="ＭＳ ゴシック" w:eastAsia="ＭＳ ゴシック" w:hAnsi="ＭＳ ゴシック" w:hint="default"/>
          <w:sz w:val="21"/>
          <w:szCs w:val="21"/>
        </w:rPr>
      </w:pPr>
    </w:p>
    <w:p w14:paraId="5F75A1AA" w14:textId="77777777" w:rsidR="00F503C4" w:rsidRPr="00246C3A" w:rsidRDefault="00F503C4">
      <w:pPr>
        <w:spacing w:line="243" w:lineRule="exact"/>
        <w:rPr>
          <w:rFonts w:ascii="ＭＳ ゴシック" w:eastAsia="ＭＳ ゴシック" w:hAnsi="ＭＳ ゴシック" w:hint="default"/>
          <w:sz w:val="21"/>
          <w:szCs w:val="21"/>
        </w:rPr>
      </w:pPr>
    </w:p>
    <w:p w14:paraId="3EC7E6C7" w14:textId="77777777" w:rsidR="00F503C4" w:rsidRPr="00246C3A" w:rsidRDefault="00F503C4">
      <w:pPr>
        <w:spacing w:line="243" w:lineRule="exact"/>
        <w:rPr>
          <w:rFonts w:ascii="ＭＳ ゴシック" w:eastAsia="ＭＳ ゴシック" w:hAnsi="ＭＳ ゴシック" w:hint="default"/>
          <w:sz w:val="21"/>
          <w:szCs w:val="21"/>
        </w:rPr>
      </w:pP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5"/>
      </w:tblGrid>
      <w:tr w:rsidR="00F503C4" w:rsidRPr="00246C3A" w14:paraId="4649B9A4" w14:textId="77777777" w:rsidTr="00CE0008">
        <w:tc>
          <w:tcPr>
            <w:tcW w:w="8925" w:type="dxa"/>
            <w:tcBorders>
              <w:top w:val="single" w:sz="6" w:space="0" w:color="auto"/>
              <w:left w:val="single" w:sz="6" w:space="0" w:color="auto"/>
              <w:bottom w:val="single" w:sz="6" w:space="0" w:color="auto"/>
              <w:right w:val="single" w:sz="6" w:space="0" w:color="auto"/>
            </w:tcBorders>
            <w:shd w:val="clear" w:color="auto" w:fill="auto"/>
          </w:tcPr>
          <w:p w14:paraId="15ED28FA" w14:textId="77777777" w:rsidR="00F503C4" w:rsidRPr="00246C3A" w:rsidRDefault="00F503C4" w:rsidP="00F503C4">
            <w:pP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Ⅰ　事業の実施方針</w:t>
            </w:r>
          </w:p>
        </w:tc>
      </w:tr>
      <w:tr w:rsidR="00F503C4" w:rsidRPr="00246C3A" w14:paraId="27FC2FD5" w14:textId="77777777" w:rsidTr="00246C3A">
        <w:trPr>
          <w:trHeight w:val="888"/>
        </w:trPr>
        <w:tc>
          <w:tcPr>
            <w:tcW w:w="8925" w:type="dxa"/>
            <w:tcBorders>
              <w:top w:val="single" w:sz="6" w:space="0" w:color="auto"/>
              <w:left w:val="single" w:sz="6" w:space="0" w:color="auto"/>
              <w:bottom w:val="single" w:sz="6" w:space="0" w:color="auto"/>
              <w:right w:val="single" w:sz="6" w:space="0" w:color="auto"/>
            </w:tcBorders>
            <w:shd w:val="clear" w:color="auto" w:fill="auto"/>
          </w:tcPr>
          <w:p w14:paraId="1563929C" w14:textId="77777777" w:rsidR="00F503C4" w:rsidRPr="00246C3A" w:rsidRDefault="00F503C4"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（全体方針）</w:t>
            </w:r>
          </w:p>
        </w:tc>
      </w:tr>
      <w:tr w:rsidR="00F503C4" w:rsidRPr="00246C3A" w14:paraId="424DE4E8" w14:textId="77777777" w:rsidTr="00246C3A">
        <w:trPr>
          <w:trHeight w:val="263"/>
        </w:trPr>
        <w:tc>
          <w:tcPr>
            <w:tcW w:w="8925" w:type="dxa"/>
            <w:tcBorders>
              <w:top w:val="single" w:sz="6" w:space="0" w:color="auto"/>
              <w:left w:val="single" w:sz="6" w:space="0" w:color="auto"/>
              <w:bottom w:val="single" w:sz="6" w:space="0" w:color="auto"/>
              <w:right w:val="single" w:sz="6" w:space="0" w:color="auto"/>
            </w:tcBorders>
            <w:shd w:val="clear" w:color="auto" w:fill="auto"/>
          </w:tcPr>
          <w:p w14:paraId="10C3CAF5" w14:textId="77777777" w:rsidR="00F503C4" w:rsidRPr="00246C3A" w:rsidRDefault="00F503C4" w:rsidP="00F503C4">
            <w:pP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Ⅱ　事業の内容</w:t>
            </w:r>
          </w:p>
        </w:tc>
      </w:tr>
      <w:tr w:rsidR="00F503C4" w:rsidRPr="00246C3A" w14:paraId="3950C0CE" w14:textId="77777777" w:rsidTr="00FC0B5D">
        <w:trPr>
          <w:trHeight w:val="926"/>
        </w:trPr>
        <w:tc>
          <w:tcPr>
            <w:tcW w:w="8925" w:type="dxa"/>
            <w:tcBorders>
              <w:top w:val="single" w:sz="6" w:space="0" w:color="auto"/>
              <w:left w:val="single" w:sz="6" w:space="0" w:color="auto"/>
              <w:bottom w:val="dashSmallGap" w:sz="4" w:space="0" w:color="auto"/>
              <w:right w:val="single" w:sz="6" w:space="0" w:color="auto"/>
            </w:tcBorders>
            <w:shd w:val="clear" w:color="auto" w:fill="auto"/>
          </w:tcPr>
          <w:p w14:paraId="41537232" w14:textId="77777777" w:rsidR="00F503C4" w:rsidRPr="00246C3A" w:rsidRDefault="00375F0F"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（１）</w:t>
            </w:r>
            <w:r w:rsidR="002E2DE5" w:rsidRPr="00C1029D">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w:t>
            </w:r>
            <w:r w:rsidR="001639C5">
              <w:rPr>
                <w:rFonts w:ascii="ＭＳ ゴシック" w:eastAsia="ＭＳ ゴシック" w:hAnsi="ＭＳ ゴシック"/>
                <w:color w:val="auto"/>
                <w:sz w:val="21"/>
                <w:szCs w:val="21"/>
              </w:rPr>
              <w:t>実施主体</w:t>
            </w:r>
            <w:r w:rsidR="00F503C4" w:rsidRPr="00246C3A">
              <w:rPr>
                <w:rFonts w:ascii="ＭＳ ゴシック" w:eastAsia="ＭＳ ゴシック" w:hAnsi="ＭＳ ゴシック"/>
                <w:color w:val="auto"/>
                <w:sz w:val="21"/>
                <w:szCs w:val="21"/>
              </w:rPr>
              <w:t>の公募</w:t>
            </w:r>
          </w:p>
        </w:tc>
      </w:tr>
      <w:tr w:rsidR="00F503C4" w:rsidRPr="00246C3A" w14:paraId="54CFFE68" w14:textId="77777777" w:rsidTr="00FC0B5D">
        <w:trPr>
          <w:trHeight w:val="973"/>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6A01741A" w14:textId="5BB0BCE5" w:rsidR="00F503C4" w:rsidRPr="00246C3A" w:rsidRDefault="00F503C4"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（２）</w:t>
            </w:r>
            <w:r w:rsidR="002E2DE5" w:rsidRPr="00C1029D">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w:t>
            </w:r>
            <w:r w:rsidR="001639C5">
              <w:rPr>
                <w:rFonts w:ascii="ＭＳ ゴシック" w:eastAsia="ＭＳ ゴシック" w:hAnsi="ＭＳ ゴシック"/>
                <w:color w:val="auto"/>
                <w:sz w:val="21"/>
                <w:szCs w:val="21"/>
              </w:rPr>
              <w:t>実施主体</w:t>
            </w:r>
            <w:r w:rsidR="0067102A" w:rsidRPr="00246C3A">
              <w:rPr>
                <w:rFonts w:ascii="ＭＳ ゴシック" w:eastAsia="ＭＳ ゴシック" w:hAnsi="ＭＳ ゴシック"/>
                <w:color w:val="auto"/>
                <w:sz w:val="21"/>
                <w:szCs w:val="21"/>
              </w:rPr>
              <w:t>の進捗管理</w:t>
            </w:r>
            <w:r w:rsidR="006D3DF2">
              <w:rPr>
                <w:rFonts w:ascii="ＭＳ ゴシック" w:eastAsia="ＭＳ ゴシック" w:hAnsi="ＭＳ ゴシック"/>
                <w:color w:val="auto"/>
                <w:sz w:val="21"/>
                <w:szCs w:val="21"/>
              </w:rPr>
              <w:t>及び補助金の交付</w:t>
            </w:r>
          </w:p>
        </w:tc>
      </w:tr>
      <w:tr w:rsidR="00F503C4" w:rsidRPr="00246C3A" w14:paraId="57E3A29C" w14:textId="77777777" w:rsidTr="00FC0B5D">
        <w:trPr>
          <w:trHeight w:val="987"/>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4A5FCA60" w14:textId="77777777" w:rsidR="00F503C4" w:rsidRPr="00246C3A" w:rsidRDefault="00375F0F" w:rsidP="007621F4">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（３）</w:t>
            </w:r>
            <w:r w:rsidR="002E2DE5" w:rsidRPr="00C1029D">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プロジェクト実施主体</w:t>
            </w:r>
            <w:r w:rsidR="00F503C4" w:rsidRPr="00C1029D">
              <w:rPr>
                <w:rFonts w:ascii="ＭＳ ゴシック" w:eastAsia="ＭＳ ゴシック" w:hAnsi="ＭＳ ゴシック"/>
                <w:color w:val="auto"/>
                <w:sz w:val="21"/>
                <w:szCs w:val="21"/>
              </w:rPr>
              <w:t>の</w:t>
            </w:r>
            <w:r w:rsidR="00D20163">
              <w:rPr>
                <w:rFonts w:ascii="ＭＳ ゴシック" w:eastAsia="ＭＳ ゴシック" w:hAnsi="ＭＳ ゴシック"/>
                <w:color w:val="auto"/>
                <w:sz w:val="21"/>
                <w:szCs w:val="21"/>
              </w:rPr>
              <w:t>取組内容</w:t>
            </w:r>
            <w:r w:rsidR="00F503C4" w:rsidRPr="00C1029D">
              <w:rPr>
                <w:rFonts w:ascii="ＭＳ ゴシック" w:eastAsia="ＭＳ ゴシック" w:hAnsi="ＭＳ ゴシック"/>
                <w:color w:val="auto"/>
                <w:sz w:val="21"/>
                <w:szCs w:val="21"/>
              </w:rPr>
              <w:t>評価</w:t>
            </w:r>
          </w:p>
        </w:tc>
      </w:tr>
      <w:tr w:rsidR="00F503C4" w:rsidRPr="00246C3A" w14:paraId="2910424A" w14:textId="77777777" w:rsidTr="00FC0B5D">
        <w:trPr>
          <w:trHeight w:val="987"/>
        </w:trPr>
        <w:tc>
          <w:tcPr>
            <w:tcW w:w="8925" w:type="dxa"/>
            <w:tcBorders>
              <w:top w:val="dashSmallGap" w:sz="4" w:space="0" w:color="auto"/>
              <w:left w:val="single" w:sz="6" w:space="0" w:color="auto"/>
              <w:bottom w:val="dashSmallGap" w:sz="4" w:space="0" w:color="auto"/>
              <w:right w:val="single" w:sz="6" w:space="0" w:color="auto"/>
            </w:tcBorders>
            <w:shd w:val="clear" w:color="auto" w:fill="auto"/>
          </w:tcPr>
          <w:p w14:paraId="71F397B7" w14:textId="6FD823FD" w:rsidR="00F503C4" w:rsidRPr="00246C3A" w:rsidRDefault="00F503C4" w:rsidP="001F50AE">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w:t>
            </w:r>
            <w:r w:rsidR="00E84A9C">
              <w:rPr>
                <w:rFonts w:ascii="ＭＳ ゴシック" w:eastAsia="ＭＳ ゴシック" w:hAnsi="ＭＳ ゴシック"/>
                <w:color w:val="auto"/>
                <w:sz w:val="21"/>
                <w:szCs w:val="21"/>
              </w:rPr>
              <w:t>４</w:t>
            </w:r>
            <w:r w:rsidRPr="00246C3A">
              <w:rPr>
                <w:rFonts w:ascii="ＭＳ ゴシック" w:eastAsia="ＭＳ ゴシック" w:hAnsi="ＭＳ ゴシック"/>
                <w:color w:val="auto"/>
                <w:sz w:val="21"/>
                <w:szCs w:val="21"/>
              </w:rPr>
              <w:t>）</w:t>
            </w:r>
            <w:r w:rsidR="00D20163">
              <w:rPr>
                <w:rFonts w:ascii="ＭＳ ゴシック" w:eastAsia="ＭＳ ゴシック" w:hAnsi="ＭＳ ゴシック"/>
                <w:color w:val="auto"/>
                <w:sz w:val="21"/>
                <w:szCs w:val="21"/>
              </w:rPr>
              <w:t>地区プロジェクト実施主体の活動成果に関する</w:t>
            </w:r>
            <w:r w:rsidRPr="00246C3A">
              <w:rPr>
                <w:rFonts w:ascii="ＭＳ ゴシック" w:eastAsia="ＭＳ ゴシック" w:hAnsi="ＭＳ ゴシック"/>
                <w:color w:val="auto"/>
                <w:sz w:val="21"/>
                <w:szCs w:val="21"/>
              </w:rPr>
              <w:t>成果報告会の実施及び優良事例の普及</w:t>
            </w:r>
          </w:p>
        </w:tc>
      </w:tr>
      <w:tr w:rsidR="002E2DE5" w:rsidRPr="00246C3A" w14:paraId="0EEBBB06" w14:textId="77777777" w:rsidTr="00FC0B5D">
        <w:trPr>
          <w:trHeight w:val="987"/>
        </w:trPr>
        <w:tc>
          <w:tcPr>
            <w:tcW w:w="8925" w:type="dxa"/>
            <w:tcBorders>
              <w:top w:val="dashSmallGap" w:sz="4" w:space="0" w:color="auto"/>
              <w:left w:val="single" w:sz="6" w:space="0" w:color="auto"/>
              <w:bottom w:val="single" w:sz="4" w:space="0" w:color="auto"/>
              <w:right w:val="single" w:sz="6" w:space="0" w:color="auto"/>
            </w:tcBorders>
            <w:shd w:val="clear" w:color="auto" w:fill="auto"/>
          </w:tcPr>
          <w:p w14:paraId="258C3576" w14:textId="0D6E7BAD" w:rsidR="002E2DE5" w:rsidRPr="00246C3A" w:rsidRDefault="002E2DE5" w:rsidP="001F50AE">
            <w:pPr>
              <w:spacing w:line="243" w:lineRule="exact"/>
              <w:rPr>
                <w:rFonts w:ascii="ＭＳ ゴシック" w:eastAsia="ＭＳ ゴシック" w:hAnsi="ＭＳ ゴシック" w:hint="default"/>
                <w:color w:val="auto"/>
                <w:sz w:val="21"/>
                <w:szCs w:val="21"/>
              </w:rPr>
            </w:pPr>
            <w:r>
              <w:rPr>
                <w:rFonts w:ascii="ＭＳ ゴシック" w:eastAsia="ＭＳ ゴシック" w:hAnsi="ＭＳ ゴシック"/>
                <w:color w:val="auto"/>
                <w:sz w:val="21"/>
                <w:szCs w:val="21"/>
              </w:rPr>
              <w:t>（</w:t>
            </w:r>
            <w:r w:rsidR="00E84A9C">
              <w:rPr>
                <w:rFonts w:ascii="ＭＳ ゴシック" w:eastAsia="ＭＳ ゴシック" w:hAnsi="ＭＳ ゴシック"/>
                <w:color w:val="auto"/>
                <w:sz w:val="21"/>
                <w:szCs w:val="21"/>
              </w:rPr>
              <w:t>５</w:t>
            </w:r>
            <w:r>
              <w:rPr>
                <w:rFonts w:ascii="ＭＳ ゴシック" w:eastAsia="ＭＳ ゴシック" w:hAnsi="ＭＳ ゴシック"/>
                <w:color w:val="auto"/>
                <w:sz w:val="21"/>
                <w:szCs w:val="21"/>
              </w:rPr>
              <w:t>）</w:t>
            </w:r>
            <w:r w:rsidR="00C1029D">
              <w:rPr>
                <w:rFonts w:ascii="ＭＳ ゴシック" w:eastAsia="ＭＳ ゴシック" w:hAnsi="ＭＳ ゴシック"/>
                <w:color w:val="auto"/>
                <w:sz w:val="21"/>
                <w:szCs w:val="21"/>
              </w:rPr>
              <w:t>労働力調整等に関する相談対応</w:t>
            </w:r>
          </w:p>
        </w:tc>
      </w:tr>
    </w:tbl>
    <w:p w14:paraId="04728FC7" w14:textId="77777777" w:rsidR="00682EBE" w:rsidRPr="00246C3A" w:rsidRDefault="00682EBE" w:rsidP="0067102A">
      <w:pPr>
        <w:spacing w:line="243" w:lineRule="exact"/>
        <w:rPr>
          <w:rFonts w:ascii="ＭＳ ゴシック" w:eastAsia="ＭＳ ゴシック" w:hAnsi="ＭＳ ゴシック" w:hint="default"/>
          <w:color w:val="auto"/>
          <w:sz w:val="21"/>
          <w:szCs w:val="21"/>
        </w:rPr>
      </w:pPr>
    </w:p>
    <w:p w14:paraId="2801E8DF" w14:textId="77777777" w:rsidR="008F69D1" w:rsidRDefault="008F69D1">
      <w:pPr>
        <w:widowControl/>
        <w:overflowPunct/>
        <w:jc w:val="left"/>
        <w:textAlignment w:val="auto"/>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sz w:val="21"/>
          <w:szCs w:val="21"/>
        </w:rPr>
        <w:br w:type="page"/>
      </w:r>
    </w:p>
    <w:p w14:paraId="3A027A6B" w14:textId="714610DD" w:rsidR="0067102A" w:rsidRDefault="00E72BE9" w:rsidP="0067102A">
      <w:pPr>
        <w:spacing w:line="243" w:lineRule="exact"/>
        <w:rPr>
          <w:rFonts w:ascii="ＭＳ ゴシック" w:eastAsia="ＭＳ ゴシック" w:hAnsi="ＭＳ ゴシック" w:hint="default"/>
          <w:color w:val="auto"/>
          <w:sz w:val="21"/>
          <w:szCs w:val="21"/>
        </w:rPr>
      </w:pPr>
      <w:r w:rsidRPr="00246C3A">
        <w:rPr>
          <w:rFonts w:ascii="ＭＳ ゴシック" w:eastAsia="ＭＳ ゴシック" w:hAnsi="ＭＳ ゴシック"/>
          <w:noProof/>
          <w:color w:val="auto"/>
          <w:sz w:val="21"/>
          <w:szCs w:val="21"/>
        </w:rPr>
        <w:lastRenderedPageBreak/>
        <mc:AlternateContent>
          <mc:Choice Requires="wps">
            <w:drawing>
              <wp:anchor distT="0" distB="0" distL="114300" distR="114300" simplePos="0" relativeHeight="251658752" behindDoc="0" locked="0" layoutInCell="1" allowOverlap="1" wp14:anchorId="713AA283" wp14:editId="36B88784">
                <wp:simplePos x="0" y="0"/>
                <wp:positionH relativeFrom="column">
                  <wp:posOffset>1889125</wp:posOffset>
                </wp:positionH>
                <wp:positionV relativeFrom="paragraph">
                  <wp:posOffset>52705</wp:posOffset>
                </wp:positionV>
                <wp:extent cx="2428875" cy="303530"/>
                <wp:effectExtent l="0" t="0" r="0" b="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303530"/>
                        </a:xfrm>
                        <a:prstGeom prst="rect">
                          <a:avLst/>
                        </a:prstGeom>
                        <a:solidFill>
                          <a:srgbClr val="FFFFFF"/>
                        </a:solidFill>
                        <a:ln w="9525">
                          <a:solidFill>
                            <a:srgbClr val="000000"/>
                          </a:solidFill>
                          <a:miter lim="800000"/>
                          <a:headEnd/>
                          <a:tailEnd/>
                        </a:ln>
                      </wps:spPr>
                      <wps:txbx>
                        <w:txbxContent>
                          <w:p w14:paraId="328C8D05" w14:textId="77777777" w:rsidR="0067102A" w:rsidRPr="00246C3A" w:rsidRDefault="0067102A" w:rsidP="00246C3A">
                            <w:pPr>
                              <w:jc w:val="distribute"/>
                              <w:rPr>
                                <w:rFonts w:ascii="ＭＳ ゴシック" w:eastAsia="ＭＳ ゴシック" w:hAnsi="ＭＳ ゴシック" w:hint="default"/>
                              </w:rPr>
                            </w:pPr>
                            <w:r w:rsidRPr="00246C3A">
                              <w:rPr>
                                <w:rFonts w:ascii="ＭＳ ゴシック" w:eastAsia="ＭＳ ゴシック" w:hAnsi="ＭＳ ゴシック"/>
                              </w:rPr>
                              <w:t>事業実施経費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AA283" id="Text Box 12" o:spid="_x0000_s1028" type="#_x0000_t202" style="position:absolute;left:0;text-align:left;margin-left:148.75pt;margin-top:4.15pt;width:191.25pt;height:23.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gpBHAIAADAEAAAOAAAAZHJzL2Uyb0RvYy54bWysk99v2yAQx98n7X9AvC92nGZ1rDhVly7T&#10;pO6H1O0PwBjbaJhjQGJnf30PnKZRt71M4wEBB9+7+9yxvhl7RQ7COgm6pPNZSonQHGqp25J+/7Z7&#10;k1PiPNM1U6BFSY/C0ZvN61frwRQigw5ULSxBEe2KwZS0894USeJ4J3rmZmCERmMDtmcet7ZNassG&#10;VO9VkqXp22QAWxsLXDiHp3eTkW6iftMI7r80jROeqJJibD7ONs5VmJPNmhWtZaaT/BQG+4coeiY1&#10;Oj1L3THPyN7K36R6yS04aPyMQ59A00guYg6YzTx9kc1Dx4yIuSAcZ86Y3P+T5Z8PD+arJX58ByMW&#10;MCbhzD3wH45o2HZMt+LWWhg6wWp0PA/IksG44vQ0oHaFCyLV8AlqLDLbe4hCY2P7QAXzJKiOBTie&#10;oYvRE46H2VWW59dLSjjaFuliuYhVSVjx9NpY5z8I6ElYlNRiUaM6O9w7H6JhxdOV4MyBkvVOKhU3&#10;tq22ypIDwwbYxRETeHFNaTKUdLXMlhOAv0qkcfxJopceO1nJvqT5+RIrArb3uo595plU0xpDVvrE&#10;MaCbIPqxGomskUlwELBWUB8RrIWpcfGj4aID+4uSAZu2pO7nnllBifqosTjXV9kKSfq4yfMVAreX&#10;hurCwDRHoZJ6Sqbl1k//Ym+sbDv0MzWDhlssZyMj6eeYTsFjW8YCnL5Q6PvLfbz1/NE3jwAAAP//&#10;AwBQSwMEFAAGAAgAAAAhAC9iAXPfAAAACAEAAA8AAABkcnMvZG93bnJldi54bWxMj09Lw0AUxO+C&#10;32F5ghexm1Ya05iXIoJiT2Irgrdtdk1Cs2/D/mmjn97nSY/DDDO/qdaTHcTR+NA7QpjPMhCGGqd7&#10;ahHedo/XBYgQFWk1ODIIXybAuj4/q1Sp3YlezXEbW8ElFEqF0MU4llKGpjNWhZkbDbH36bxVkaVv&#10;pfbqxOV2kIssy6VVPfFCp0bz0JnmsE0W4bBJjU3vH/75Je2eNt+5llfZCvHyYrq/AxHNFP/C8IvP&#10;6FAz094l0kEMCIvV7ZKjCMUNCPbzIuNve4RlPgdZV/L/gfoHAAD//wMAUEsBAi0AFAAGAAgAAAAh&#10;ALaDOJL+AAAA4QEAABMAAAAAAAAAAAAAAAAAAAAAAFtDb250ZW50X1R5cGVzXS54bWxQSwECLQAU&#10;AAYACAAAACEAOP0h/9YAAACUAQAACwAAAAAAAAAAAAAAAAAvAQAAX3JlbHMvLnJlbHNQSwECLQAU&#10;AAYACAAAACEAW8IKQRwCAAAwBAAADgAAAAAAAAAAAAAAAAAuAgAAZHJzL2Uyb0RvYy54bWxQSwEC&#10;LQAUAAYACAAAACEAL2IBc98AAAAIAQAADwAAAAAAAAAAAAAAAAB2BAAAZHJzL2Rvd25yZXYueG1s&#10;UEsFBgAAAAAEAAQA8wAAAIIFAAAAAA==&#10;">
                <v:textbox inset="5.85pt,.7pt,5.85pt,.7pt">
                  <w:txbxContent>
                    <w:p w14:paraId="328C8D05" w14:textId="77777777" w:rsidR="0067102A" w:rsidRPr="00246C3A" w:rsidRDefault="0067102A" w:rsidP="00246C3A">
                      <w:pPr>
                        <w:jc w:val="distribute"/>
                        <w:rPr>
                          <w:rFonts w:ascii="ＭＳ ゴシック" w:eastAsia="ＭＳ ゴシック" w:hAnsi="ＭＳ ゴシック"/>
                        </w:rPr>
                      </w:pPr>
                      <w:r w:rsidRPr="00246C3A">
                        <w:rPr>
                          <w:rFonts w:ascii="ＭＳ ゴシック" w:eastAsia="ＭＳ ゴシック" w:hAnsi="ＭＳ ゴシック"/>
                        </w:rPr>
                        <w:t>事業実施経費</w:t>
                      </w:r>
                    </w:p>
                  </w:txbxContent>
                </v:textbox>
              </v:shape>
            </w:pict>
          </mc:Fallback>
        </mc:AlternateContent>
      </w:r>
    </w:p>
    <w:p w14:paraId="0C1F2C66" w14:textId="77777777" w:rsidR="00DB26F3" w:rsidRDefault="00DB26F3" w:rsidP="0067102A">
      <w:pPr>
        <w:spacing w:line="243" w:lineRule="exact"/>
        <w:rPr>
          <w:rFonts w:ascii="ＭＳ ゴシック" w:eastAsia="ＭＳ ゴシック" w:hAnsi="ＭＳ ゴシック" w:hint="default"/>
          <w:color w:val="auto"/>
          <w:sz w:val="21"/>
          <w:szCs w:val="21"/>
        </w:rPr>
      </w:pPr>
    </w:p>
    <w:p w14:paraId="22F6EA25" w14:textId="77777777" w:rsidR="00DB26F3" w:rsidRPr="00246C3A" w:rsidRDefault="00DB26F3" w:rsidP="0067102A">
      <w:pPr>
        <w:spacing w:line="243" w:lineRule="exact"/>
        <w:rPr>
          <w:rFonts w:ascii="ＭＳ ゴシック" w:eastAsia="ＭＳ ゴシック" w:hAnsi="ＭＳ ゴシック" w:hint="default"/>
          <w:color w:val="auto"/>
          <w:sz w:val="21"/>
          <w:szCs w:val="21"/>
        </w:rPr>
      </w:pPr>
    </w:p>
    <w:p w14:paraId="758163E8" w14:textId="77777777" w:rsidR="0067102A" w:rsidRPr="00246C3A" w:rsidRDefault="0067102A" w:rsidP="0067102A">
      <w:pPr>
        <w:wordWrap w:val="0"/>
        <w:spacing w:line="243" w:lineRule="exact"/>
        <w:ind w:rightChars="119" w:right="287"/>
        <w:jc w:val="righ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（単位：円）</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69"/>
        <w:gridCol w:w="1630"/>
        <w:gridCol w:w="1845"/>
        <w:gridCol w:w="3680"/>
      </w:tblGrid>
      <w:tr w:rsidR="00945559" w:rsidRPr="00246C3A" w14:paraId="308B06A3" w14:textId="77777777" w:rsidTr="00246C3A">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FE2ACA5" w14:textId="77777777" w:rsidR="00945559" w:rsidRPr="00246C3A" w:rsidRDefault="00945559" w:rsidP="00613CDA">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費　　　目</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6062F67" w14:textId="77777777" w:rsidR="00945559" w:rsidRPr="00246C3A" w:rsidRDefault="00945559" w:rsidP="00613CDA">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金　　額</w:t>
            </w: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265546D4" w14:textId="77777777" w:rsidR="00945559" w:rsidRPr="00246C3A" w:rsidRDefault="00945559" w:rsidP="00613CDA">
            <w:pPr>
              <w:spacing w:line="243" w:lineRule="exact"/>
              <w:jc w:val="center"/>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経費の必要性と当該事業との関連性</w:t>
            </w:r>
          </w:p>
        </w:tc>
      </w:tr>
      <w:tr w:rsidR="00DB26F3" w:rsidRPr="00246C3A" w14:paraId="1EC016DE" w14:textId="77777777" w:rsidTr="000C6D71">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608A69F6" w14:textId="77777777" w:rsidR="00DB26F3" w:rsidRPr="00246C3A" w:rsidRDefault="002E2DE5" w:rsidP="00613CDA">
            <w:pPr>
              <w:spacing w:line="243" w:lineRule="exact"/>
              <w:jc w:val="center"/>
              <w:rPr>
                <w:rFonts w:ascii="ＭＳ ゴシック" w:eastAsia="ＭＳ ゴシック" w:hAnsi="ＭＳ ゴシック" w:hint="default"/>
                <w:color w:val="auto"/>
                <w:sz w:val="21"/>
                <w:szCs w:val="21"/>
              </w:rPr>
            </w:pPr>
            <w:r>
              <w:rPr>
                <w:rFonts w:ascii="ＭＳ ゴシック" w:eastAsia="ＭＳ ゴシック" w:hAnsi="ＭＳ ゴシック"/>
                <w:color w:val="auto"/>
                <w:sz w:val="16"/>
                <w:szCs w:val="21"/>
              </w:rPr>
              <w:t>地区</w:t>
            </w:r>
            <w:r w:rsidR="00C1029D">
              <w:rPr>
                <w:rFonts w:ascii="ＭＳ ゴシック" w:eastAsia="ＭＳ ゴシック" w:hAnsi="ＭＳ ゴシック"/>
                <w:color w:val="auto"/>
                <w:sz w:val="16"/>
                <w:szCs w:val="21"/>
              </w:rPr>
              <w:t>プロジェクト実施主体</w:t>
            </w:r>
            <w:r w:rsidR="00DB26F3" w:rsidRPr="00DB26F3">
              <w:rPr>
                <w:rFonts w:ascii="ＭＳ ゴシック" w:eastAsia="ＭＳ ゴシック" w:hAnsi="ＭＳ ゴシック"/>
                <w:color w:val="auto"/>
                <w:sz w:val="16"/>
                <w:szCs w:val="21"/>
              </w:rPr>
              <w:t>に対する助成</w:t>
            </w:r>
          </w:p>
        </w:tc>
        <w:tc>
          <w:tcPr>
            <w:tcW w:w="1845" w:type="dxa"/>
            <w:tcBorders>
              <w:top w:val="single" w:sz="4" w:space="0" w:color="auto"/>
              <w:left w:val="single" w:sz="4" w:space="0" w:color="auto"/>
              <w:bottom w:val="single" w:sz="6" w:space="0" w:color="auto"/>
              <w:right w:val="single" w:sz="4" w:space="0" w:color="auto"/>
            </w:tcBorders>
            <w:shd w:val="clear" w:color="auto" w:fill="auto"/>
            <w:vAlign w:val="center"/>
          </w:tcPr>
          <w:p w14:paraId="390FFEE6" w14:textId="77777777" w:rsidR="00DB26F3" w:rsidRPr="00246C3A" w:rsidRDefault="00DB26F3" w:rsidP="00246C3A">
            <w:pPr>
              <w:spacing w:line="243" w:lineRule="exact"/>
              <w:jc w:val="righ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円</w:t>
            </w:r>
          </w:p>
        </w:tc>
        <w:tc>
          <w:tcPr>
            <w:tcW w:w="3680" w:type="dxa"/>
            <w:vMerge w:val="restart"/>
            <w:tcBorders>
              <w:top w:val="single" w:sz="4" w:space="0" w:color="auto"/>
              <w:left w:val="single" w:sz="4" w:space="0" w:color="auto"/>
              <w:right w:val="single" w:sz="4" w:space="0" w:color="auto"/>
            </w:tcBorders>
            <w:shd w:val="clear" w:color="auto" w:fill="auto"/>
            <w:vAlign w:val="center"/>
          </w:tcPr>
          <w:p w14:paraId="35B2930C" w14:textId="77777777" w:rsidR="00DB26F3" w:rsidRPr="00246C3A" w:rsidRDefault="00DB26F3" w:rsidP="00246C3A">
            <w:pPr>
              <w:spacing w:line="243" w:lineRule="exact"/>
              <w:rPr>
                <w:rFonts w:ascii="ＭＳ ゴシック" w:eastAsia="ＭＳ ゴシック" w:hAnsi="ＭＳ ゴシック" w:hint="default"/>
                <w:color w:val="auto"/>
                <w:sz w:val="21"/>
                <w:szCs w:val="21"/>
              </w:rPr>
            </w:pPr>
          </w:p>
        </w:tc>
      </w:tr>
      <w:tr w:rsidR="00DB26F3" w:rsidRPr="00246C3A" w14:paraId="460B582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4A39FE84"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2DE5ECD0"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8BABFC0"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F5B20EF" w14:textId="77777777" w:rsidR="00DB26F3" w:rsidRPr="00246C3A" w:rsidRDefault="00DB26F3" w:rsidP="00613CDA">
            <w:pPr>
              <w:spacing w:line="243" w:lineRule="exact"/>
              <w:rPr>
                <w:rFonts w:ascii="ＭＳ ゴシック" w:eastAsia="ＭＳ ゴシック" w:hAnsi="ＭＳ ゴシック" w:hint="default"/>
                <w:color w:val="auto"/>
                <w:szCs w:val="21"/>
              </w:rPr>
            </w:pPr>
          </w:p>
        </w:tc>
      </w:tr>
      <w:tr w:rsidR="00945559" w:rsidRPr="00246C3A" w14:paraId="1DEE17E9"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96"/>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3C419627"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B2A22AC"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5A80E56B"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E8FBCF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5217F78C"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備　品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7C808EA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6AED598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D199689"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5B507F55"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A31BD8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14132EC"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D4B4EC4"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073A494"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49B0DDBC"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137589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634DF317"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FEBC620"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0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2F7D98D5"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消　耗　品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05CFFC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0ACCDA9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CF3A0A4"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431CA2F7"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CA4B74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617AE3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2583D0F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6DA96B1"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39668D6B"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E4C138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379694E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D7DCC30"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2AD3D00E"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旅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AE1751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5654C7B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303171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2E0EFCB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1001E9ED"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3477DCB9"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755B84D0"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493D31C"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389902F4"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6113165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344C0CCD"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DEAAB10"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1616D3AF"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謝　　　金</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4C3936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5DF9A98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109E412B"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3EB1760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3909D5F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496336E2"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7E3D4C1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907949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82"/>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2236C47F"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A1D069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3693A401"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7DC96DFE"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12DBBFEB"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技　能　者　給</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35E5F29"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267551A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76A3E0A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338DA7AE"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5C66822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39CA228"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0B05C00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32BD5D2"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07EE0491"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131F46F"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047B244A"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6EE6C0B"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43B68FD6"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賃　　　金</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4DB8E793"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4998D349"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3785E8D2"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03B3914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1AD91BE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60F140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B7F239B"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11D898D9"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4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27418F44"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1921E86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44DDF3A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6810F44"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3D6C6E23"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印　刷　製　本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3C9FC2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76DA0F1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E91DD5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40336291"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0E593DB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10A1D56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2B837E5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4998D4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2"/>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6CE52C5E"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EE4035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7C61F24E"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768CB774"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56"/>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21CDA8D9"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通　信　運　搬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69D34E5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6A70702F"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5F623573"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50"/>
        </w:trPr>
        <w:tc>
          <w:tcPr>
            <w:tcW w:w="1560" w:type="dxa"/>
            <w:tcBorders>
              <w:top w:val="nil"/>
              <w:left w:val="single" w:sz="4" w:space="0" w:color="auto"/>
              <w:bottom w:val="single" w:sz="4" w:space="0" w:color="auto"/>
              <w:right w:val="dashSmallGap" w:sz="4" w:space="0" w:color="auto"/>
            </w:tcBorders>
            <w:shd w:val="clear" w:color="auto" w:fill="auto"/>
          </w:tcPr>
          <w:p w14:paraId="0F66CB10"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7588EA4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090418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tcPr>
          <w:p w14:paraId="592E46E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76764D6"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8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55A96573"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5EA5E376"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1D141B48"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DAEC92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44942AC0"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役　務</w:t>
            </w:r>
            <w:r w:rsidRPr="00246C3A">
              <w:rPr>
                <w:rFonts w:ascii="ＭＳ ゴシック" w:eastAsia="ＭＳ ゴシック" w:hAnsi="ＭＳ ゴシック"/>
                <w:color w:val="auto"/>
                <w:sz w:val="20"/>
                <w:szCs w:val="21"/>
              </w:rPr>
              <w:t xml:space="preserve">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0338ECC2"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39DF7C42"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48BA339E"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1629" w:type="dxa"/>
            <w:gridSpan w:val="2"/>
            <w:tcBorders>
              <w:top w:val="nil"/>
              <w:left w:val="single" w:sz="4" w:space="0" w:color="auto"/>
              <w:bottom w:val="single" w:sz="4" w:space="0" w:color="auto"/>
              <w:right w:val="dashSmallGap" w:sz="4" w:space="0" w:color="auto"/>
            </w:tcBorders>
            <w:shd w:val="clear" w:color="auto" w:fill="auto"/>
          </w:tcPr>
          <w:p w14:paraId="456760C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29F80E4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C479F4B"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52B6C54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6AB35B61" w14:textId="77777777" w:rsidTr="00DB26F3">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70"/>
        </w:trPr>
        <w:tc>
          <w:tcPr>
            <w:tcW w:w="3259" w:type="dxa"/>
            <w:gridSpan w:val="3"/>
            <w:tcBorders>
              <w:top w:val="single" w:sz="4" w:space="0" w:color="auto"/>
              <w:left w:val="single" w:sz="4" w:space="0" w:color="auto"/>
              <w:bottom w:val="single" w:sz="4" w:space="0" w:color="auto"/>
              <w:right w:val="single" w:sz="4" w:space="0" w:color="auto"/>
            </w:tcBorders>
            <w:shd w:val="clear" w:color="auto" w:fill="auto"/>
          </w:tcPr>
          <w:p w14:paraId="2A5B088B" w14:textId="77777777" w:rsidR="00945559" w:rsidRPr="00246C3A" w:rsidRDefault="00945559" w:rsidP="00613CDA">
            <w:pPr>
              <w:ind w:right="844"/>
              <w:jc w:val="lef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016395A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tcPr>
          <w:p w14:paraId="64715413"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0044A427"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7DC594EA" w14:textId="77777777" w:rsidR="00945559" w:rsidRPr="00246C3A" w:rsidRDefault="00AA104A" w:rsidP="00613CDA">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委　託</w:t>
            </w:r>
            <w:r w:rsidRPr="00246C3A">
              <w:rPr>
                <w:rFonts w:ascii="ＭＳ ゴシック" w:eastAsia="ＭＳ ゴシック" w:hAnsi="ＭＳ ゴシック"/>
                <w:color w:val="auto"/>
                <w:sz w:val="20"/>
                <w:szCs w:val="21"/>
              </w:rPr>
              <w:t xml:space="preserve">　費</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FEEDEC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tcPr>
          <w:p w14:paraId="29E639D0"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2510D607"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1629" w:type="dxa"/>
            <w:gridSpan w:val="2"/>
            <w:tcBorders>
              <w:top w:val="nil"/>
              <w:left w:val="single" w:sz="4" w:space="0" w:color="auto"/>
              <w:bottom w:val="single" w:sz="4" w:space="0" w:color="auto"/>
              <w:right w:val="dashSmallGap" w:sz="4" w:space="0" w:color="auto"/>
            </w:tcBorders>
            <w:shd w:val="clear" w:color="auto" w:fill="auto"/>
          </w:tcPr>
          <w:p w14:paraId="645A197F"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6F911938"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2C8159C7"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795DF870"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619648BD"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5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1EF8F68"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2E5D397C"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4973266F"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DB26F3" w:rsidRPr="00246C3A" w14:paraId="102DC4FB" w14:textId="77777777" w:rsidTr="000C6D71">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07"/>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5D716163" w14:textId="77777777" w:rsidR="00DB26F3" w:rsidRPr="00246C3A" w:rsidRDefault="00DB26F3" w:rsidP="00DB26F3">
            <w:pPr>
              <w:spacing w:line="243" w:lineRule="exact"/>
              <w:jc w:val="center"/>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使用料及び賃借料</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61B1EDED"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vAlign w:val="center"/>
          </w:tcPr>
          <w:p w14:paraId="02018A92"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r>
      <w:tr w:rsidR="00DB26F3" w:rsidRPr="00246C3A" w14:paraId="050B7C7B" w14:textId="77777777" w:rsidTr="000C6D71">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0"/>
        </w:trPr>
        <w:tc>
          <w:tcPr>
            <w:tcW w:w="1629" w:type="dxa"/>
            <w:gridSpan w:val="2"/>
            <w:tcBorders>
              <w:top w:val="nil"/>
              <w:left w:val="single" w:sz="4" w:space="0" w:color="auto"/>
              <w:bottom w:val="single" w:sz="4" w:space="0" w:color="auto"/>
              <w:right w:val="dashSmallGap" w:sz="4" w:space="0" w:color="auto"/>
            </w:tcBorders>
            <w:shd w:val="clear" w:color="auto" w:fill="auto"/>
            <w:vAlign w:val="center"/>
          </w:tcPr>
          <w:p w14:paraId="46EA7EAB"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vAlign w:val="center"/>
          </w:tcPr>
          <w:p w14:paraId="2D0A3A6B"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7C6FDB9B"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r>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6A48C71C"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r>
      <w:tr w:rsidR="00DB26F3" w:rsidRPr="00246C3A" w14:paraId="6A9D31A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54"/>
        </w:trPr>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B31F1A" w14:textId="77777777" w:rsidR="00DB26F3" w:rsidRPr="00246C3A" w:rsidRDefault="00DB26F3" w:rsidP="00613CDA">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06BCE691"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17E5EC0B" w14:textId="77777777" w:rsidR="00DB26F3" w:rsidRPr="00246C3A" w:rsidRDefault="00DB26F3"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5E12D839"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7"/>
        </w:trPr>
        <w:tc>
          <w:tcPr>
            <w:tcW w:w="3259" w:type="dxa"/>
            <w:gridSpan w:val="3"/>
            <w:tcBorders>
              <w:top w:val="single" w:sz="4" w:space="0" w:color="auto"/>
              <w:left w:val="single" w:sz="4" w:space="0" w:color="auto"/>
              <w:bottom w:val="nil"/>
              <w:right w:val="single" w:sz="4" w:space="0" w:color="auto"/>
            </w:tcBorders>
            <w:shd w:val="clear" w:color="auto" w:fill="auto"/>
          </w:tcPr>
          <w:p w14:paraId="2B866401"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そ　の　他</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5DB744C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val="restart"/>
            <w:tcBorders>
              <w:top w:val="single" w:sz="4" w:space="0" w:color="auto"/>
              <w:left w:val="single" w:sz="4" w:space="0" w:color="auto"/>
              <w:right w:val="single" w:sz="4" w:space="0" w:color="auto"/>
            </w:tcBorders>
            <w:shd w:val="clear" w:color="auto" w:fill="auto"/>
            <w:vAlign w:val="center"/>
          </w:tcPr>
          <w:p w14:paraId="5AD5FB3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2458FB97"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67"/>
        </w:trPr>
        <w:tc>
          <w:tcPr>
            <w:tcW w:w="1629" w:type="dxa"/>
            <w:gridSpan w:val="2"/>
            <w:tcBorders>
              <w:top w:val="nil"/>
              <w:left w:val="single" w:sz="4" w:space="0" w:color="auto"/>
              <w:bottom w:val="single" w:sz="4" w:space="0" w:color="auto"/>
              <w:right w:val="dashSmallGap" w:sz="4" w:space="0" w:color="auto"/>
            </w:tcBorders>
            <w:shd w:val="clear" w:color="auto" w:fill="auto"/>
          </w:tcPr>
          <w:p w14:paraId="13FDF6D9"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1630" w:type="dxa"/>
            <w:tcBorders>
              <w:top w:val="dashSmallGap" w:sz="4" w:space="0" w:color="auto"/>
              <w:left w:val="dashSmallGap" w:sz="4" w:space="0" w:color="auto"/>
              <w:bottom w:val="single" w:sz="4" w:space="0" w:color="auto"/>
              <w:right w:val="single" w:sz="4" w:space="0" w:color="auto"/>
            </w:tcBorders>
            <w:shd w:val="clear" w:color="auto" w:fill="auto"/>
          </w:tcPr>
          <w:p w14:paraId="10F3AB24"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6EF9426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vMerge/>
            <w:tcBorders>
              <w:left w:val="single" w:sz="4" w:space="0" w:color="auto"/>
              <w:bottom w:val="single" w:sz="4" w:space="0" w:color="auto"/>
              <w:right w:val="single" w:sz="4" w:space="0" w:color="auto"/>
            </w:tcBorders>
            <w:shd w:val="clear" w:color="auto" w:fill="auto"/>
            <w:vAlign w:val="center"/>
          </w:tcPr>
          <w:p w14:paraId="6B75E18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44C0D315"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482"/>
        </w:trPr>
        <w:tc>
          <w:tcPr>
            <w:tcW w:w="32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4B88EB9"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（内　訳）</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14:paraId="374811E5"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c>
          <w:tcPr>
            <w:tcW w:w="3680" w:type="dxa"/>
            <w:tcBorders>
              <w:top w:val="single" w:sz="4" w:space="0" w:color="auto"/>
              <w:left w:val="single" w:sz="4" w:space="0" w:color="auto"/>
              <w:bottom w:val="single" w:sz="4" w:space="0" w:color="auto"/>
              <w:right w:val="single" w:sz="4" w:space="0" w:color="auto"/>
            </w:tcBorders>
            <w:shd w:val="clear" w:color="auto" w:fill="auto"/>
            <w:vAlign w:val="center"/>
          </w:tcPr>
          <w:p w14:paraId="62E34AFE"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p>
        </w:tc>
      </w:tr>
      <w:tr w:rsidR="00945559" w:rsidRPr="00246C3A" w14:paraId="0668DAB2"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134"/>
        </w:trPr>
        <w:tc>
          <w:tcPr>
            <w:tcW w:w="3259" w:type="dxa"/>
            <w:gridSpan w:val="3"/>
            <w:tcBorders>
              <w:top w:val="single" w:sz="4" w:space="0" w:color="auto"/>
              <w:left w:val="single" w:sz="4" w:space="0" w:color="auto"/>
              <w:bottom w:val="nil"/>
              <w:right w:val="single" w:sz="4" w:space="0" w:color="auto"/>
            </w:tcBorders>
            <w:shd w:val="clear" w:color="auto" w:fill="auto"/>
            <w:vAlign w:val="center"/>
          </w:tcPr>
          <w:p w14:paraId="346E9A2E" w14:textId="77777777" w:rsidR="00945559" w:rsidRPr="00246C3A" w:rsidRDefault="00945559" w:rsidP="00613CDA">
            <w:pPr>
              <w:spacing w:line="243" w:lineRule="exact"/>
              <w:jc w:val="center"/>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合　　　計</w:t>
            </w:r>
          </w:p>
        </w:tc>
        <w:tc>
          <w:tcPr>
            <w:tcW w:w="1845" w:type="dxa"/>
            <w:tcBorders>
              <w:top w:val="single" w:sz="4" w:space="0" w:color="auto"/>
              <w:left w:val="single" w:sz="4" w:space="0" w:color="auto"/>
              <w:bottom w:val="dashSmallGap" w:sz="4" w:space="0" w:color="auto"/>
              <w:right w:val="single" w:sz="4" w:space="0" w:color="auto"/>
            </w:tcBorders>
            <w:shd w:val="clear" w:color="auto" w:fill="auto"/>
            <w:vAlign w:val="center"/>
          </w:tcPr>
          <w:p w14:paraId="121DB07A"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tcBorders>
              <w:top w:val="single" w:sz="4" w:space="0" w:color="auto"/>
              <w:left w:val="single" w:sz="4" w:space="0" w:color="auto"/>
              <w:bottom w:val="dashSmallGap" w:sz="4" w:space="0" w:color="auto"/>
              <w:right w:val="single" w:sz="4" w:space="0" w:color="auto"/>
            </w:tcBorders>
            <w:shd w:val="clear" w:color="auto" w:fill="auto"/>
          </w:tcPr>
          <w:p w14:paraId="18080307"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r w:rsidR="00945559" w:rsidRPr="00246C3A" w14:paraId="6CD852FA" w14:textId="77777777" w:rsidTr="00945559">
        <w:tblPrEx>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Ex>
        <w:trPr>
          <w:trHeight w:val="211"/>
        </w:trPr>
        <w:tc>
          <w:tcPr>
            <w:tcW w:w="1560" w:type="dxa"/>
            <w:tcBorders>
              <w:top w:val="nil"/>
              <w:left w:val="single" w:sz="4" w:space="0" w:color="auto"/>
              <w:bottom w:val="single" w:sz="4" w:space="0" w:color="auto"/>
              <w:right w:val="dashSmallGap" w:sz="4" w:space="0" w:color="auto"/>
            </w:tcBorders>
            <w:shd w:val="clear" w:color="auto" w:fill="auto"/>
          </w:tcPr>
          <w:p w14:paraId="7F9A8626" w14:textId="77777777" w:rsidR="00945559" w:rsidRPr="00246C3A" w:rsidRDefault="00945559" w:rsidP="00613CDA">
            <w:pPr>
              <w:spacing w:line="243" w:lineRule="exact"/>
              <w:rPr>
                <w:rFonts w:ascii="ＭＳ ゴシック" w:eastAsia="ＭＳ ゴシック" w:hAnsi="ＭＳ ゴシック" w:hint="default"/>
                <w:color w:val="auto"/>
                <w:sz w:val="20"/>
                <w:szCs w:val="21"/>
              </w:rPr>
            </w:pPr>
          </w:p>
        </w:tc>
        <w:tc>
          <w:tcPr>
            <w:tcW w:w="1699" w:type="dxa"/>
            <w:gridSpan w:val="2"/>
            <w:tcBorders>
              <w:top w:val="dashSmallGap" w:sz="4" w:space="0" w:color="auto"/>
              <w:left w:val="dashSmallGap" w:sz="4" w:space="0" w:color="auto"/>
              <w:bottom w:val="single" w:sz="4" w:space="0" w:color="auto"/>
              <w:right w:val="single" w:sz="4" w:space="0" w:color="auto"/>
            </w:tcBorders>
            <w:shd w:val="clear" w:color="auto" w:fill="auto"/>
            <w:vAlign w:val="center"/>
          </w:tcPr>
          <w:p w14:paraId="66195571"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うち国庫補助金</w:t>
            </w:r>
          </w:p>
        </w:tc>
        <w:tc>
          <w:tcPr>
            <w:tcW w:w="1845" w:type="dxa"/>
            <w:tcBorders>
              <w:top w:val="dashSmallGap" w:sz="4" w:space="0" w:color="auto"/>
              <w:left w:val="single" w:sz="4" w:space="0" w:color="auto"/>
              <w:bottom w:val="single" w:sz="4" w:space="0" w:color="auto"/>
              <w:right w:val="single" w:sz="4" w:space="0" w:color="auto"/>
            </w:tcBorders>
            <w:shd w:val="clear" w:color="auto" w:fill="auto"/>
            <w:vAlign w:val="center"/>
          </w:tcPr>
          <w:p w14:paraId="74EFB0C8" w14:textId="77777777" w:rsidR="00945559" w:rsidRPr="00246C3A" w:rsidRDefault="00945559" w:rsidP="00613CDA">
            <w:pPr>
              <w:spacing w:line="243" w:lineRule="exact"/>
              <w:jc w:val="right"/>
              <w:rPr>
                <w:rFonts w:ascii="ＭＳ ゴシック" w:eastAsia="ＭＳ ゴシック" w:hAnsi="ＭＳ ゴシック" w:hint="default"/>
                <w:color w:val="auto"/>
                <w:sz w:val="20"/>
                <w:szCs w:val="21"/>
              </w:rPr>
            </w:pPr>
            <w:r w:rsidRPr="00246C3A">
              <w:rPr>
                <w:rFonts w:ascii="ＭＳ ゴシック" w:eastAsia="ＭＳ ゴシック" w:hAnsi="ＭＳ ゴシック"/>
                <w:color w:val="auto"/>
                <w:sz w:val="20"/>
                <w:szCs w:val="21"/>
              </w:rPr>
              <w:t>円</w:t>
            </w:r>
          </w:p>
        </w:tc>
        <w:tc>
          <w:tcPr>
            <w:tcW w:w="3680" w:type="dxa"/>
            <w:tcBorders>
              <w:top w:val="dashSmallGap" w:sz="4" w:space="0" w:color="auto"/>
              <w:left w:val="single" w:sz="4" w:space="0" w:color="auto"/>
              <w:bottom w:val="single" w:sz="4" w:space="0" w:color="auto"/>
              <w:right w:val="single" w:sz="4" w:space="0" w:color="auto"/>
            </w:tcBorders>
            <w:shd w:val="clear" w:color="auto" w:fill="auto"/>
          </w:tcPr>
          <w:p w14:paraId="2A5DD59B" w14:textId="77777777" w:rsidR="00945559" w:rsidRPr="00246C3A" w:rsidRDefault="00945559" w:rsidP="00613CDA">
            <w:pPr>
              <w:spacing w:line="243" w:lineRule="exact"/>
              <w:rPr>
                <w:rFonts w:ascii="ＭＳ ゴシック" w:eastAsia="ＭＳ ゴシック" w:hAnsi="ＭＳ ゴシック" w:hint="default"/>
                <w:color w:val="auto"/>
                <w:szCs w:val="21"/>
              </w:rPr>
            </w:pPr>
          </w:p>
        </w:tc>
      </w:tr>
    </w:tbl>
    <w:p w14:paraId="41F43F73" w14:textId="77777777" w:rsidR="00DB26F3" w:rsidRDefault="00DB26F3" w:rsidP="0067102A">
      <w:pPr>
        <w:tabs>
          <w:tab w:val="left" w:pos="9350"/>
        </w:tabs>
        <w:spacing w:line="243" w:lineRule="exact"/>
        <w:ind w:rightChars="119" w:right="287"/>
        <w:rPr>
          <w:rFonts w:ascii="ＭＳ ゴシック" w:eastAsia="ＭＳ ゴシック" w:hAnsi="ＭＳ ゴシック" w:hint="default"/>
          <w:color w:val="auto"/>
          <w:sz w:val="18"/>
          <w:szCs w:val="21"/>
        </w:rPr>
      </w:pPr>
    </w:p>
    <w:p w14:paraId="5232F7B7" w14:textId="77777777" w:rsidR="006B4329" w:rsidRPr="00DB26F3" w:rsidRDefault="0067102A" w:rsidP="0067102A">
      <w:pPr>
        <w:tabs>
          <w:tab w:val="left" w:pos="9350"/>
        </w:tabs>
        <w:spacing w:line="243" w:lineRule="exact"/>
        <w:ind w:rightChars="119" w:right="287"/>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（注）１．</w:t>
      </w:r>
      <w:r w:rsidR="006B4329" w:rsidRPr="00DB26F3">
        <w:rPr>
          <w:rFonts w:ascii="ＭＳ ゴシック" w:eastAsia="ＭＳ ゴシック" w:hAnsi="ＭＳ ゴシック"/>
          <w:color w:val="auto"/>
          <w:sz w:val="18"/>
          <w:szCs w:val="21"/>
        </w:rPr>
        <w:t>各費目の</w:t>
      </w:r>
      <w:r w:rsidR="00375F0F" w:rsidRPr="00DB26F3">
        <w:rPr>
          <w:rFonts w:ascii="ＭＳ ゴシック" w:eastAsia="ＭＳ ゴシック" w:hAnsi="ＭＳ ゴシック"/>
          <w:color w:val="auto"/>
          <w:sz w:val="18"/>
          <w:szCs w:val="21"/>
        </w:rPr>
        <w:t>計上に際しては、別に定める「補助対象経費」を参考とすること。</w:t>
      </w:r>
    </w:p>
    <w:p w14:paraId="085618A0" w14:textId="77777777" w:rsidR="00DB26F3" w:rsidRDefault="006B4329" w:rsidP="00DB26F3">
      <w:pPr>
        <w:tabs>
          <w:tab w:val="left" w:pos="9350"/>
        </w:tabs>
        <w:spacing w:line="243" w:lineRule="exact"/>
        <w:ind w:rightChars="119" w:right="287" w:firstLineChars="301" w:firstLine="545"/>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２．</w:t>
      </w:r>
      <w:r w:rsidR="0067102A" w:rsidRPr="00DB26F3">
        <w:rPr>
          <w:rFonts w:ascii="ＭＳ ゴシック" w:eastAsia="ＭＳ ゴシック" w:hAnsi="ＭＳ ゴシック"/>
          <w:color w:val="auto"/>
          <w:sz w:val="18"/>
          <w:szCs w:val="21"/>
        </w:rPr>
        <w:t>「内訳」欄は、各費目の使途がわかるように記入すること。</w:t>
      </w:r>
    </w:p>
    <w:p w14:paraId="69FB703D" w14:textId="77777777" w:rsidR="00DB26F3" w:rsidRDefault="006B4329" w:rsidP="00DB26F3">
      <w:pPr>
        <w:tabs>
          <w:tab w:val="left" w:pos="9350"/>
        </w:tabs>
        <w:spacing w:line="243" w:lineRule="exact"/>
        <w:ind w:leftChars="227" w:left="994" w:rightChars="119" w:right="287" w:hangingChars="247" w:hanging="447"/>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lastRenderedPageBreak/>
        <w:t>３</w:t>
      </w:r>
      <w:r w:rsidR="0067102A" w:rsidRPr="00DB26F3">
        <w:rPr>
          <w:rFonts w:ascii="ＭＳ ゴシック" w:eastAsia="ＭＳ ゴシック" w:hAnsi="ＭＳ ゴシック"/>
          <w:color w:val="auto"/>
          <w:sz w:val="18"/>
          <w:szCs w:val="21"/>
        </w:rPr>
        <w:t>．「金額」欄は、補助金申請額が本事業に要する事業費を下回る場合（事業実施主体の自己負担がある場合）には、各事業費の下段に「うち国庫補助金」欄に補助金申請額を記入すること。</w:t>
      </w:r>
    </w:p>
    <w:p w14:paraId="6E0DC440" w14:textId="77777777" w:rsidR="0067102A" w:rsidRPr="00DB26F3" w:rsidRDefault="006B4329" w:rsidP="003A0DE1">
      <w:pPr>
        <w:tabs>
          <w:tab w:val="left" w:pos="9350"/>
        </w:tabs>
        <w:spacing w:line="243" w:lineRule="exact"/>
        <w:ind w:rightChars="119" w:right="287" w:firstLineChars="301" w:firstLine="545"/>
        <w:rPr>
          <w:rFonts w:ascii="ＭＳ ゴシック" w:eastAsia="ＭＳ ゴシック" w:hAnsi="ＭＳ ゴシック" w:hint="default"/>
          <w:color w:val="auto"/>
          <w:sz w:val="18"/>
          <w:szCs w:val="21"/>
        </w:rPr>
      </w:pPr>
      <w:r w:rsidRPr="00DB26F3">
        <w:rPr>
          <w:rFonts w:ascii="ＭＳ ゴシック" w:eastAsia="ＭＳ ゴシック" w:hAnsi="ＭＳ ゴシック"/>
          <w:color w:val="auto"/>
          <w:sz w:val="18"/>
          <w:szCs w:val="21"/>
        </w:rPr>
        <w:t>４</w:t>
      </w:r>
      <w:r w:rsidR="0067102A" w:rsidRPr="00DB26F3">
        <w:rPr>
          <w:rFonts w:ascii="ＭＳ ゴシック" w:eastAsia="ＭＳ ゴシック" w:hAnsi="ＭＳ ゴシック"/>
          <w:color w:val="auto"/>
          <w:sz w:val="18"/>
          <w:szCs w:val="21"/>
        </w:rPr>
        <w:t>．「合計」欄には、各費目の合計額及び補助金申請額を記入すること。</w:t>
      </w:r>
    </w:p>
    <w:p w14:paraId="212EC144" w14:textId="77777777" w:rsidR="006B4329" w:rsidRDefault="006B4329" w:rsidP="0067102A">
      <w:pPr>
        <w:tabs>
          <w:tab w:val="left" w:pos="9350"/>
        </w:tabs>
        <w:spacing w:line="243" w:lineRule="exact"/>
        <w:ind w:rightChars="119" w:right="287" w:firstLineChars="201" w:firstLine="424"/>
        <w:rPr>
          <w:rFonts w:ascii="ＭＳ ゴシック" w:eastAsia="ＭＳ ゴシック" w:hAnsi="ＭＳ ゴシック" w:hint="default"/>
          <w:color w:val="auto"/>
          <w:sz w:val="21"/>
          <w:szCs w:val="21"/>
        </w:rPr>
      </w:pPr>
    </w:p>
    <w:p w14:paraId="19B9047A" w14:textId="77777777" w:rsidR="00F60E7E" w:rsidRPr="00246C3A" w:rsidRDefault="00F60E7E" w:rsidP="0067102A">
      <w:pPr>
        <w:tabs>
          <w:tab w:val="left" w:pos="9350"/>
        </w:tabs>
        <w:spacing w:line="243" w:lineRule="exact"/>
        <w:ind w:rightChars="119" w:right="287" w:firstLineChars="201" w:firstLine="424"/>
        <w:rPr>
          <w:rFonts w:ascii="ＭＳ ゴシック" w:eastAsia="ＭＳ ゴシック" w:hAnsi="ＭＳ ゴシック" w:hint="default"/>
          <w:color w:val="auto"/>
          <w:sz w:val="21"/>
          <w:szCs w:val="21"/>
        </w:rPr>
      </w:pPr>
    </w:p>
    <w:p w14:paraId="69ED8DB1" w14:textId="77777777" w:rsidR="006B4329" w:rsidRPr="00246C3A" w:rsidRDefault="00B42D1C" w:rsidP="006B4329">
      <w:pPr>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r w:rsidR="006B4329" w:rsidRPr="00246C3A">
        <w:rPr>
          <w:rFonts w:ascii="ＭＳ ゴシック" w:eastAsia="ＭＳ ゴシック" w:hAnsi="ＭＳ ゴシック"/>
          <w:color w:val="auto"/>
        </w:rPr>
        <w:lastRenderedPageBreak/>
        <w:t xml:space="preserve">　補助対象経費</w:t>
      </w:r>
    </w:p>
    <w:p w14:paraId="5961A32E" w14:textId="36FBB470" w:rsidR="00D425A6" w:rsidRPr="009E1104" w:rsidRDefault="006B4329" w:rsidP="00B71D3B">
      <w:pPr>
        <w:spacing w:line="280" w:lineRule="exact"/>
        <w:rPr>
          <w:rFonts w:ascii="ＭＳ ゴシック" w:eastAsia="ＭＳ ゴシック" w:hAnsi="ＭＳ ゴシック" w:hint="default"/>
          <w:color w:val="auto"/>
          <w:sz w:val="21"/>
        </w:rPr>
      </w:pPr>
      <w:r w:rsidRPr="00246C3A">
        <w:rPr>
          <w:rFonts w:ascii="ＭＳ ゴシック" w:eastAsia="ＭＳ ゴシック" w:hAnsi="ＭＳ ゴシック"/>
          <w:color w:val="auto"/>
        </w:rPr>
        <w:t xml:space="preserve">　</w:t>
      </w:r>
      <w:r w:rsidR="00440BF1">
        <w:rPr>
          <w:rFonts w:ascii="ＭＳ ゴシック" w:eastAsia="ＭＳ ゴシック" w:hAnsi="ＭＳ ゴシック"/>
          <w:color w:val="auto"/>
          <w:sz w:val="21"/>
        </w:rPr>
        <w:t>働</w:t>
      </w:r>
      <w:r w:rsidR="00B71D3B" w:rsidRPr="00B71D3B">
        <w:rPr>
          <w:rFonts w:ascii="ＭＳ ゴシック" w:eastAsia="ＭＳ ゴシック" w:hAnsi="ＭＳ ゴシック"/>
          <w:color w:val="auto"/>
          <w:sz w:val="21"/>
        </w:rPr>
        <w:t>きやすい環境づくり緊急対策のうち労働力確保体制強化事業</w:t>
      </w:r>
      <w:r w:rsidRPr="00246C3A">
        <w:rPr>
          <w:rFonts w:ascii="ＭＳ ゴシック" w:eastAsia="ＭＳ ゴシック" w:hAnsi="ＭＳ ゴシック"/>
          <w:color w:val="auto"/>
          <w:sz w:val="21"/>
        </w:rPr>
        <w:t>に要する経費は、次の費目ごとに整理することとする。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120"/>
      </w:tblGrid>
      <w:tr w:rsidR="00D425A6" w:rsidRPr="00246C3A" w14:paraId="77575479" w14:textId="77777777" w:rsidTr="00246C3A">
        <w:trPr>
          <w:trHeight w:val="396"/>
        </w:trPr>
        <w:tc>
          <w:tcPr>
            <w:tcW w:w="2126" w:type="dxa"/>
            <w:tcBorders>
              <w:bottom w:val="single" w:sz="4" w:space="0" w:color="auto"/>
            </w:tcBorders>
            <w:shd w:val="clear" w:color="auto" w:fill="auto"/>
            <w:vAlign w:val="center"/>
          </w:tcPr>
          <w:p w14:paraId="11BDFA6C" w14:textId="77777777" w:rsidR="00D425A6" w:rsidRPr="00246C3A" w:rsidRDefault="00D425A6" w:rsidP="00F431B3">
            <w:pPr>
              <w:widowControl/>
              <w:spacing w:line="0" w:lineRule="atLeast"/>
              <w:jc w:val="cente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補助対象経費</w:t>
            </w:r>
          </w:p>
        </w:tc>
        <w:tc>
          <w:tcPr>
            <w:tcW w:w="7120" w:type="dxa"/>
            <w:tcBorders>
              <w:bottom w:val="single" w:sz="4" w:space="0" w:color="auto"/>
            </w:tcBorders>
            <w:shd w:val="clear" w:color="auto" w:fill="auto"/>
            <w:vAlign w:val="center"/>
          </w:tcPr>
          <w:p w14:paraId="403CCB7D" w14:textId="77777777" w:rsidR="00D425A6" w:rsidRPr="00246C3A" w:rsidRDefault="00D425A6" w:rsidP="00F431B3">
            <w:pPr>
              <w:widowControl/>
              <w:spacing w:line="0" w:lineRule="atLeast"/>
              <w:jc w:val="center"/>
              <w:rPr>
                <w:rFonts w:ascii="ＭＳ ゴシック" w:eastAsia="ＭＳ ゴシック" w:hAnsi="ＭＳ ゴシック" w:hint="default"/>
                <w:sz w:val="21"/>
                <w:szCs w:val="21"/>
              </w:rPr>
            </w:pPr>
            <w:r w:rsidRPr="00246C3A">
              <w:rPr>
                <w:rFonts w:ascii="ＭＳ ゴシック" w:eastAsia="ＭＳ ゴシック" w:hAnsi="ＭＳ ゴシック"/>
                <w:sz w:val="21"/>
                <w:szCs w:val="21"/>
              </w:rPr>
              <w:t>範囲及び算定方法</w:t>
            </w:r>
          </w:p>
        </w:tc>
      </w:tr>
      <w:tr w:rsidR="002C450C" w:rsidRPr="00246C3A" w14:paraId="5F5BB167" w14:textId="77777777" w:rsidTr="002C450C">
        <w:trPr>
          <w:trHeight w:val="396"/>
        </w:trPr>
        <w:tc>
          <w:tcPr>
            <w:tcW w:w="2126" w:type="dxa"/>
            <w:tcBorders>
              <w:bottom w:val="single" w:sz="4" w:space="0" w:color="auto"/>
            </w:tcBorders>
            <w:shd w:val="clear" w:color="auto" w:fill="auto"/>
            <w:vAlign w:val="center"/>
          </w:tcPr>
          <w:p w14:paraId="6C508C88" w14:textId="77777777" w:rsidR="00D425A6" w:rsidRPr="00246C3A" w:rsidRDefault="002E2DE5" w:rsidP="00F431B3">
            <w:pPr>
              <w:widowControl/>
              <w:spacing w:line="0" w:lineRule="atLeast"/>
              <w:jc w:val="left"/>
              <w:rPr>
                <w:rFonts w:ascii="ＭＳ ゴシック" w:eastAsia="ＭＳ ゴシック" w:hAnsi="ＭＳ ゴシック" w:hint="default"/>
                <w:color w:val="auto"/>
                <w:sz w:val="21"/>
                <w:szCs w:val="21"/>
              </w:rPr>
            </w:pPr>
            <w:r>
              <w:rPr>
                <w:rFonts w:ascii="ＭＳ ゴシック" w:eastAsia="ＭＳ ゴシック" w:hAnsi="ＭＳ ゴシック"/>
                <w:color w:val="auto"/>
                <w:sz w:val="21"/>
                <w:szCs w:val="21"/>
              </w:rPr>
              <w:t>地区</w:t>
            </w:r>
            <w:r w:rsidR="00C1029D">
              <w:rPr>
                <w:rFonts w:ascii="ＭＳ ゴシック" w:eastAsia="ＭＳ ゴシック" w:hAnsi="ＭＳ ゴシック"/>
                <w:color w:val="auto"/>
                <w:sz w:val="21"/>
                <w:szCs w:val="21"/>
              </w:rPr>
              <w:t>プロジェクト</w:t>
            </w:r>
            <w:r w:rsidR="001639C5">
              <w:rPr>
                <w:rFonts w:ascii="ＭＳ ゴシック" w:eastAsia="ＭＳ ゴシック" w:hAnsi="ＭＳ ゴシック"/>
                <w:color w:val="auto"/>
                <w:sz w:val="21"/>
                <w:szCs w:val="21"/>
              </w:rPr>
              <w:t>実施主体</w:t>
            </w:r>
            <w:r w:rsidR="00D425A6" w:rsidRPr="00246C3A">
              <w:rPr>
                <w:rFonts w:ascii="ＭＳ ゴシック" w:eastAsia="ＭＳ ゴシック" w:hAnsi="ＭＳ ゴシック"/>
                <w:color w:val="auto"/>
                <w:sz w:val="21"/>
                <w:szCs w:val="21"/>
              </w:rPr>
              <w:t>に対する助成</w:t>
            </w:r>
          </w:p>
        </w:tc>
        <w:tc>
          <w:tcPr>
            <w:tcW w:w="7120" w:type="dxa"/>
            <w:tcBorders>
              <w:bottom w:val="single" w:sz="4" w:space="0" w:color="auto"/>
            </w:tcBorders>
            <w:shd w:val="clear" w:color="auto" w:fill="auto"/>
            <w:vAlign w:val="center"/>
          </w:tcPr>
          <w:p w14:paraId="692C30DE" w14:textId="77777777" w:rsidR="001639C5" w:rsidRPr="00C1029D" w:rsidRDefault="002E2DE5" w:rsidP="00C1029D">
            <w:pPr>
              <w:widowControl/>
              <w:spacing w:line="0" w:lineRule="atLeast"/>
              <w:ind w:firstLineChars="100" w:firstLine="211"/>
              <w:rPr>
                <w:rFonts w:ascii="ＭＳ ゴシック" w:eastAsia="ＭＳ ゴシック" w:hAnsi="ＭＳ ゴシック" w:hint="default"/>
                <w:color w:val="auto"/>
                <w:sz w:val="22"/>
                <w:szCs w:val="22"/>
              </w:rPr>
            </w:pPr>
            <w:r w:rsidRPr="00D20163">
              <w:rPr>
                <w:rFonts w:ascii="ＭＳ ゴシック" w:eastAsia="ＭＳ ゴシック" w:hAnsi="ＭＳ ゴシック"/>
                <w:color w:val="auto"/>
                <w:sz w:val="21"/>
                <w:szCs w:val="21"/>
              </w:rPr>
              <w:t>地区</w:t>
            </w:r>
            <w:r w:rsidR="00C1029D" w:rsidRPr="00D20163">
              <w:rPr>
                <w:rFonts w:ascii="ＭＳ ゴシック" w:eastAsia="ＭＳ ゴシック" w:hAnsi="ＭＳ ゴシック"/>
                <w:color w:val="auto"/>
                <w:sz w:val="21"/>
                <w:szCs w:val="21"/>
              </w:rPr>
              <w:t>プロジェクト</w:t>
            </w:r>
            <w:r w:rsidR="001639C5" w:rsidRPr="00D20163">
              <w:rPr>
                <w:rFonts w:ascii="ＭＳ ゴシック" w:eastAsia="ＭＳ ゴシック" w:hAnsi="ＭＳ ゴシック"/>
                <w:color w:val="auto"/>
                <w:sz w:val="21"/>
                <w:szCs w:val="21"/>
              </w:rPr>
              <w:t>実施主体</w:t>
            </w:r>
            <w:r w:rsidR="00D425A6" w:rsidRPr="00D20163">
              <w:rPr>
                <w:rFonts w:ascii="ＭＳ ゴシック" w:eastAsia="ＭＳ ゴシック" w:hAnsi="ＭＳ ゴシック"/>
                <w:color w:val="auto"/>
                <w:sz w:val="21"/>
                <w:szCs w:val="21"/>
              </w:rPr>
              <w:t>が行う取組にかかる経費</w:t>
            </w:r>
            <w:r w:rsidR="001639C5" w:rsidRPr="00D20163">
              <w:rPr>
                <w:rFonts w:ascii="ＭＳ ゴシック" w:eastAsia="ＭＳ ゴシック" w:hAnsi="ＭＳ ゴシック"/>
                <w:color w:val="auto"/>
                <w:sz w:val="21"/>
                <w:szCs w:val="21"/>
              </w:rPr>
              <w:t>。</w:t>
            </w:r>
          </w:p>
        </w:tc>
      </w:tr>
      <w:tr w:rsidR="002C450C" w:rsidRPr="00246C3A" w14:paraId="32A65541" w14:textId="77777777" w:rsidTr="002C450C">
        <w:tc>
          <w:tcPr>
            <w:tcW w:w="2126" w:type="dxa"/>
            <w:tcBorders>
              <w:bottom w:val="nil"/>
            </w:tcBorders>
            <w:shd w:val="clear" w:color="auto" w:fill="auto"/>
          </w:tcPr>
          <w:p w14:paraId="5BB1A6D1"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備品費</w:t>
            </w:r>
          </w:p>
          <w:p w14:paraId="49597711"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0839AA89"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47C64974" w14:textId="77777777" w:rsidR="002323A2" w:rsidRDefault="002323A2" w:rsidP="00280A8E">
            <w:pPr>
              <w:widowControl/>
              <w:spacing w:line="0" w:lineRule="atLeast"/>
              <w:rPr>
                <w:rFonts w:ascii="ＭＳ ゴシック" w:eastAsia="ＭＳ ゴシック" w:hAnsi="ＭＳ ゴシック" w:hint="default"/>
                <w:color w:val="auto"/>
                <w:sz w:val="21"/>
                <w:szCs w:val="21"/>
              </w:rPr>
            </w:pPr>
          </w:p>
          <w:p w14:paraId="274FF7B4" w14:textId="40BA57C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消耗品費</w:t>
            </w:r>
          </w:p>
          <w:p w14:paraId="41DE7521"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tc>
        <w:tc>
          <w:tcPr>
            <w:tcW w:w="7120" w:type="dxa"/>
            <w:tcBorders>
              <w:bottom w:val="nil"/>
            </w:tcBorders>
            <w:shd w:val="clear" w:color="auto" w:fill="auto"/>
          </w:tcPr>
          <w:p w14:paraId="0E404A6F" w14:textId="77777777" w:rsidR="00D425A6" w:rsidRDefault="00280A8E" w:rsidP="00280A8E">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事業を実施するための、取得単価が50万円未満の設備（機械・装置）・物品等の購入並びにこれらの据付等に必要な経費（農業用機械を除く。）。</w:t>
            </w:r>
          </w:p>
          <w:p w14:paraId="537436D3"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6F160650"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事業を実施するための、原材料、取得価格が５万円未満の消耗品、消耗器材、薬品類、各種事務用品等の調達に必要な経費。</w:t>
            </w:r>
          </w:p>
          <w:p w14:paraId="2C6826D4" w14:textId="155B6A9F" w:rsidR="00AD3F70" w:rsidRPr="00246C3A" w:rsidRDefault="00AD3F70" w:rsidP="00F431B3">
            <w:pPr>
              <w:widowControl/>
              <w:spacing w:line="0" w:lineRule="atLeast"/>
              <w:rPr>
                <w:rFonts w:ascii="ＭＳ ゴシック" w:eastAsia="ＭＳ ゴシック" w:hAnsi="ＭＳ ゴシック" w:hint="default"/>
                <w:color w:val="auto"/>
                <w:sz w:val="21"/>
                <w:szCs w:val="21"/>
              </w:rPr>
            </w:pPr>
          </w:p>
        </w:tc>
      </w:tr>
      <w:tr w:rsidR="002C450C" w:rsidRPr="00246C3A" w14:paraId="4A0E0008" w14:textId="77777777" w:rsidTr="002C450C">
        <w:tc>
          <w:tcPr>
            <w:tcW w:w="2126" w:type="dxa"/>
            <w:tcBorders>
              <w:top w:val="nil"/>
              <w:bottom w:val="nil"/>
            </w:tcBorders>
            <w:shd w:val="clear" w:color="auto" w:fill="auto"/>
          </w:tcPr>
          <w:p w14:paraId="58F64942"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旅費</w:t>
            </w:r>
          </w:p>
          <w:p w14:paraId="7B653C38"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75C428FA"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0164E9BF"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謝金</w:t>
            </w:r>
          </w:p>
        </w:tc>
        <w:tc>
          <w:tcPr>
            <w:tcW w:w="7120" w:type="dxa"/>
            <w:tcBorders>
              <w:top w:val="nil"/>
              <w:bottom w:val="nil"/>
            </w:tcBorders>
            <w:shd w:val="clear" w:color="auto" w:fill="auto"/>
          </w:tcPr>
          <w:p w14:paraId="1767FFA8" w14:textId="77777777" w:rsidR="00D425A6"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w:t>
            </w:r>
            <w:r>
              <w:rPr>
                <w:rFonts w:ascii="ＭＳ ゴシック" w:eastAsia="ＭＳ ゴシック" w:hAnsi="ＭＳ ゴシック"/>
                <w:color w:val="auto"/>
                <w:sz w:val="21"/>
                <w:szCs w:val="21"/>
              </w:rPr>
              <w:t>の</w:t>
            </w:r>
            <w:r w:rsidRPr="00246C3A">
              <w:rPr>
                <w:rFonts w:ascii="ＭＳ ゴシック" w:eastAsia="ＭＳ ゴシック" w:hAnsi="ＭＳ ゴシック"/>
                <w:color w:val="auto"/>
                <w:sz w:val="21"/>
                <w:szCs w:val="21"/>
              </w:rPr>
              <w:t>、資料収集、各種調査、打合せ、成果発表</w:t>
            </w:r>
            <w:r>
              <w:rPr>
                <w:rFonts w:ascii="ＭＳ ゴシック" w:eastAsia="ＭＳ ゴシック" w:hAnsi="ＭＳ ゴシック"/>
                <w:color w:val="auto"/>
                <w:sz w:val="21"/>
                <w:szCs w:val="21"/>
              </w:rPr>
              <w:t>、他産地・他産業との連携による労働力確保</w:t>
            </w:r>
            <w:r w:rsidRPr="00246C3A">
              <w:rPr>
                <w:rFonts w:ascii="ＭＳ ゴシック" w:eastAsia="ＭＳ ゴシック" w:hAnsi="ＭＳ ゴシック"/>
                <w:color w:val="auto"/>
                <w:sz w:val="21"/>
                <w:szCs w:val="21"/>
              </w:rPr>
              <w:t>等の実施に要する経費</w:t>
            </w:r>
            <w:r w:rsidR="00CC22BA">
              <w:rPr>
                <w:rFonts w:ascii="ＭＳ ゴシック" w:eastAsia="ＭＳ ゴシック" w:hAnsi="ＭＳ ゴシック"/>
                <w:color w:val="auto"/>
                <w:sz w:val="21"/>
                <w:szCs w:val="21"/>
              </w:rPr>
              <w:t>。</w:t>
            </w:r>
          </w:p>
          <w:p w14:paraId="0BC79D83"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03F2628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事業を実施するための、専門的知識の提供、資料整理、事務補助、資料収集等の協力者に対する謝礼に要する経費。</w:t>
            </w:r>
          </w:p>
          <w:p w14:paraId="04BA8C28"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謝金の単価については、業務の内容に応じた常識の範囲を超えない妥当な根拠に基づき単価を設定すること。</w:t>
            </w:r>
          </w:p>
          <w:p w14:paraId="039F91B8"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なお、設定された単価が妥当であるかを精査するため、謝金の単価の設定根拠となる資料を公募申請の際に添付することとする。</w:t>
            </w:r>
          </w:p>
          <w:p w14:paraId="1BA5FE00"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また、事業実施主体に属する者及び臨時雇用者等事業に参画する者に対しては、謝金を支払うことはできない。</w:t>
            </w:r>
          </w:p>
        </w:tc>
      </w:tr>
      <w:tr w:rsidR="002C450C" w:rsidRPr="00246C3A" w14:paraId="39A9B136" w14:textId="77777777" w:rsidTr="002C450C">
        <w:tc>
          <w:tcPr>
            <w:tcW w:w="2126" w:type="dxa"/>
            <w:tcBorders>
              <w:top w:val="nil"/>
              <w:bottom w:val="nil"/>
            </w:tcBorders>
            <w:shd w:val="clear" w:color="auto" w:fill="auto"/>
          </w:tcPr>
          <w:p w14:paraId="162413AE"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0113B110"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技能者給</w:t>
            </w:r>
          </w:p>
          <w:p w14:paraId="6B7C64CA"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tc>
        <w:tc>
          <w:tcPr>
            <w:tcW w:w="7120" w:type="dxa"/>
            <w:tcBorders>
              <w:top w:val="nil"/>
              <w:bottom w:val="nil"/>
            </w:tcBorders>
            <w:shd w:val="clear" w:color="auto" w:fill="auto"/>
          </w:tcPr>
          <w:p w14:paraId="1E337925"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37BB44B4" w14:textId="77777777" w:rsidR="00280A8E" w:rsidRPr="00246C3A" w:rsidRDefault="00280A8E" w:rsidP="00CC22BA">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事業を実施するために必要となる専門的知識、技能を要する業務に対し、支払う実働に応じた対価。</w:t>
            </w:r>
          </w:p>
          <w:p w14:paraId="26477313"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技能者給の単価については、本事業に直接従事する者に係る基本給、諸手当（時間外手当等は除く。）、賞与及び法定福利費を合わせた年間総支給額を、就業規則で定められた年間総就労時間で除した額とする（算定に当たっては、退職給付金引当金に要する経費は除く。）。</w:t>
            </w:r>
          </w:p>
          <w:p w14:paraId="1E1676E6"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なお、設定された単価が妥当であるかを精査するため、単価の設定根拠となる資料を公募申請の際に添付することとする。</w:t>
            </w:r>
          </w:p>
          <w:p w14:paraId="5EDC049C" w14:textId="77777777" w:rsidR="00D425A6"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また、事業実施主体は、「作業日誌」等を作成し、当該事業に直接従事した者の従業時間及び作業内容を証明しなければならない。</w:t>
            </w:r>
          </w:p>
        </w:tc>
      </w:tr>
      <w:tr w:rsidR="002C450C" w:rsidRPr="00246C3A" w14:paraId="3400EB20" w14:textId="77777777" w:rsidTr="002C450C">
        <w:tc>
          <w:tcPr>
            <w:tcW w:w="2126" w:type="dxa"/>
            <w:tcBorders>
              <w:top w:val="nil"/>
              <w:bottom w:val="nil"/>
            </w:tcBorders>
            <w:shd w:val="clear" w:color="auto" w:fill="auto"/>
          </w:tcPr>
          <w:p w14:paraId="3E00249B"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26892CCC" w14:textId="77777777" w:rsidR="00D425A6" w:rsidRPr="00246C3A"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賃金</w:t>
            </w:r>
          </w:p>
        </w:tc>
        <w:tc>
          <w:tcPr>
            <w:tcW w:w="7120" w:type="dxa"/>
            <w:tcBorders>
              <w:top w:val="nil"/>
              <w:bottom w:val="nil"/>
            </w:tcBorders>
            <w:shd w:val="clear" w:color="auto" w:fill="auto"/>
          </w:tcPr>
          <w:p w14:paraId="77884375"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4190C5EE" w14:textId="77777777" w:rsidR="00280A8E" w:rsidRPr="00246C3A" w:rsidRDefault="00280A8E" w:rsidP="00280A8E">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事業を実施するための、資料整理、事務補助、各種調査、資料収集等の業務のために臨時雇用した者に対して支払う実働に応じた対価。雇用に伴う社会保険料等の事業主負担分などについては、「賃金」としてではなく、後述する「その他」の区分により申請すること。</w:t>
            </w:r>
          </w:p>
          <w:p w14:paraId="6A0620FD"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賃金単価については、当該団体内の賃金支給規則、国の規定等によるなど、業務の内容に応じた常識の範囲を超えない妥当な根拠に基づき設定すること。</w:t>
            </w:r>
          </w:p>
          <w:p w14:paraId="082C6879"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なお、設定された単価が妥当であるかを精査するため、上記の賃金支給規則等を公募申請の際に添付することとする。</w:t>
            </w:r>
          </w:p>
          <w:p w14:paraId="2AB0A647"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賃金については、本事業の実施により新たに発生する業務についてのみ支払の対象とし、事業実施に直接関係のない既存の業務に対する支払はできない。</w:t>
            </w:r>
          </w:p>
          <w:p w14:paraId="55E7ADBC" w14:textId="77777777" w:rsidR="00D050E4" w:rsidRPr="00246C3A" w:rsidRDefault="00280A8E" w:rsidP="00280A8E">
            <w:pPr>
              <w:widowControl/>
              <w:spacing w:line="0" w:lineRule="atLeast"/>
              <w:ind w:firstLineChars="100" w:firstLine="211"/>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また、事業実施主体は、当該事業に直接従事した従事時間及び作業内容を証明しなければならない。</w:t>
            </w:r>
          </w:p>
        </w:tc>
      </w:tr>
      <w:tr w:rsidR="002C450C" w:rsidRPr="00246C3A" w14:paraId="691A20F5" w14:textId="77777777" w:rsidTr="002C450C">
        <w:tc>
          <w:tcPr>
            <w:tcW w:w="2126" w:type="dxa"/>
            <w:tcBorders>
              <w:top w:val="nil"/>
              <w:bottom w:val="nil"/>
            </w:tcBorders>
            <w:shd w:val="clear" w:color="auto" w:fill="auto"/>
          </w:tcPr>
          <w:p w14:paraId="51382A50"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72BC0D6F"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印刷製本費</w:t>
            </w:r>
          </w:p>
        </w:tc>
        <w:tc>
          <w:tcPr>
            <w:tcW w:w="7120" w:type="dxa"/>
            <w:tcBorders>
              <w:top w:val="nil"/>
              <w:bottom w:val="nil"/>
            </w:tcBorders>
            <w:shd w:val="clear" w:color="auto" w:fill="auto"/>
          </w:tcPr>
          <w:p w14:paraId="335C5B61"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792A5C0C"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事業を実施するために必要となる文書、会議資料等の印刷製本の経費。</w:t>
            </w:r>
          </w:p>
        </w:tc>
      </w:tr>
      <w:tr w:rsidR="002C450C" w:rsidRPr="00246C3A" w14:paraId="5837BECA" w14:textId="77777777" w:rsidTr="002C450C">
        <w:tc>
          <w:tcPr>
            <w:tcW w:w="2126" w:type="dxa"/>
            <w:tcBorders>
              <w:top w:val="nil"/>
              <w:bottom w:val="nil"/>
            </w:tcBorders>
            <w:shd w:val="clear" w:color="auto" w:fill="auto"/>
          </w:tcPr>
          <w:p w14:paraId="2A6F46B9"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09F8FA62"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通信運搬費</w:t>
            </w:r>
          </w:p>
        </w:tc>
        <w:tc>
          <w:tcPr>
            <w:tcW w:w="7120" w:type="dxa"/>
            <w:tcBorders>
              <w:top w:val="nil"/>
              <w:bottom w:val="nil"/>
            </w:tcBorders>
            <w:shd w:val="clear" w:color="auto" w:fill="auto"/>
          </w:tcPr>
          <w:p w14:paraId="2FAA268B"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2D956B0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事業を実施するために必要となる電話・インターネット等の通信料、郵便料、諸物品の運賃等の経費（通常の団体運営に伴って発生する事務所の経費は除く。）。</w:t>
            </w:r>
          </w:p>
        </w:tc>
      </w:tr>
      <w:tr w:rsidR="002C450C" w:rsidRPr="00246C3A" w14:paraId="6F6F6A39" w14:textId="77777777" w:rsidTr="002C450C">
        <w:tc>
          <w:tcPr>
            <w:tcW w:w="2126" w:type="dxa"/>
            <w:tcBorders>
              <w:top w:val="nil"/>
              <w:bottom w:val="nil"/>
            </w:tcBorders>
            <w:shd w:val="clear" w:color="auto" w:fill="auto"/>
          </w:tcPr>
          <w:p w14:paraId="6D9F1DA7" w14:textId="77777777" w:rsidR="00D425A6" w:rsidRDefault="00D425A6" w:rsidP="00280A8E">
            <w:pPr>
              <w:widowControl/>
              <w:spacing w:line="0" w:lineRule="atLeast"/>
              <w:rPr>
                <w:rFonts w:ascii="ＭＳ ゴシック" w:eastAsia="ＭＳ ゴシック" w:hAnsi="ＭＳ ゴシック" w:hint="default"/>
                <w:color w:val="auto"/>
                <w:sz w:val="21"/>
                <w:szCs w:val="21"/>
              </w:rPr>
            </w:pPr>
          </w:p>
          <w:p w14:paraId="0C417A72" w14:textId="77777777" w:rsidR="00280A8E"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役務費</w:t>
            </w:r>
          </w:p>
          <w:p w14:paraId="470314BF"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5C3FB91A" w14:textId="77777777" w:rsidR="00280A8E" w:rsidRDefault="00280A8E" w:rsidP="00280A8E">
            <w:pPr>
              <w:widowControl/>
              <w:spacing w:line="0" w:lineRule="atLeast"/>
              <w:rPr>
                <w:rFonts w:ascii="ＭＳ ゴシック" w:eastAsia="ＭＳ ゴシック" w:hAnsi="ＭＳ ゴシック" w:hint="default"/>
                <w:color w:val="auto"/>
                <w:sz w:val="21"/>
                <w:szCs w:val="21"/>
              </w:rPr>
            </w:pPr>
          </w:p>
          <w:p w14:paraId="13AD12DC"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71B9316C"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委託費</w:t>
            </w:r>
          </w:p>
        </w:tc>
        <w:tc>
          <w:tcPr>
            <w:tcW w:w="7120" w:type="dxa"/>
            <w:tcBorders>
              <w:top w:val="nil"/>
              <w:bottom w:val="nil"/>
            </w:tcBorders>
            <w:shd w:val="clear" w:color="auto" w:fill="auto"/>
          </w:tcPr>
          <w:p w14:paraId="68AA0294" w14:textId="77777777" w:rsidR="00D425A6" w:rsidRDefault="00D425A6" w:rsidP="00280A8E">
            <w:pPr>
              <w:widowControl/>
              <w:spacing w:line="0" w:lineRule="atLeast"/>
              <w:rPr>
                <w:rFonts w:ascii="ＭＳ ゴシック" w:eastAsia="ＭＳ ゴシック" w:hAnsi="ＭＳ ゴシック" w:hint="default"/>
                <w:color w:val="auto"/>
                <w:sz w:val="21"/>
                <w:szCs w:val="21"/>
              </w:rPr>
            </w:pPr>
          </w:p>
          <w:p w14:paraId="5D31DBD4" w14:textId="77777777" w:rsidR="00280A8E" w:rsidRDefault="00280A8E"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事業を実施するための、それだけでは本事業の成果とは成り得ない器具機械等の各種保守・改良、翻訳、鑑定、設計、分析、試験、加工、システム開発・改良等を専ら行うために必要な経費。</w:t>
            </w:r>
          </w:p>
          <w:p w14:paraId="5CCB3BB7" w14:textId="77777777" w:rsidR="00280A8E" w:rsidRPr="00246C3A" w:rsidRDefault="00280A8E" w:rsidP="00280A8E">
            <w:pPr>
              <w:widowControl/>
              <w:spacing w:line="0" w:lineRule="atLeast"/>
              <w:rPr>
                <w:rFonts w:ascii="ＭＳ ゴシック" w:eastAsia="ＭＳ ゴシック" w:hAnsi="ＭＳ ゴシック" w:hint="default"/>
                <w:color w:val="auto"/>
                <w:sz w:val="21"/>
                <w:szCs w:val="21"/>
              </w:rPr>
            </w:pPr>
          </w:p>
          <w:p w14:paraId="7BBEC44D"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事業の交付目的たる事業の一部分（例えば、事業の成果の一部を構成する調査の実施、取りまとめ等）を他の団体</w:t>
            </w:r>
            <w:r w:rsidRPr="00246C3A">
              <w:rPr>
                <w:rFonts w:ascii="ＭＳ ゴシック" w:eastAsia="ＭＳ ゴシック" w:hAnsi="ＭＳ ゴシック"/>
                <w:color w:val="auto"/>
                <w:sz w:val="22"/>
                <w:szCs w:val="22"/>
              </w:rPr>
              <w:t>（応募団体が民間企業の場合、自社を含む。）</w:t>
            </w:r>
            <w:r w:rsidRPr="00246C3A">
              <w:rPr>
                <w:rFonts w:ascii="ＭＳ ゴシック" w:eastAsia="ＭＳ ゴシック" w:hAnsi="ＭＳ ゴシック"/>
                <w:color w:val="auto"/>
                <w:sz w:val="21"/>
                <w:szCs w:val="21"/>
              </w:rPr>
              <w:t>に委託するために必要な経費。</w:t>
            </w:r>
          </w:p>
          <w:p w14:paraId="607DC298" w14:textId="77777777" w:rsidR="00D425A6" w:rsidRPr="00246C3A" w:rsidRDefault="00D425A6" w:rsidP="00F431B3">
            <w:pPr>
              <w:spacing w:line="0" w:lineRule="atLeast"/>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1"/>
                <w:szCs w:val="21"/>
              </w:rPr>
              <w:t xml:space="preserve">　</w:t>
            </w:r>
            <w:r w:rsidRPr="00246C3A">
              <w:rPr>
                <w:rFonts w:ascii="ＭＳ ゴシック" w:eastAsia="ＭＳ ゴシック" w:hAnsi="ＭＳ ゴシック"/>
                <w:color w:val="auto"/>
                <w:sz w:val="22"/>
                <w:szCs w:val="22"/>
              </w:rPr>
              <w:t>委託を行うに当たっては、第三者に委託することが必要かつ合理的・効果的な業務に限り実施できるものとする。</w:t>
            </w:r>
          </w:p>
          <w:p w14:paraId="539F2E8A" w14:textId="77777777" w:rsidR="00D425A6" w:rsidRPr="00246C3A" w:rsidRDefault="00D425A6" w:rsidP="00F431B3">
            <w:pPr>
              <w:spacing w:line="0" w:lineRule="atLeast"/>
              <w:ind w:firstLineChars="100" w:firstLine="221"/>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2"/>
                <w:szCs w:val="22"/>
              </w:rPr>
              <w:t>なお、委託費は、補助対象経費の額の50％未満とすること。</w:t>
            </w:r>
          </w:p>
          <w:p w14:paraId="1BBCB51C" w14:textId="77777777" w:rsidR="00D425A6" w:rsidRDefault="00D425A6" w:rsidP="00F431B3">
            <w:pPr>
              <w:widowControl/>
              <w:spacing w:line="0" w:lineRule="atLeast"/>
              <w:ind w:firstLineChars="100" w:firstLine="221"/>
              <w:rPr>
                <w:rFonts w:ascii="ＭＳ ゴシック" w:eastAsia="ＭＳ ゴシック" w:hAnsi="ＭＳ ゴシック" w:hint="default"/>
                <w:color w:val="auto"/>
                <w:sz w:val="22"/>
                <w:szCs w:val="22"/>
              </w:rPr>
            </w:pPr>
            <w:r w:rsidRPr="00246C3A">
              <w:rPr>
                <w:rFonts w:ascii="ＭＳ ゴシック" w:eastAsia="ＭＳ ゴシック" w:hAnsi="ＭＳ ゴシック"/>
                <w:color w:val="auto"/>
                <w:sz w:val="22"/>
                <w:szCs w:val="22"/>
              </w:rPr>
              <w:t>また、民間企業内部で社内発注を行う場合は、利潤を除外した実費弁済の経費に限る。</w:t>
            </w:r>
          </w:p>
          <w:p w14:paraId="1CC93E80" w14:textId="3AFD1FE0" w:rsidR="00AD3F70" w:rsidRPr="00246C3A" w:rsidRDefault="00AD3F70" w:rsidP="00F431B3">
            <w:pPr>
              <w:widowControl/>
              <w:spacing w:line="0" w:lineRule="atLeast"/>
              <w:ind w:firstLineChars="100" w:firstLine="211"/>
              <w:rPr>
                <w:rFonts w:ascii="ＭＳ ゴシック" w:eastAsia="ＭＳ ゴシック" w:hAnsi="ＭＳ ゴシック" w:hint="default"/>
                <w:color w:val="auto"/>
                <w:sz w:val="21"/>
                <w:szCs w:val="21"/>
              </w:rPr>
            </w:pPr>
          </w:p>
        </w:tc>
      </w:tr>
      <w:tr w:rsidR="002C450C" w:rsidRPr="00246C3A" w14:paraId="180CA814" w14:textId="77777777" w:rsidTr="002C450C">
        <w:tc>
          <w:tcPr>
            <w:tcW w:w="2126" w:type="dxa"/>
            <w:tcBorders>
              <w:top w:val="nil"/>
              <w:bottom w:val="nil"/>
            </w:tcBorders>
            <w:shd w:val="clear" w:color="auto" w:fill="auto"/>
          </w:tcPr>
          <w:p w14:paraId="20370505"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使用料及び賃借料</w:t>
            </w:r>
          </w:p>
        </w:tc>
        <w:tc>
          <w:tcPr>
            <w:tcW w:w="7120" w:type="dxa"/>
            <w:tcBorders>
              <w:top w:val="nil"/>
              <w:bottom w:val="nil"/>
            </w:tcBorders>
            <w:shd w:val="clear" w:color="auto" w:fill="auto"/>
          </w:tcPr>
          <w:p w14:paraId="79C86662"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事業を実施するために追加的に必要となるパソコン、教育機材、移動用バス等事業用機械器具等の借料及び損料（通常の団体運営に伴って発生する事務所の経費は除く。）。</w:t>
            </w:r>
          </w:p>
        </w:tc>
      </w:tr>
      <w:tr w:rsidR="002C450C" w:rsidRPr="00246C3A" w14:paraId="4F580137" w14:textId="77777777" w:rsidTr="002C450C">
        <w:tc>
          <w:tcPr>
            <w:tcW w:w="2126" w:type="dxa"/>
            <w:tcBorders>
              <w:top w:val="nil"/>
            </w:tcBorders>
            <w:shd w:val="clear" w:color="auto" w:fill="auto"/>
          </w:tcPr>
          <w:p w14:paraId="3898BF1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56E79531"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その他</w:t>
            </w:r>
          </w:p>
        </w:tc>
        <w:tc>
          <w:tcPr>
            <w:tcW w:w="7120" w:type="dxa"/>
            <w:tcBorders>
              <w:top w:val="nil"/>
            </w:tcBorders>
            <w:shd w:val="clear" w:color="auto" w:fill="auto"/>
          </w:tcPr>
          <w:p w14:paraId="0D536FB7"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p>
          <w:p w14:paraId="54F17D12" w14:textId="77777777" w:rsidR="00D425A6" w:rsidRPr="00246C3A" w:rsidRDefault="00D425A6" w:rsidP="00F431B3">
            <w:pPr>
              <w:widowControl/>
              <w:spacing w:line="0" w:lineRule="atLeas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事業を実施するための、広告費、文献等購入費、複写費、交通費（勤務地域内を移動する場合の電車代等「旅費」で支出されない経費）、自動車等借上料、会場借料、原稿料、収入印紙代等の雑費など、他の費目に該当しない経費。</w:t>
            </w:r>
          </w:p>
        </w:tc>
      </w:tr>
    </w:tbl>
    <w:p w14:paraId="7E338779" w14:textId="77777777" w:rsidR="00D425A6" w:rsidRPr="00246C3A" w:rsidRDefault="00D425A6" w:rsidP="00D425A6">
      <w:pPr>
        <w:widowControl/>
        <w:spacing w:line="240" w:lineRule="exact"/>
        <w:ind w:left="854" w:hangingChars="405" w:hanging="854"/>
        <w:jc w:val="left"/>
        <w:rPr>
          <w:rFonts w:ascii="ＭＳ ゴシック" w:eastAsia="ＭＳ ゴシック" w:hAnsi="ＭＳ ゴシック" w:hint="default"/>
          <w:color w:val="auto"/>
          <w:sz w:val="21"/>
          <w:szCs w:val="21"/>
        </w:rPr>
      </w:pPr>
    </w:p>
    <w:p w14:paraId="19E12DC3" w14:textId="77777777" w:rsidR="00D425A6" w:rsidRPr="00246C3A" w:rsidRDefault="00D425A6" w:rsidP="00D425A6">
      <w:pPr>
        <w:widowControl/>
        <w:spacing w:line="240" w:lineRule="exact"/>
        <w:ind w:left="854" w:hangingChars="405" w:hanging="854"/>
        <w:jc w:val="lef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（注）１　補助事業等に直接従事する者の人件費の算定方法及び人件費の算定根拠となる従事日数等に係る証拠書類の整備等については、上記助成対象経費の欄に掲げる内容のほか、「補助事業等の実施に要する人件費の算定等の適正化について」（平成22年９月27日付け22経第960号農林水産省大臣官房経理課長通知）に示す方法に従うものとする。</w:t>
      </w:r>
    </w:p>
    <w:p w14:paraId="6EA54E9B" w14:textId="77777777" w:rsidR="00D425A6" w:rsidRPr="00246C3A" w:rsidRDefault="00D425A6" w:rsidP="00D425A6">
      <w:pPr>
        <w:widowControl/>
        <w:spacing w:line="240" w:lineRule="exact"/>
        <w:ind w:left="854" w:hangingChars="405" w:hanging="854"/>
        <w:jc w:val="left"/>
        <w:rPr>
          <w:rFonts w:ascii="ＭＳ ゴシック" w:eastAsia="ＭＳ ゴシック" w:hAnsi="ＭＳ ゴシック" w:hint="default"/>
          <w:color w:val="auto"/>
          <w:sz w:val="21"/>
          <w:szCs w:val="21"/>
        </w:rPr>
      </w:pPr>
      <w:r w:rsidRPr="00246C3A">
        <w:rPr>
          <w:rFonts w:ascii="ＭＳ ゴシック" w:eastAsia="ＭＳ ゴシック" w:hAnsi="ＭＳ ゴシック"/>
          <w:color w:val="auto"/>
          <w:sz w:val="21"/>
          <w:szCs w:val="21"/>
        </w:rPr>
        <w:t xml:space="preserve">　　　２　謝金、賃金及び技能者給については、原則として、額の確定時に、申請の際に設定した単価の変更はできない。</w:t>
      </w:r>
    </w:p>
    <w:p w14:paraId="56C5760F" w14:textId="77777777" w:rsidR="006B4329" w:rsidRPr="00246C3A" w:rsidRDefault="006B4329" w:rsidP="0067102A">
      <w:pPr>
        <w:tabs>
          <w:tab w:val="left" w:pos="9350"/>
        </w:tabs>
        <w:spacing w:line="243" w:lineRule="exact"/>
        <w:ind w:rightChars="119" w:right="287" w:firstLineChars="201" w:firstLine="424"/>
        <w:rPr>
          <w:rFonts w:hint="default"/>
          <w:color w:val="auto"/>
          <w:sz w:val="21"/>
          <w:szCs w:val="21"/>
        </w:rPr>
      </w:pPr>
    </w:p>
    <w:sectPr w:rsidR="006B4329" w:rsidRPr="00246C3A" w:rsidSect="00246C3A">
      <w:footnotePr>
        <w:numRestart w:val="eachPage"/>
      </w:footnotePr>
      <w:endnotePr>
        <w:numFmt w:val="decimal"/>
      </w:endnotePr>
      <w:pgSz w:w="11906" w:h="16838"/>
      <w:pgMar w:top="726" w:right="1134" w:bottom="426"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9AD96" w14:textId="77777777" w:rsidR="00001401" w:rsidRDefault="00001401">
      <w:pPr>
        <w:spacing w:before="327"/>
        <w:rPr>
          <w:rFonts w:hint="default"/>
        </w:rPr>
      </w:pPr>
      <w:r>
        <w:continuationSeparator/>
      </w:r>
    </w:p>
  </w:endnote>
  <w:endnote w:type="continuationSeparator" w:id="0">
    <w:p w14:paraId="315C3DBA" w14:textId="77777777" w:rsidR="00001401" w:rsidRDefault="0000140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7C8AB" w14:textId="77777777" w:rsidR="00001401" w:rsidRDefault="00001401">
      <w:pPr>
        <w:spacing w:before="327"/>
        <w:rPr>
          <w:rFonts w:hint="default"/>
        </w:rPr>
      </w:pPr>
      <w:r>
        <w:continuationSeparator/>
      </w:r>
    </w:p>
  </w:footnote>
  <w:footnote w:type="continuationSeparator" w:id="0">
    <w:p w14:paraId="4505EE41" w14:textId="77777777" w:rsidR="00001401" w:rsidRDefault="00001401">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4193F"/>
    <w:multiLevelType w:val="hybridMultilevel"/>
    <w:tmpl w:val="1A6CE914"/>
    <w:lvl w:ilvl="0" w:tplc="62AE16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8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12"/>
    <w:rsid w:val="00001401"/>
    <w:rsid w:val="0001213F"/>
    <w:rsid w:val="00033C50"/>
    <w:rsid w:val="000A2F9A"/>
    <w:rsid w:val="000C1F10"/>
    <w:rsid w:val="000C6D71"/>
    <w:rsid w:val="000F5707"/>
    <w:rsid w:val="001639C5"/>
    <w:rsid w:val="00180E93"/>
    <w:rsid w:val="00182634"/>
    <w:rsid w:val="001F50AE"/>
    <w:rsid w:val="001F5D51"/>
    <w:rsid w:val="00206C51"/>
    <w:rsid w:val="00213ED2"/>
    <w:rsid w:val="00220F19"/>
    <w:rsid w:val="002323A2"/>
    <w:rsid w:val="00237C52"/>
    <w:rsid w:val="00246C3A"/>
    <w:rsid w:val="002728A1"/>
    <w:rsid w:val="00280A8E"/>
    <w:rsid w:val="002C450C"/>
    <w:rsid w:val="002E2DE5"/>
    <w:rsid w:val="002E3668"/>
    <w:rsid w:val="00346B35"/>
    <w:rsid w:val="00373C0D"/>
    <w:rsid w:val="00375F0F"/>
    <w:rsid w:val="00390FF4"/>
    <w:rsid w:val="003A0DE1"/>
    <w:rsid w:val="003C0218"/>
    <w:rsid w:val="003F4A49"/>
    <w:rsid w:val="00402BBE"/>
    <w:rsid w:val="00404AB9"/>
    <w:rsid w:val="00424BEE"/>
    <w:rsid w:val="00440BF1"/>
    <w:rsid w:val="0046168A"/>
    <w:rsid w:val="00462066"/>
    <w:rsid w:val="00464FBC"/>
    <w:rsid w:val="0048262E"/>
    <w:rsid w:val="00487286"/>
    <w:rsid w:val="004A5DFF"/>
    <w:rsid w:val="004C46A7"/>
    <w:rsid w:val="005235A7"/>
    <w:rsid w:val="00530C23"/>
    <w:rsid w:val="0053524E"/>
    <w:rsid w:val="00555CEB"/>
    <w:rsid w:val="005E6ADB"/>
    <w:rsid w:val="006022DE"/>
    <w:rsid w:val="00613CDA"/>
    <w:rsid w:val="0067102A"/>
    <w:rsid w:val="00682EBE"/>
    <w:rsid w:val="006B4329"/>
    <w:rsid w:val="006C166E"/>
    <w:rsid w:val="006D3DF2"/>
    <w:rsid w:val="006F3587"/>
    <w:rsid w:val="00746BC4"/>
    <w:rsid w:val="007621F4"/>
    <w:rsid w:val="00786964"/>
    <w:rsid w:val="007D1E10"/>
    <w:rsid w:val="007D702E"/>
    <w:rsid w:val="008221DD"/>
    <w:rsid w:val="00822904"/>
    <w:rsid w:val="00847227"/>
    <w:rsid w:val="008474AA"/>
    <w:rsid w:val="00867B3E"/>
    <w:rsid w:val="008B1094"/>
    <w:rsid w:val="008D572E"/>
    <w:rsid w:val="008F69D1"/>
    <w:rsid w:val="00941D33"/>
    <w:rsid w:val="00945559"/>
    <w:rsid w:val="00963312"/>
    <w:rsid w:val="009A249A"/>
    <w:rsid w:val="009B025A"/>
    <w:rsid w:val="009C7205"/>
    <w:rsid w:val="009D763D"/>
    <w:rsid w:val="009E1104"/>
    <w:rsid w:val="00A52A79"/>
    <w:rsid w:val="00A75894"/>
    <w:rsid w:val="00A848AF"/>
    <w:rsid w:val="00AA104A"/>
    <w:rsid w:val="00AA1DB5"/>
    <w:rsid w:val="00AA3AE7"/>
    <w:rsid w:val="00AD3E02"/>
    <w:rsid w:val="00AD3F70"/>
    <w:rsid w:val="00AF6EB7"/>
    <w:rsid w:val="00B125A8"/>
    <w:rsid w:val="00B27434"/>
    <w:rsid w:val="00B42D1C"/>
    <w:rsid w:val="00B71D3B"/>
    <w:rsid w:val="00BA26F0"/>
    <w:rsid w:val="00C1029D"/>
    <w:rsid w:val="00C352BD"/>
    <w:rsid w:val="00C70EB3"/>
    <w:rsid w:val="00C9125F"/>
    <w:rsid w:val="00C9278E"/>
    <w:rsid w:val="00CB36D0"/>
    <w:rsid w:val="00CC22BA"/>
    <w:rsid w:val="00CC6FA7"/>
    <w:rsid w:val="00CE0008"/>
    <w:rsid w:val="00D050E4"/>
    <w:rsid w:val="00D05A65"/>
    <w:rsid w:val="00D20163"/>
    <w:rsid w:val="00D425A6"/>
    <w:rsid w:val="00DB26F3"/>
    <w:rsid w:val="00DD7818"/>
    <w:rsid w:val="00DE41F3"/>
    <w:rsid w:val="00E40008"/>
    <w:rsid w:val="00E400EF"/>
    <w:rsid w:val="00E44C11"/>
    <w:rsid w:val="00E72BE9"/>
    <w:rsid w:val="00E84A9C"/>
    <w:rsid w:val="00ED1083"/>
    <w:rsid w:val="00EF4034"/>
    <w:rsid w:val="00F2444C"/>
    <w:rsid w:val="00F431B3"/>
    <w:rsid w:val="00F503C4"/>
    <w:rsid w:val="00F60E7E"/>
    <w:rsid w:val="00FC0B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03EA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312"/>
    <w:pPr>
      <w:tabs>
        <w:tab w:val="center" w:pos="4252"/>
        <w:tab w:val="right" w:pos="8504"/>
      </w:tabs>
      <w:snapToGrid w:val="0"/>
    </w:pPr>
  </w:style>
  <w:style w:type="character" w:customStyle="1" w:styleId="a4">
    <w:name w:val="ヘッダー (文字)"/>
    <w:link w:val="a3"/>
    <w:uiPriority w:val="99"/>
    <w:rsid w:val="00963312"/>
    <w:rPr>
      <w:rFonts w:ascii="Times New Roman" w:hAnsi="Times New Roman"/>
      <w:color w:val="000000"/>
      <w:sz w:val="24"/>
    </w:rPr>
  </w:style>
  <w:style w:type="paragraph" w:styleId="a5">
    <w:name w:val="footer"/>
    <w:basedOn w:val="a"/>
    <w:link w:val="a6"/>
    <w:uiPriority w:val="99"/>
    <w:unhideWhenUsed/>
    <w:rsid w:val="00963312"/>
    <w:pPr>
      <w:tabs>
        <w:tab w:val="center" w:pos="4252"/>
        <w:tab w:val="right" w:pos="8504"/>
      </w:tabs>
      <w:snapToGrid w:val="0"/>
    </w:pPr>
  </w:style>
  <w:style w:type="character" w:customStyle="1" w:styleId="a6">
    <w:name w:val="フッター (文字)"/>
    <w:link w:val="a5"/>
    <w:uiPriority w:val="99"/>
    <w:rsid w:val="00963312"/>
    <w:rPr>
      <w:rFonts w:ascii="Times New Roman" w:hAnsi="Times New Roman"/>
      <w:color w:val="000000"/>
      <w:sz w:val="24"/>
    </w:rPr>
  </w:style>
  <w:style w:type="paragraph" w:styleId="a7">
    <w:name w:val="Balloon Text"/>
    <w:basedOn w:val="a"/>
    <w:link w:val="a8"/>
    <w:uiPriority w:val="99"/>
    <w:semiHidden/>
    <w:unhideWhenUsed/>
    <w:rsid w:val="006C166E"/>
    <w:rPr>
      <w:rFonts w:ascii="Arial" w:eastAsia="ＭＳ ゴシック" w:hAnsi="Arial" w:cs="Times New Roman"/>
      <w:sz w:val="18"/>
      <w:szCs w:val="18"/>
    </w:rPr>
  </w:style>
  <w:style w:type="character" w:customStyle="1" w:styleId="a8">
    <w:name w:val="吹き出し (文字)"/>
    <w:link w:val="a7"/>
    <w:uiPriority w:val="99"/>
    <w:semiHidden/>
    <w:rsid w:val="006C166E"/>
    <w:rPr>
      <w:rFonts w:ascii="Arial" w:eastAsia="ＭＳ ゴシック" w:hAnsi="Arial" w:cs="Times New Roman"/>
      <w:color w:val="000000"/>
      <w:sz w:val="18"/>
      <w:szCs w:val="18"/>
    </w:rPr>
  </w:style>
  <w:style w:type="table" w:styleId="a9">
    <w:name w:val="Table Grid"/>
    <w:basedOn w:val="a1"/>
    <w:uiPriority w:val="59"/>
    <w:rsid w:val="00404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D425A6"/>
    <w:rPr>
      <w:sz w:val="18"/>
      <w:szCs w:val="18"/>
    </w:rPr>
  </w:style>
  <w:style w:type="paragraph" w:styleId="ab">
    <w:name w:val="annotation text"/>
    <w:basedOn w:val="a"/>
    <w:link w:val="ac"/>
    <w:uiPriority w:val="99"/>
    <w:semiHidden/>
    <w:unhideWhenUsed/>
    <w:rsid w:val="00D425A6"/>
    <w:pPr>
      <w:jc w:val="left"/>
    </w:pPr>
  </w:style>
  <w:style w:type="character" w:customStyle="1" w:styleId="ac">
    <w:name w:val="コメント文字列 (文字)"/>
    <w:link w:val="ab"/>
    <w:uiPriority w:val="99"/>
    <w:semiHidden/>
    <w:rsid w:val="00D425A6"/>
    <w:rPr>
      <w:rFonts w:ascii="Times New Roman" w:hAnsi="Times New Roman"/>
      <w:color w:val="000000"/>
      <w:sz w:val="24"/>
    </w:rPr>
  </w:style>
  <w:style w:type="paragraph" w:styleId="ad">
    <w:name w:val="annotation subject"/>
    <w:basedOn w:val="ab"/>
    <w:next w:val="ab"/>
    <w:link w:val="ae"/>
    <w:uiPriority w:val="99"/>
    <w:semiHidden/>
    <w:unhideWhenUsed/>
    <w:rsid w:val="00D425A6"/>
    <w:rPr>
      <w:b/>
      <w:bCs/>
    </w:rPr>
  </w:style>
  <w:style w:type="character" w:customStyle="1" w:styleId="ae">
    <w:name w:val="コメント内容 (文字)"/>
    <w:link w:val="ad"/>
    <w:uiPriority w:val="99"/>
    <w:semiHidden/>
    <w:rsid w:val="00D425A6"/>
    <w:rPr>
      <w:rFonts w:ascii="Times New Roman" w:hAnsi="Times New Roman"/>
      <w:b/>
      <w:bCs/>
      <w:color w:val="000000"/>
      <w:sz w:val="24"/>
    </w:rPr>
  </w:style>
  <w:style w:type="paragraph" w:styleId="af">
    <w:name w:val="Revision"/>
    <w:hidden/>
    <w:uiPriority w:val="99"/>
    <w:semiHidden/>
    <w:rsid w:val="0001213F"/>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6" ma:contentTypeDescription="新しいドキュメントを作成します。" ma:contentTypeScope="" ma:versionID="d77edbbfdd031b6af8988be31f8e832c">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4ecf8994bb303fb35d1e2db9fb9eb6d"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3537b7e8-a3ce-46a8-be72-7e68cc2b255f" xsi:nil="true"/>
    <_x4f5c__x6210__x65e5__x6642_ xmlns="3537b7e8-a3ce-46a8-be72-7e68cc2b255f" xsi:nil="true"/>
    <TaxCatchAll xmlns="85ec59af-1a16-40a0-b163-384e34c79a5c" xsi:nil="true"/>
    <lcf76f155ced4ddcb4097134ff3c332f xmlns="3537b7e8-a3ce-46a8-be72-7e68cc2b25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2B41E3-B9BF-4FE3-BAD7-A939DD0B03E8}"/>
</file>

<file path=customXml/itemProps2.xml><?xml version="1.0" encoding="utf-8"?>
<ds:datastoreItem xmlns:ds="http://schemas.openxmlformats.org/officeDocument/2006/customXml" ds:itemID="{90055E63-53B7-4348-AB8B-D2B0E8BF7FA7}"/>
</file>

<file path=customXml/itemProps3.xml><?xml version="1.0" encoding="utf-8"?>
<ds:datastoreItem xmlns:ds="http://schemas.openxmlformats.org/officeDocument/2006/customXml" ds:itemID="{7AD99DF1-8CA4-4C05-A7EF-A926B78EE0F5}"/>
</file>

<file path=docProps/app.xml><?xml version="1.0" encoding="utf-8"?>
<Properties xmlns="http://schemas.openxmlformats.org/officeDocument/2006/extended-properties" xmlns:vt="http://schemas.openxmlformats.org/officeDocument/2006/docPropsVTypes">
  <Template>Normal.dotm</Template>
  <TotalTime>0</TotalTime>
  <Pages>5</Pages>
  <Words>1503</Words>
  <Characters>1535</Characters>
  <Application>Microsoft Office Word</Application>
  <DocSecurity>0</DocSecurity>
  <Lines>191</Lines>
  <Paragraphs>77</Paragraphs>
  <ScaleCrop>false</ScaleCrop>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2023-12-01T01:09:00Z</dcterms:created>
  <dcterms:modified xsi:type="dcterms:W3CDTF">2023-12-01T01:09:00Z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0x0101005934A5A71B05DF419214895903EA2988</vt:lpwstr>
  </property>
</Properties>
</file>