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90885" w14:textId="78B753FE" w:rsidR="00FF34B0" w:rsidRPr="00DD0B9B" w:rsidRDefault="00DD0B9B" w:rsidP="00DD0B9B">
      <w:pPr>
        <w:jc w:val="center"/>
        <w:rPr>
          <w:rFonts w:ascii="ＭＳ ゴシック" w:eastAsia="ＭＳ ゴシック" w:hAnsi="ＭＳ ゴシック" w:hint="default"/>
          <w:sz w:val="32"/>
          <w:szCs w:val="32"/>
        </w:rPr>
      </w:pPr>
      <w:r w:rsidRPr="00DD0B9B">
        <w:rPr>
          <w:rFonts w:ascii="ＭＳ ゴシック" w:eastAsia="ＭＳ ゴシック" w:hAnsi="ＭＳ ゴシック"/>
          <w:sz w:val="32"/>
          <w:szCs w:val="32"/>
        </w:rPr>
        <w:t>中継共同物流拠点</w:t>
      </w:r>
      <w:r>
        <w:rPr>
          <w:rFonts w:ascii="ＭＳ ゴシック" w:eastAsia="ＭＳ ゴシック" w:hAnsi="ＭＳ ゴシック"/>
          <w:sz w:val="32"/>
          <w:szCs w:val="32"/>
        </w:rPr>
        <w:t>施設緊急整備事業に係る事業</w:t>
      </w:r>
      <w:r w:rsidRPr="00DD0B9B">
        <w:rPr>
          <w:rFonts w:ascii="ＭＳ ゴシック" w:eastAsia="ＭＳ ゴシック" w:hAnsi="ＭＳ ゴシック"/>
          <w:sz w:val="32"/>
          <w:szCs w:val="32"/>
        </w:rPr>
        <w:t>導入効果測定調書</w:t>
      </w:r>
    </w:p>
    <w:p w14:paraId="2056B285" w14:textId="34FDEB9F" w:rsidR="00FF34B0" w:rsidRDefault="002965F9" w:rsidP="00AC3862">
      <w:pPr>
        <w:spacing w:line="340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年効果額の算定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01929A7B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>
        <w:rPr>
          <w:rFonts w:ascii="ｺﾞｼｯｸ" w:eastAsia="ｺﾞｼｯｸ" w:hAnsi="ｺﾞｼｯｸ"/>
          <w:sz w:val="24"/>
        </w:rPr>
        <w:t>取扱額等向上効果</w:t>
      </w:r>
    </w:p>
    <w:p w14:paraId="703D229E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08588695" w14:textId="058B03D7" w:rsidR="00FF34B0" w:rsidRDefault="002965F9" w:rsidP="00AC3862">
      <w:pPr>
        <w:spacing w:line="240" w:lineRule="exact"/>
        <w:rPr>
          <w:rFonts w:hint="default"/>
          <w:sz w:val="24"/>
        </w:rPr>
      </w:pPr>
      <w:r>
        <w:rPr>
          <w:sz w:val="24"/>
        </w:rPr>
        <w:t xml:space="preserve">　　　①</w:t>
      </w:r>
      <w:r>
        <w:rPr>
          <w:spacing w:val="-12"/>
          <w:sz w:val="24"/>
        </w:rPr>
        <w:t xml:space="preserve"> </w:t>
      </w:r>
      <w:r>
        <w:rPr>
          <w:sz w:val="24"/>
        </w:rPr>
        <w:t>施設面積の拡大等によるもの</w:t>
      </w:r>
    </w:p>
    <w:p w14:paraId="411F06C7" w14:textId="77777777" w:rsidR="000F0929" w:rsidRDefault="000F0929" w:rsidP="000F0929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1638"/>
        <w:gridCol w:w="1134"/>
        <w:gridCol w:w="1134"/>
        <w:gridCol w:w="1134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0E027697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FAB9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AD59E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027253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8CBE47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0833C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32B7E40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取扱品目名</w:t>
            </w:r>
          </w:p>
          <w:p w14:paraId="53B41FAF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40306FE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2B61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設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面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積</w:t>
            </w: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510FF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D33C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7C17CE4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38515F2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4BCEBA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⑤－④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AA641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69CF16E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48ADA30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  <w:p w14:paraId="485550D0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0A17A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7A3A1E3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22A5CE7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DEE84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6855B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1B6E4B7" w14:textId="77777777" w:rsidR="00FF34B0" w:rsidRDefault="00FF34B0">
            <w:pPr>
              <w:rPr>
                <w:rFonts w:hint="default"/>
              </w:rPr>
            </w:pPr>
          </w:p>
          <w:p w14:paraId="09DE3D93" w14:textId="77777777" w:rsidR="000F0929" w:rsidRDefault="000F0929">
            <w:pPr>
              <w:rPr>
                <w:rFonts w:hint="default"/>
              </w:rPr>
            </w:pPr>
          </w:p>
          <w:p w14:paraId="75C0D00D" w14:textId="77777777" w:rsidR="000F0929" w:rsidRDefault="000F0929">
            <w:pPr>
              <w:rPr>
                <w:rFonts w:hint="default"/>
              </w:rPr>
            </w:pPr>
          </w:p>
          <w:p w14:paraId="216A2A42" w14:textId="77777777" w:rsidR="000F0929" w:rsidRDefault="000F0929">
            <w:pPr>
              <w:rPr>
                <w:rFonts w:hint="default"/>
              </w:rPr>
            </w:pPr>
          </w:p>
          <w:p w14:paraId="3FD7F74A" w14:textId="77777777" w:rsidR="000F0929" w:rsidRDefault="000F0929">
            <w:pPr>
              <w:rPr>
                <w:rFonts w:hint="default"/>
              </w:rPr>
            </w:pPr>
          </w:p>
          <w:p w14:paraId="5A7C6FEB" w14:textId="77777777" w:rsidR="000F0929" w:rsidRDefault="000F0929">
            <w:pPr>
              <w:rPr>
                <w:rFonts w:hint="default"/>
              </w:rPr>
            </w:pPr>
          </w:p>
          <w:p w14:paraId="7678A943" w14:textId="5B36A59D" w:rsidR="000F0929" w:rsidRDefault="000F0929">
            <w:pPr>
              <w:rPr>
                <w:rFonts w:hint="default"/>
              </w:rPr>
            </w:pPr>
          </w:p>
        </w:tc>
      </w:tr>
      <w:tr w:rsidR="00FF34B0" w14:paraId="1A383AE9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C2D1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AA819B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ADE4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6DB11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572EB54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CAE3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計画</w:t>
            </w:r>
          </w:p>
          <w:p w14:paraId="53E577B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252F40C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44E0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増減</w:t>
            </w:r>
          </w:p>
          <w:p w14:paraId="0BC276E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③=②-①</w:t>
            </w:r>
          </w:p>
          <w:p w14:paraId="3E58484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5C6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3CBBA7E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  <w:p w14:paraId="062413E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1BF1A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1812C67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  <w:p w14:paraId="2353EC6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A07E2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14C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759ED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B084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5A5148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1FED12C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⑨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4144B5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64F6D534" w14:textId="77ABFE22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⑩=</w:t>
            </w:r>
          </w:p>
          <w:p w14:paraId="706A4D72" w14:textId="4AA2EEE7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⑧×⑨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929F8B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207B1C34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8C4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DFE35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22783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6AEBE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E9353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70AC5F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7FD53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564E0D3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5E4D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㎡</w:t>
            </w:r>
          </w:p>
          <w:p w14:paraId="3BC1A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6C45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EC820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83F94E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80015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A4CFF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35A8BC1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37B2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28D8F3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D7E0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EA9814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06DD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21363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D41986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FE3D9C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326BF06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A9FA7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5B4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61118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F5040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FE65A3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1F4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8635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C61F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FBF52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DEB6D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019C3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74A3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0967AD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28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E56884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B740E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9416C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C21C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08489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6F59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98AF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8D941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777E3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0E1F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55A65A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7F9863D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1FDCB6B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DE5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941F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978AB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2B0C2F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3E0E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B471AA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D5C59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10941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15BAE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BB0172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5B2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03A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BE49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14E4B4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AAC0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8A31E0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C4F09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24F2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78D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8A0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FA9BC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3776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C4345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F190DC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3358A5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798109B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5F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303F8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57BA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A7B32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90D25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CE1E7A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218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6F24D3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8A61E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FDB7FA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BD69F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95D3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6783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CEF6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423A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098A0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698E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6477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018A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3FEE4A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6018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9C485D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5014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221DD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8442660" w14:textId="77777777" w:rsidR="00FF34B0" w:rsidRDefault="00FF34B0">
            <w:pPr>
              <w:rPr>
                <w:rFonts w:hint="default"/>
              </w:rPr>
            </w:pPr>
          </w:p>
        </w:tc>
      </w:tr>
      <w:tr w:rsidR="00FF34B0" w14:paraId="637D55AA" w14:textId="77777777">
        <w:tc>
          <w:tcPr>
            <w:tcW w:w="4284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1A00" w14:textId="77777777" w:rsidR="000F0929" w:rsidRDefault="000F0929" w:rsidP="000F0929">
            <w:pPr>
              <w:spacing w:line="200" w:lineRule="exact"/>
              <w:rPr>
                <w:rFonts w:hint="default"/>
              </w:rPr>
            </w:pPr>
          </w:p>
          <w:p w14:paraId="7904B10D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0936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79293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E2E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DC7D97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F02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A38FE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082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25C59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1AF02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07BD30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524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F6FC0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318D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13E6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C3CD7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DADEBC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3A145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32A530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BFE0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11D075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1AFE1FC" w14:textId="77777777" w:rsidR="00FF34B0" w:rsidRDefault="00FF34B0">
            <w:pPr>
              <w:rPr>
                <w:rFonts w:hint="default"/>
              </w:rPr>
            </w:pPr>
          </w:p>
        </w:tc>
      </w:tr>
    </w:tbl>
    <w:p w14:paraId="5A4C4D3F" w14:textId="77777777" w:rsidR="00FF34B0" w:rsidRDefault="00FF34B0" w:rsidP="000F0929">
      <w:pPr>
        <w:spacing w:line="200" w:lineRule="exact"/>
        <w:rPr>
          <w:rFonts w:hint="default"/>
        </w:rPr>
      </w:pPr>
    </w:p>
    <w:p w14:paraId="3C3C58B5" w14:textId="7C6DC0F2" w:rsidR="00FF34B0" w:rsidRDefault="002965F9" w:rsidP="000F0929">
      <w:pPr>
        <w:spacing w:line="220" w:lineRule="exact"/>
        <w:ind w:left="758" w:hanging="505"/>
        <w:rPr>
          <w:rFonts w:hint="default"/>
        </w:rPr>
      </w:pPr>
      <w:r>
        <w:t>注１）施設区分欄には、原則として</w:t>
      </w:r>
      <w:r w:rsidR="00E85026">
        <w:t>実施要領別表２の</w:t>
      </w:r>
      <w:r w:rsidR="00292EBA">
        <w:t>補助</w:t>
      </w:r>
      <w:r w:rsidR="00E85026">
        <w:t>対象施設欄に</w:t>
      </w:r>
      <w:r>
        <w:t>掲げる施設を記載する。（以下同様）</w:t>
      </w:r>
    </w:p>
    <w:p w14:paraId="7223E407" w14:textId="284274F4" w:rsidR="00FF34B0" w:rsidRDefault="002965F9" w:rsidP="000F0929">
      <w:pPr>
        <w:spacing w:line="220" w:lineRule="exact"/>
        <w:ind w:left="253"/>
        <w:rPr>
          <w:rFonts w:hint="default"/>
        </w:rPr>
      </w:pPr>
      <w:r>
        <w:t>注２）取扱品目欄には、野菜・果実・</w:t>
      </w:r>
      <w:r w:rsidR="00E85026">
        <w:t>水産</w:t>
      </w:r>
      <w:r>
        <w:t>・花きの別を記載する。（以下同様）</w:t>
      </w:r>
    </w:p>
    <w:p w14:paraId="5F6F1A54" w14:textId="39012C59" w:rsidR="002965F9" w:rsidRDefault="002965F9" w:rsidP="000F0929">
      <w:pPr>
        <w:spacing w:line="220" w:lineRule="exact"/>
        <w:ind w:left="253"/>
        <w:rPr>
          <w:rFonts w:hint="default"/>
        </w:rPr>
      </w:pPr>
      <w:r>
        <w:t>注３）品目単価及び純益率の算定方法については、参考に示すとおりとし、その算定根拠を添付すること。（以下同様）</w:t>
      </w:r>
    </w:p>
    <w:p w14:paraId="153A452A" w14:textId="77777777" w:rsidR="002965F9" w:rsidRDefault="002965F9" w:rsidP="00AC3862">
      <w:pPr>
        <w:spacing w:line="200" w:lineRule="exact"/>
        <w:rPr>
          <w:rFonts w:hint="default"/>
        </w:rPr>
      </w:pPr>
    </w:p>
    <w:p w14:paraId="10F5DEBE" w14:textId="77777777" w:rsidR="00FF34B0" w:rsidRDefault="002965F9" w:rsidP="002965F9">
      <w:pPr>
        <w:spacing w:line="243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②　取引の効率化等によるもの</w:t>
      </w:r>
    </w:p>
    <w:p w14:paraId="436ED7E5" w14:textId="77777777" w:rsidR="00FF34B0" w:rsidRDefault="00FF34B0" w:rsidP="00AC3862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4495ED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C53C6E" w14:textId="77777777" w:rsidR="00E85026" w:rsidRDefault="00E85026" w:rsidP="000F0929">
            <w:pPr>
              <w:spacing w:line="200" w:lineRule="exact"/>
              <w:jc w:val="center"/>
              <w:rPr>
                <w:rFonts w:hint="default"/>
                <w:sz w:val="20"/>
              </w:rPr>
            </w:pPr>
          </w:p>
          <w:p w14:paraId="09E2D139" w14:textId="17294EEB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DE70CD1" w14:textId="453180DC" w:rsidR="00FF34B0" w:rsidRDefault="002965F9" w:rsidP="00E85026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11024FB9" w14:textId="317050DA" w:rsidR="00FF34B0" w:rsidRDefault="002965F9" w:rsidP="00AC3862">
      <w:pPr>
        <w:spacing w:line="240" w:lineRule="exact"/>
        <w:ind w:left="253"/>
        <w:rPr>
          <w:rFonts w:hint="default"/>
        </w:rPr>
      </w:pPr>
      <w:r>
        <w:t>注）効果要因欄には、発生する効果の具体的内容を記載する（以下同</w:t>
      </w:r>
      <w:r w:rsidR="00CB31A4">
        <w:t>じ。</w:t>
      </w:r>
      <w:r>
        <w:t>）</w:t>
      </w:r>
      <w:r w:rsidR="00CB31A4">
        <w:t>。</w:t>
      </w:r>
    </w:p>
    <w:p w14:paraId="20B926BA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  <w:r>
        <w:rPr>
          <w:sz w:val="24"/>
        </w:rPr>
        <w:lastRenderedPageBreak/>
        <w:t xml:space="preserve">　ｂ　品質向上効果</w:t>
      </w:r>
    </w:p>
    <w:p w14:paraId="7A0F8216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sz w:val="24"/>
        </w:rPr>
        <w:t xml:space="preserve">　　①　取扱品目の品質の劣化低減によるもの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2772"/>
        <w:gridCol w:w="1008"/>
        <w:gridCol w:w="1134"/>
        <w:gridCol w:w="1134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776F5736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7A88A1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17C7C91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67B2F2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532DDA2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117997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67F92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2CCEDFA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17660A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0B6DA0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782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03ACE28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1A7B835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F69F4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3611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品質の劣化等による廃棄量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70CA8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7A16A4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51A3BF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FC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71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3C941D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6AF078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⑥=</w:t>
            </w:r>
          </w:p>
          <w:p w14:paraId="263D50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④×⑤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9402F6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4A74640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719BA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7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6DBC1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D4ED4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FCE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D4355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　況</w:t>
            </w:r>
          </w:p>
          <w:p w14:paraId="4A0F59B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9F1BF2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3E6CA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27DAC1F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E51152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A43D0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減少量</w:t>
            </w:r>
          </w:p>
          <w:p w14:paraId="52C5E53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CF69D1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51A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01B65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DA7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BDE64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0337FBC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ED7E79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15C1B2F2" w14:textId="55492A6D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⑧=</w:t>
            </w:r>
          </w:p>
          <w:p w14:paraId="22AFB1C8" w14:textId="1C19D0DC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⑥×⑦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9441A0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554D235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3AB74D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6DD378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5E7D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E74A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DFAEE0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897A65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7B2973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9E9BC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8C875C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C024E9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C5B87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6C29F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6924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AD9206D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2D2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42424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F680F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BDE9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6C3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67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A443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BB3E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04E450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5BB0C3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3E71DC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13B0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F5ECD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000B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D8AF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C2F34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3FCD6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C66D4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5C10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E427D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DA53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69DE9A7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7423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825A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BEC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FD16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46DF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06B5A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1AB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07CA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F64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22DE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1614D31" w14:textId="77777777">
        <w:tc>
          <w:tcPr>
            <w:tcW w:w="541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9BC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84FC5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06D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0457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811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0F3AE9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52AF8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024BA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1DBA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7C73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1EB0CFB" w14:textId="6739468F" w:rsidR="002965F9" w:rsidRDefault="002965F9" w:rsidP="005F18EE">
      <w:pPr>
        <w:spacing w:line="260" w:lineRule="exact"/>
        <w:rPr>
          <w:rFonts w:hint="default"/>
        </w:rPr>
      </w:pPr>
    </w:p>
    <w:p w14:paraId="1B54CC58" w14:textId="77777777" w:rsidR="005F18EE" w:rsidRDefault="005F18EE" w:rsidP="00AC3862">
      <w:pPr>
        <w:spacing w:line="260" w:lineRule="exact"/>
        <w:rPr>
          <w:rFonts w:hint="default"/>
        </w:rPr>
      </w:pPr>
    </w:p>
    <w:p w14:paraId="532EE991" w14:textId="77777777" w:rsidR="00FF34B0" w:rsidRDefault="002965F9" w:rsidP="00AC3862">
      <w:pPr>
        <w:spacing w:line="260" w:lineRule="exact"/>
        <w:rPr>
          <w:rFonts w:hint="default"/>
        </w:rPr>
      </w:pPr>
      <w:r>
        <w:rPr>
          <w:sz w:val="24"/>
        </w:rPr>
        <w:t xml:space="preserve">　　②　取扱品目の品質向上による単価上昇によるもの</w:t>
      </w:r>
      <w:r>
        <w:rPr>
          <w:spacing w:val="-12"/>
          <w:sz w:val="24"/>
        </w:rPr>
        <w:t xml:space="preserve">     </w:t>
      </w:r>
      <w:r>
        <w:rPr>
          <w:sz w:val="24"/>
        </w:rPr>
        <w:t xml:space="preserve">　　　</w:t>
      </w:r>
      <w:r>
        <w:rPr>
          <w:spacing w:val="-12"/>
          <w:sz w:val="24"/>
        </w:rPr>
        <w:t xml:space="preserve">                                            </w:t>
      </w:r>
    </w:p>
    <w:p w14:paraId="49C33E9C" w14:textId="77777777" w:rsidR="00FF34B0" w:rsidRDefault="002965F9" w:rsidP="00AC3862">
      <w:pPr>
        <w:spacing w:line="240" w:lineRule="exact"/>
        <w:rPr>
          <w:rFonts w:hint="default"/>
        </w:rPr>
      </w:pPr>
      <w:r>
        <w:rPr>
          <w:spacing w:val="-12"/>
          <w:sz w:val="24"/>
        </w:rPr>
        <w:t xml:space="preserve">         </w:t>
      </w: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24"/>
        <w:gridCol w:w="3402"/>
        <w:gridCol w:w="1008"/>
        <w:gridCol w:w="1134"/>
        <w:gridCol w:w="1134"/>
        <w:gridCol w:w="1008"/>
        <w:gridCol w:w="1134"/>
        <w:gridCol w:w="1008"/>
        <w:gridCol w:w="882"/>
        <w:gridCol w:w="1008"/>
        <w:gridCol w:w="126"/>
      </w:tblGrid>
      <w:tr w:rsidR="00FF34B0" w14:paraId="5812027D" w14:textId="77777777">
        <w:tc>
          <w:tcPr>
            <w:tcW w:w="3024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5C5D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9C34A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43FDC8F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A1394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36E9D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1B5F0C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BE34FB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5A772E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3EBAF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6696610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321438B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CD04D5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332D4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年間</w:t>
            </w:r>
          </w:p>
          <w:p w14:paraId="3C5C417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取扱量</w:t>
            </w:r>
          </w:p>
          <w:p w14:paraId="3A47B80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  <w:p w14:paraId="6C6B1FC2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27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AE390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品目単価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CFB75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5DBA262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955946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⑤=</w:t>
            </w:r>
          </w:p>
          <w:p w14:paraId="732C34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①×④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FA10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14C4E37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7617E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2EBD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63AEB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DD3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7582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22AC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AC2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612C18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96DC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E8350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EC68A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C0BCB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A14B9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D24FD7B" w14:textId="77777777">
        <w:tc>
          <w:tcPr>
            <w:tcW w:w="3024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F6664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D943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EC028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2AF61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30083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74B88F8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  <w:p w14:paraId="676734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65CD0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45782F9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  <w:p w14:paraId="2EC73D0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D08B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上昇額</w:t>
            </w:r>
          </w:p>
          <w:p w14:paraId="53C41FC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④=③-②</w:t>
            </w:r>
          </w:p>
          <w:p w14:paraId="26042A8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E1367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F36B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F7DE81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6C3C5B1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29CCB0" w14:textId="77777777" w:rsidR="00E85026" w:rsidRDefault="00E85026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27E9049" w14:textId="3A13943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359FD116" w14:textId="2878B70F" w:rsidR="00FF34B0" w:rsidRDefault="002965F9" w:rsidP="00E85026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F25186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F7D0EEA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1D330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3B30C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AA30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2BDDE7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44E4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096B10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687028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20A39F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316E1D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35A26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7860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491321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F5EF97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5EF57F5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2441BF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8FAF4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915A4B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%</w:t>
            </w:r>
          </w:p>
          <w:p w14:paraId="4941C11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989080" w14:textId="77777777" w:rsidR="00FF34B0" w:rsidRDefault="002965F9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9EC6AD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DCBD3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B074742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B2232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BFBDB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17DE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B344B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5F9D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37CD2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C514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39EFEE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A4D4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793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8F1E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9719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8C64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ACBD20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467DD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557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FA914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AA3E3D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67F4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B24BD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B82912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66E7AC5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456A6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0F8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B256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A808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6754C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2D279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5CE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EDAE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498A0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400C4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22BC9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AA59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378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7548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6BCA2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937A1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5EDB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3BD559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188EF5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D53086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6B79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3900FEF9" w14:textId="77777777">
        <w:tc>
          <w:tcPr>
            <w:tcW w:w="30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899A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DB7D7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880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0D82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9CD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85E819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E7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53F73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12FC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19B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06A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7849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B631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93C8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FA56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CA40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6A3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7D541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11245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FAD14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E02B5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C1FEAEF" w14:textId="77777777">
        <w:tc>
          <w:tcPr>
            <w:tcW w:w="6426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426EB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D9E87F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424E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9918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82FD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2FD8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98D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151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C850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08F3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7357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F206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A6D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7BB50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C2EE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EFFFC3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7C32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AF4A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FCB7A4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84C28B" w14:textId="77777777" w:rsidR="00FF34B0" w:rsidRDefault="00FF34B0" w:rsidP="005F18EE">
      <w:pPr>
        <w:spacing w:line="220" w:lineRule="exact"/>
        <w:rPr>
          <w:rFonts w:hint="default"/>
        </w:rPr>
      </w:pPr>
    </w:p>
    <w:p w14:paraId="432821BE" w14:textId="631CE833" w:rsidR="00FF34B0" w:rsidRDefault="002965F9" w:rsidP="005F18EE">
      <w:pPr>
        <w:spacing w:line="220" w:lineRule="exact"/>
        <w:ind w:left="632" w:hanging="379"/>
        <w:rPr>
          <w:rFonts w:hint="default"/>
        </w:rPr>
      </w:pPr>
      <w:r>
        <w:t>注）年間取扱数量①欄には、付加価値の向上が見込まれる品目の年間取扱数量を記入すること。</w:t>
      </w:r>
    </w:p>
    <w:p w14:paraId="75A3484B" w14:textId="77777777" w:rsidR="00FF34B0" w:rsidRDefault="002965F9">
      <w:pPr>
        <w:spacing w:line="213" w:lineRule="exact"/>
        <w:rPr>
          <w:rFonts w:hint="default"/>
        </w:rPr>
      </w:pPr>
      <w:r>
        <w:rPr>
          <w:color w:val="auto"/>
        </w:rPr>
        <w:br w:type="page"/>
      </w:r>
    </w:p>
    <w:p w14:paraId="2A1FA383" w14:textId="0DC6E3D8" w:rsidR="00FF34B0" w:rsidRDefault="002965F9" w:rsidP="005F18EE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第２　物流コスト削減効果</w:t>
      </w:r>
    </w:p>
    <w:p w14:paraId="221F91B7" w14:textId="77777777" w:rsidR="005F18EE" w:rsidRDefault="005F18EE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63E5961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D0AE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2BBDEB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0C5D1B4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B6C9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4B1F73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1A658CFD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DE8C7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8C09B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現況の物流に係る年経費</w:t>
            </w:r>
          </w:p>
          <w:p w14:paraId="00206CB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7D63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CE2C49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整備後の物流に係る年経費</w:t>
            </w:r>
          </w:p>
          <w:p w14:paraId="429DBD3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FA17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9259ED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年物流コスト削減額</w:t>
            </w:r>
          </w:p>
          <w:p w14:paraId="6290B1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F955C5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BE4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28653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FEC7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E034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4727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CB63A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BC001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D5BA8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49E7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E3703B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D15BABB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036E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B07E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FF1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1BE7C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811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E6B1B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C31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153AA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C4088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88A45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17401EC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A96E0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EED11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760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A97A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C6CAE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1629F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A07C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AE2D6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4E60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C5CC6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6985CE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9A67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A2F0F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037B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1B68D37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5447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3460A2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F57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C9B65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59F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925F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611156B8" w14:textId="77777777" w:rsidR="00FF34B0" w:rsidRDefault="00FF34B0" w:rsidP="005F18EE">
      <w:pPr>
        <w:spacing w:line="240" w:lineRule="exact"/>
        <w:rPr>
          <w:rFonts w:hint="default"/>
        </w:rPr>
      </w:pPr>
    </w:p>
    <w:p w14:paraId="356E2217" w14:textId="77777777" w:rsidR="005F18EE" w:rsidRDefault="002965F9">
      <w:pPr>
        <w:spacing w:line="243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第３　事務処理効率化効果</w:t>
      </w:r>
    </w:p>
    <w:p w14:paraId="7138BB64" w14:textId="7A605DD4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CDF5899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3D00F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35B061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260615B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D155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A91D2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29D01385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9B18E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現況の事務処理業務に係る年経費</w:t>
            </w:r>
          </w:p>
          <w:p w14:paraId="736D5F1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E4D7C8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整備後の事務処理業務に係る年平均経費</w:t>
            </w:r>
          </w:p>
          <w:p w14:paraId="7736EDF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53320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FB343E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年事務処理等経費削減額</w:t>
            </w:r>
          </w:p>
          <w:p w14:paraId="5B41F8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0098C36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A90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A9EEA9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9E7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4508B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5E89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08866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E0B6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6D020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7E50B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DEA4C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97C04E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8D2E6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63A9D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ADD3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49D2F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7506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433ED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F121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F55DC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1BBDA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347ED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7FD68C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4195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4DDAE4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7465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5BAD0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0981F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CACE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59FC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83D61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E4F4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B946B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28CBEFA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A929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9E8F5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EE32E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23C57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5C837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2C160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56651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B71B7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89E6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957650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32B58401" w14:textId="77777777" w:rsidR="00FF34B0" w:rsidRDefault="00FF34B0" w:rsidP="005F18EE">
      <w:pPr>
        <w:spacing w:line="240" w:lineRule="exact"/>
        <w:rPr>
          <w:rFonts w:hint="default"/>
        </w:rPr>
      </w:pPr>
    </w:p>
    <w:p w14:paraId="7895E5E3" w14:textId="77777777" w:rsidR="00FF34B0" w:rsidRDefault="002965F9">
      <w:pPr>
        <w:spacing w:line="243" w:lineRule="exact"/>
        <w:rPr>
          <w:rFonts w:hint="default"/>
        </w:rPr>
      </w:pPr>
      <w:r>
        <w:t xml:space="preserve">　　</w:t>
      </w:r>
      <w:r>
        <w:rPr>
          <w:rFonts w:ascii="ｺﾞｼｯｸ" w:eastAsia="ｺﾞｼｯｸ" w:hAnsi="ｺﾞｼｯｸ"/>
          <w:sz w:val="24"/>
        </w:rPr>
        <w:t>第４　施設維持管理コスト削減効果</w:t>
      </w:r>
    </w:p>
    <w:p w14:paraId="29A13944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18868EA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EACA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8D2A9C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64C7539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D9E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A0B9B31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A4D8044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3E85E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現況の施設維持管理に係る</w:t>
            </w:r>
          </w:p>
          <w:p w14:paraId="5BA3902F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年経費</w:t>
            </w:r>
          </w:p>
          <w:p w14:paraId="2CDF4DCA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81BBF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整備後の維持管理に係る年経費</w:t>
            </w:r>
          </w:p>
          <w:p w14:paraId="6B0D2E4C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B6177C" w14:textId="77777777" w:rsidR="00FF34B0" w:rsidRDefault="002965F9" w:rsidP="00197E3F">
            <w:pPr>
              <w:spacing w:line="200" w:lineRule="exact"/>
              <w:jc w:val="left"/>
              <w:rPr>
                <w:rFonts w:hint="default"/>
              </w:rPr>
            </w:pPr>
            <w:r>
              <w:t>年施設維持管理コスト削減額</w:t>
            </w:r>
          </w:p>
          <w:p w14:paraId="2BAFF6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76ABF9F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1B66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F2E66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0D0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5C5000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9E37A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DC9BCD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5F30C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1DFB2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5F23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3B9BBE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15B0D54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618C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1078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FA5D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BF004D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F745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62DBC4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DF84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4A332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F9A237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74F1E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A26107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1B33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8408E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6FA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6C5DC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B20D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CADCB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7449D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24281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623F5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023D81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E33FB66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2C02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EA396D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E0EF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5F2074F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0F1DC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BF6C22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82F7A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62D4C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D8A72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365A9E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B407B41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第５　廃棄物処理削減効果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63C5488C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07D6F637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D1E3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34FC16E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607018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30DB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5CC2AFC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効　果　要　因</w:t>
            </w:r>
          </w:p>
          <w:p w14:paraId="33DE2DE6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93AAC4" w14:textId="77777777" w:rsidR="00FF34B0" w:rsidRDefault="002965F9" w:rsidP="005F18EE">
            <w:pPr>
              <w:spacing w:line="200" w:lineRule="exact"/>
              <w:rPr>
                <w:rFonts w:hint="default"/>
              </w:rPr>
            </w:pPr>
            <w:r>
              <w:t>現況の廃棄物処理に係る年経費</w:t>
            </w:r>
          </w:p>
          <w:p w14:paraId="550B15B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CF8B4" w14:textId="77777777" w:rsidR="00FF34B0" w:rsidRDefault="002965F9" w:rsidP="00A22E22">
            <w:pPr>
              <w:spacing w:line="200" w:lineRule="exact"/>
              <w:jc w:val="left"/>
              <w:rPr>
                <w:rFonts w:hint="default"/>
              </w:rPr>
            </w:pPr>
            <w:r>
              <w:t>整備後の廃棄物処理に係る年経費</w:t>
            </w:r>
          </w:p>
          <w:p w14:paraId="14EDE876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FBACE5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3247F3F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年廃棄物処理費削減額</w:t>
            </w:r>
          </w:p>
          <w:p w14:paraId="4A32544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4BB1F65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63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5D62B4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47B0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3B461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FC8AC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46453B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BD35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D179E3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1DE704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5C347D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5BDE80B2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05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DF182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3B398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C1B594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D7D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FA9C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4161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3754D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BEF5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6D671F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08163213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C0B7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500C00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E931F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72DE882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D83A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DF0F2B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B334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00B60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762E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3E520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568BCA88" w14:textId="77777777" w:rsidR="00FF34B0" w:rsidRDefault="00FF34B0" w:rsidP="005F18EE">
      <w:pPr>
        <w:spacing w:line="240" w:lineRule="exact"/>
        <w:rPr>
          <w:rFonts w:hint="default"/>
        </w:rPr>
      </w:pPr>
    </w:p>
    <w:p w14:paraId="4BE5B61F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第６　施設活用効果</w:t>
      </w:r>
      <w:r>
        <w:rPr>
          <w:rFonts w:ascii="ｺﾞｼｯｸ" w:eastAsia="ｺﾞｼｯｸ" w:hAnsi="ｺﾞｼｯｸ"/>
          <w:spacing w:val="-12"/>
          <w:sz w:val="24"/>
        </w:rPr>
        <w:t xml:space="preserve"> </w:t>
      </w:r>
    </w:p>
    <w:p w14:paraId="4688A09F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4"/>
        <w:gridCol w:w="3150"/>
        <w:gridCol w:w="3150"/>
        <w:gridCol w:w="3150"/>
        <w:gridCol w:w="3024"/>
      </w:tblGrid>
      <w:tr w:rsidR="00FF34B0" w14:paraId="3C60ADFA" w14:textId="77777777">
        <w:tc>
          <w:tcPr>
            <w:tcW w:w="23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86DA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A67892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　設　区　分</w:t>
            </w:r>
          </w:p>
          <w:p w14:paraId="410556A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9A84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2D18E2F7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施設利用形態</w:t>
            </w:r>
          </w:p>
          <w:p w14:paraId="2EC7E24B" w14:textId="77777777" w:rsidR="00FF34B0" w:rsidRDefault="00FF34B0" w:rsidP="005F18EE">
            <w:pPr>
              <w:spacing w:line="200" w:lineRule="exact"/>
              <w:jc w:val="lef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11270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6C6D3F8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施設使用料等による収入</w:t>
            </w:r>
          </w:p>
          <w:p w14:paraId="362C27D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①</w:t>
            </w:r>
          </w:p>
        </w:tc>
        <w:tc>
          <w:tcPr>
            <w:tcW w:w="3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023E19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0C1525BE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運営経費</w:t>
            </w:r>
          </w:p>
          <w:p w14:paraId="2255A9A4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②</w:t>
            </w:r>
          </w:p>
        </w:tc>
        <w:tc>
          <w:tcPr>
            <w:tcW w:w="30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B59B438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4B63B8A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4BB00FF3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③=①-②</w:t>
            </w:r>
          </w:p>
        </w:tc>
      </w:tr>
      <w:tr w:rsidR="00FF34B0" w14:paraId="60DF63F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F1B5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CC902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7C067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F103D2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7A13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8BFB7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90C40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3087BA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1C1C5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6B77756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2030BDA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B685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1AE37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AEE0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9AB020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7A6F5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0DFC1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8C49D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BF9492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78D9D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84960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75C84648" w14:textId="77777777">
        <w:tc>
          <w:tcPr>
            <w:tcW w:w="23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EAA7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A1F2229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6E458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C6F1714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520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74BA35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C705B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33430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9E4B1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B28C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1F3D38A9" w14:textId="77777777" w:rsidR="00FF34B0" w:rsidRDefault="00FF34B0" w:rsidP="005F18EE">
      <w:pPr>
        <w:spacing w:line="240" w:lineRule="exact"/>
        <w:rPr>
          <w:rFonts w:hint="default"/>
        </w:rPr>
      </w:pPr>
    </w:p>
    <w:p w14:paraId="0AB372A8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第７　施設耐震化効果</w:t>
      </w:r>
    </w:p>
    <w:p w14:paraId="2142408B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6"/>
        <w:gridCol w:w="1134"/>
        <w:gridCol w:w="1008"/>
        <w:gridCol w:w="1008"/>
        <w:gridCol w:w="1008"/>
        <w:gridCol w:w="1134"/>
        <w:gridCol w:w="1008"/>
        <w:gridCol w:w="1008"/>
        <w:gridCol w:w="1134"/>
        <w:gridCol w:w="1008"/>
        <w:gridCol w:w="1386"/>
        <w:gridCol w:w="1638"/>
      </w:tblGrid>
      <w:tr w:rsidR="00FF34B0" w14:paraId="2EA43DCD" w14:textId="77777777">
        <w:tc>
          <w:tcPr>
            <w:tcW w:w="201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2E0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4C037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施　設　区　分</w:t>
            </w:r>
          </w:p>
          <w:p w14:paraId="112E95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1D8CC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ADA4C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復旧経費軽減額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81A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収入遺失軽減額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9914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資産損失軽減額</w:t>
            </w: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87ED1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w w:val="80"/>
                <w:sz w:val="20"/>
              </w:rPr>
              <w:t>地震発生確率</w:t>
            </w:r>
          </w:p>
          <w:p w14:paraId="2D9EAAE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⑩</w:t>
            </w:r>
          </w:p>
          <w:p w14:paraId="3B10025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70369EF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7C6D7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2819B5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年効果額</w:t>
            </w:r>
          </w:p>
          <w:p w14:paraId="113162B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(③+⑥+⑨)</w:t>
            </w:r>
            <w:r>
              <w:rPr>
                <w:spacing w:val="-10"/>
              </w:rPr>
              <w:t xml:space="preserve"> </w:t>
            </w:r>
            <w:r>
              <w:t>×⑩</w:t>
            </w:r>
          </w:p>
        </w:tc>
      </w:tr>
      <w:tr w:rsidR="00FF34B0" w14:paraId="020CA1EE" w14:textId="77777777">
        <w:tc>
          <w:tcPr>
            <w:tcW w:w="201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3B3F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C0A6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8A825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AFB04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0AF8DA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3FF9813C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61DFC3E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6C162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2D9A420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③=①-②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E34C40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57F100F3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53BE51FA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BC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27C6B4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</w:t>
            </w:r>
          </w:p>
          <w:p w14:paraId="0CFBF5B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0DA07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5AD166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⑥=④-</w:t>
            </w:r>
          </w:p>
          <w:p w14:paraId="2E54EBC0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E4FCA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整備前</w:t>
            </w:r>
          </w:p>
          <w:p w14:paraId="0DBCFBE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</w:t>
            </w:r>
          </w:p>
          <w:p w14:paraId="26182B4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10748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整備後</w:t>
            </w:r>
          </w:p>
          <w:p w14:paraId="41C10962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⑧</w:t>
            </w:r>
          </w:p>
          <w:p w14:paraId="2591BF3B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210F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軽減額</w:t>
            </w:r>
          </w:p>
          <w:p w14:paraId="443218C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⑨=⑦-</w:t>
            </w:r>
          </w:p>
          <w:p w14:paraId="50EDF2A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⑧</w:t>
            </w: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82880B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6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AA019C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</w:tr>
      <w:tr w:rsidR="00FF34B0" w14:paraId="25AA7FAA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CDC4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78BB88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32C5A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4391E3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9BDB6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7DFFC7C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9F32BE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E6A9822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5B4CE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BA14FB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7D1D77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28E038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DF5BB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5FCD849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3A4C3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0BB4B0D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F2214C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3CF4229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10892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</w:t>
            </w:r>
          </w:p>
          <w:p w14:paraId="6012CEE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999771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%/年</w:t>
            </w:r>
          </w:p>
          <w:p w14:paraId="3B53A41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BD31D" w14:textId="77777777" w:rsidR="00FF34B0" w:rsidRDefault="002965F9" w:rsidP="005F18EE">
            <w:pPr>
              <w:spacing w:line="200" w:lineRule="exact"/>
              <w:jc w:val="right"/>
              <w:rPr>
                <w:rFonts w:hint="default"/>
              </w:rPr>
            </w:pPr>
            <w:r>
              <w:t>千円/年</w:t>
            </w:r>
          </w:p>
          <w:p w14:paraId="306ECC9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4C12D323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F05DF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850E7C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D989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E8F01E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47E83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A4206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CFA5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DE341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41F2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8CC4D2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B7876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BD1B4B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0F6C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D4CD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DB713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0928DF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E024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E8AD9ED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73B6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F0EC43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8B78F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5AC2133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82855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541E5A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FF34B0" w14:paraId="6DE94F86" w14:textId="77777777">
        <w:tc>
          <w:tcPr>
            <w:tcW w:w="20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3ABF6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2DCDBC85" w14:textId="77777777" w:rsidR="00FF34B0" w:rsidRDefault="002965F9" w:rsidP="005F18EE">
            <w:pPr>
              <w:spacing w:line="200" w:lineRule="exact"/>
              <w:jc w:val="center"/>
              <w:rPr>
                <w:rFonts w:hint="default"/>
              </w:rPr>
            </w:pPr>
            <w:r>
              <w:t>合　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5F59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D6B48F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DB24E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D230DB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27CA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A05C61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8D915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40D6B6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DF36F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0B4CCA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FD59AA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165817C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254AC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7B1F71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084B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ED15BF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C2F97E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2E9FE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D79F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6BFF5DA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EB85B95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E38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2A9CB228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</w:t>
      </w:r>
    </w:p>
    <w:p w14:paraId="586B605A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第８　その他の効果</w:t>
      </w:r>
    </w:p>
    <w:p w14:paraId="2A5C42E6" w14:textId="77777777" w:rsidR="00FF34B0" w:rsidRDefault="00FF34B0" w:rsidP="005F18EE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68"/>
      </w:tblGrid>
      <w:tr w:rsidR="00FF34B0" w14:paraId="10B0851E" w14:textId="77777777" w:rsidTr="00316F01">
        <w:tc>
          <w:tcPr>
            <w:tcW w:w="14868" w:type="dxa"/>
            <w:tcMar>
              <w:left w:w="49" w:type="dxa"/>
              <w:right w:w="49" w:type="dxa"/>
            </w:tcMar>
          </w:tcPr>
          <w:p w14:paraId="307F421B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51348CD" w14:textId="77777777" w:rsidR="00BF3455" w:rsidRDefault="00BF3455" w:rsidP="005F18EE">
            <w:pPr>
              <w:spacing w:line="200" w:lineRule="exact"/>
              <w:rPr>
                <w:rFonts w:hint="default"/>
              </w:rPr>
            </w:pPr>
          </w:p>
          <w:p w14:paraId="02D8C36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50CE2D66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0F5A922C" w14:textId="77777777" w:rsidR="00BF3455" w:rsidRDefault="00BF3455">
      <w:pPr>
        <w:spacing w:line="323" w:lineRule="exact"/>
        <w:rPr>
          <w:rFonts w:ascii="ｺﾞｼｯｸ" w:eastAsia="ｺﾞｼｯｸ" w:hAnsi="ｺﾞｼｯｸ" w:hint="default"/>
          <w:sz w:val="32"/>
        </w:rPr>
      </w:pPr>
    </w:p>
    <w:p w14:paraId="5EEF78F5" w14:textId="380ABF53" w:rsidR="00FF34B0" w:rsidRDefault="002965F9">
      <w:pPr>
        <w:spacing w:line="323" w:lineRule="exact"/>
        <w:rPr>
          <w:rFonts w:hint="default"/>
        </w:rPr>
      </w:pPr>
      <w:r>
        <w:rPr>
          <w:rFonts w:ascii="ｺﾞｼｯｸ" w:eastAsia="ｺﾞｼｯｸ" w:hAnsi="ｺﾞｼｯｸ"/>
          <w:sz w:val="32"/>
        </w:rPr>
        <w:lastRenderedPageBreak/>
        <w:t xml:space="preserve">　投資効果等の総括</w:t>
      </w:r>
    </w:p>
    <w:p w14:paraId="24003D86" w14:textId="77777777" w:rsidR="00FF34B0" w:rsidRDefault="00FF34B0">
      <w:pPr>
        <w:spacing w:line="213" w:lineRule="exact"/>
        <w:rPr>
          <w:rFonts w:hint="default"/>
        </w:rPr>
      </w:pPr>
    </w:p>
    <w:p w14:paraId="38451473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第１　年総効果額の総括</w:t>
      </w:r>
      <w:r>
        <w:rPr>
          <w:rFonts w:ascii="ｺﾞｼｯｸ" w:eastAsia="ｺﾞｼｯｸ" w:hAnsi="ｺﾞｼｯｸ"/>
          <w:spacing w:val="-12"/>
          <w:sz w:val="24"/>
        </w:rPr>
        <w:t xml:space="preserve">                         </w:t>
      </w:r>
      <w:r>
        <w:rPr>
          <w:rFonts w:ascii="ｺﾞｼｯｸ" w:eastAsia="ｺﾞｼｯｸ" w:hAnsi="ｺﾞｼｯｸ"/>
          <w:sz w:val="24"/>
        </w:rPr>
        <w:t xml:space="preserve">　　</w:t>
      </w:r>
    </w:p>
    <w:p w14:paraId="4D2E404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</w:t>
      </w:r>
      <w:r>
        <w:t xml:space="preserve">　　　　　　　　　　　</w:t>
      </w:r>
      <w:r>
        <w:rPr>
          <w:spacing w:val="-10"/>
        </w:rPr>
        <w:t xml:space="preserve">  </w:t>
      </w:r>
      <w:r>
        <w:t>(単位：千円/年)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8"/>
        <w:gridCol w:w="4410"/>
        <w:gridCol w:w="2898"/>
      </w:tblGrid>
      <w:tr w:rsidR="00FF34B0" w14:paraId="61A77F64" w14:textId="77777777">
        <w:tc>
          <w:tcPr>
            <w:tcW w:w="352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653FC9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014CC0E3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78908726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9DC6F7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EE6DCCD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効　果　項　目</w:t>
            </w:r>
          </w:p>
          <w:p w14:paraId="09B193F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864F5B" w14:textId="77777777" w:rsidR="00FF34B0" w:rsidRDefault="00FF34B0" w:rsidP="005F18EE">
            <w:pPr>
              <w:spacing w:line="240" w:lineRule="exact"/>
              <w:jc w:val="center"/>
              <w:rPr>
                <w:rFonts w:hint="default"/>
              </w:rPr>
            </w:pPr>
          </w:p>
          <w:p w14:paraId="479F5416" w14:textId="77777777" w:rsidR="00FF34B0" w:rsidRDefault="002965F9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年　効　果　額</w:t>
            </w:r>
          </w:p>
          <w:p w14:paraId="4669BDE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3FA954C5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F00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5EEB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6E1F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4BAA61F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783D77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食品産業活性化効果</w:t>
            </w:r>
          </w:p>
          <w:p w14:paraId="57ECDE5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51AB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D432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B4A0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CD68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66F0802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第１</w:t>
            </w:r>
            <w:r>
              <w:rPr>
                <w:spacing w:val="-10"/>
              </w:rPr>
              <w:t xml:space="preserve"> </w:t>
            </w:r>
            <w:r>
              <w:t>取扱額等向上効果</w:t>
            </w:r>
          </w:p>
          <w:p w14:paraId="3C92FE1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A3E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</w:t>
            </w:r>
            <w:r>
              <w:t xml:space="preserve">　　　</w:t>
            </w:r>
            <w:r>
              <w:rPr>
                <w:spacing w:val="-10"/>
              </w:rPr>
              <w:t xml:space="preserve"> </w:t>
            </w:r>
          </w:p>
          <w:p w14:paraId="65B809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5BDFE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94C644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25D7B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D172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A275A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>①</w:t>
            </w:r>
            <w:r>
              <w:rPr>
                <w:spacing w:val="-10"/>
              </w:rPr>
              <w:t xml:space="preserve"> </w:t>
            </w:r>
            <w:r>
              <w:t>取扱量向上効果</w:t>
            </w:r>
          </w:p>
          <w:p w14:paraId="12CB0D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C170E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221580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F9F58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89AA93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0C34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044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8EB875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 xml:space="preserve">　②</w:t>
            </w:r>
            <w:r>
              <w:rPr>
                <w:spacing w:val="-10"/>
              </w:rPr>
              <w:t xml:space="preserve"> </w:t>
            </w:r>
            <w:r>
              <w:t>品質向上効果</w:t>
            </w:r>
          </w:p>
          <w:p w14:paraId="1C4741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AFC6F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　</w:t>
            </w:r>
          </w:p>
          <w:p w14:paraId="1670DD4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2E4D3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4009C03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619F3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F2531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0DCA0D5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B12CD2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3B55B08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食品流通コスト削減効果</w:t>
            </w:r>
          </w:p>
          <w:p w14:paraId="616216F0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0B16E4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84CEB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A0564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BF9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916EA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第２</w:t>
            </w:r>
            <w:r>
              <w:rPr>
                <w:spacing w:val="-10"/>
              </w:rPr>
              <w:t xml:space="preserve"> </w:t>
            </w:r>
            <w:r>
              <w:t>物流コスト削減効果</w:t>
            </w:r>
          </w:p>
          <w:p w14:paraId="525007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3E1C6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60D4DBD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102659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C254C14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DFB7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554F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E0C60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第３</w:t>
            </w:r>
            <w:r>
              <w:rPr>
                <w:spacing w:val="-10"/>
              </w:rPr>
              <w:t xml:space="preserve"> </w:t>
            </w:r>
            <w:r>
              <w:t>事務処理効率化効果</w:t>
            </w:r>
          </w:p>
          <w:p w14:paraId="7519AF2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60E58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2153143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3C1CB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626C9ED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4615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680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313AF0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第４</w:t>
            </w:r>
            <w:r>
              <w:rPr>
                <w:spacing w:val="-10"/>
              </w:rPr>
              <w:t xml:space="preserve"> </w:t>
            </w:r>
            <w:r>
              <w:t>施設維持管理コスト削減効果</w:t>
            </w:r>
          </w:p>
          <w:p w14:paraId="09AEE7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F7AD5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C133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3E93F1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8407BEC" w14:textId="77777777">
        <w:tc>
          <w:tcPr>
            <w:tcW w:w="35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D37C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10F1AD5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環境向上効果</w:t>
            </w:r>
          </w:p>
          <w:p w14:paraId="22942A4B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7357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03C1018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第５</w:t>
            </w:r>
            <w:r>
              <w:rPr>
                <w:spacing w:val="-10"/>
              </w:rPr>
              <w:t xml:space="preserve"> </w:t>
            </w:r>
            <w:r>
              <w:t>廃棄物処理削減効果</w:t>
            </w:r>
          </w:p>
          <w:p w14:paraId="7B42431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1458B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7F9C477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6E51A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9F6DED0" w14:textId="77777777">
        <w:tc>
          <w:tcPr>
            <w:tcW w:w="352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DEBB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7DCD0A8" w14:textId="77777777" w:rsidR="00FF34B0" w:rsidRDefault="00FF34B0" w:rsidP="005F18EE">
            <w:pPr>
              <w:spacing w:line="240" w:lineRule="exact"/>
              <w:rPr>
                <w:rFonts w:hint="default"/>
              </w:rPr>
            </w:pPr>
          </w:p>
          <w:p w14:paraId="6D3DC181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そ</w:t>
            </w:r>
            <w:r>
              <w:rPr>
                <w:spacing w:val="-10"/>
              </w:rPr>
              <w:t xml:space="preserve"> </w:t>
            </w:r>
            <w:r>
              <w:t>の</w:t>
            </w:r>
            <w:r>
              <w:rPr>
                <w:spacing w:val="-10"/>
              </w:rPr>
              <w:t xml:space="preserve"> </w:t>
            </w:r>
            <w:r>
              <w:t>他</w:t>
            </w:r>
          </w:p>
          <w:p w14:paraId="75355118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97500D4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38AD8947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74782E79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419BD550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  <w:p w14:paraId="1253338F" w14:textId="77777777" w:rsidR="00FF34B0" w:rsidRDefault="00FF34B0" w:rsidP="005F18EE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DB21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5D5FE96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第６</w:t>
            </w:r>
            <w:r>
              <w:rPr>
                <w:spacing w:val="-10"/>
              </w:rPr>
              <w:t xml:space="preserve"> </w:t>
            </w:r>
            <w:r>
              <w:t>施設活用効果</w:t>
            </w:r>
          </w:p>
          <w:p w14:paraId="5D949F5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B217E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304B314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AEA4D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05E3642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CEC46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5274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F5E3319" w14:textId="77777777" w:rsidR="00FF34B0" w:rsidRDefault="002965F9" w:rsidP="005F18EE">
            <w:pPr>
              <w:spacing w:line="240" w:lineRule="exact"/>
              <w:ind w:left="125"/>
              <w:rPr>
                <w:rFonts w:hint="default"/>
              </w:rPr>
            </w:pPr>
            <w:r>
              <w:t>第７　施設耐震化効果</w:t>
            </w:r>
          </w:p>
          <w:p w14:paraId="6BDB1A3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F89FC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B9E69A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7472B8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7BB7DC8" w14:textId="77777777">
        <w:tc>
          <w:tcPr>
            <w:tcW w:w="352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5455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6A5D1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2816FD3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  <w:r>
              <w:t>第８</w:t>
            </w:r>
            <w:r>
              <w:rPr>
                <w:spacing w:val="-10"/>
              </w:rPr>
              <w:t xml:space="preserve"> </w:t>
            </w:r>
            <w:r>
              <w:t>その他の効果</w:t>
            </w:r>
          </w:p>
          <w:p w14:paraId="1AABEE4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E0367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9546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DAE032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0E519C6" w14:textId="77777777">
        <w:tc>
          <w:tcPr>
            <w:tcW w:w="793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D5253E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  <w:p w14:paraId="12028F3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計（年総効果額）</w:t>
            </w:r>
          </w:p>
          <w:p w14:paraId="073D2D11" w14:textId="77777777" w:rsidR="00FF34B0" w:rsidRDefault="00FF34B0" w:rsidP="005F18EE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F690D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</w:t>
            </w:r>
            <w:r>
              <w:t xml:space="preserve">　　　</w:t>
            </w:r>
            <w:r>
              <w:rPr>
                <w:spacing w:val="-10"/>
              </w:rPr>
              <w:t xml:space="preserve">  </w:t>
            </w:r>
          </w:p>
          <w:p w14:paraId="1E201DC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3AE5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28B8BD58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第２　施設の総合耐用年数</w:t>
      </w:r>
    </w:p>
    <w:p w14:paraId="5244907D" w14:textId="77777777" w:rsidR="00FF34B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</w:rPr>
      </w:pPr>
    </w:p>
    <w:p w14:paraId="2D01E9D8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</w:t>
      </w:r>
      <w:r>
        <w:t>（注）施設別の耐用年数は，農林畜水産業関係補助金等交付規則（昭和31年</w:t>
      </w:r>
    </w:p>
    <w:p w14:paraId="3D74C88E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農林省省令第18号）第５条の規定による処分制限期間とする。</w:t>
      </w:r>
    </w:p>
    <w:p w14:paraId="443EB532" w14:textId="77777777" w:rsidR="00FF34B0" w:rsidRDefault="00FF34B0">
      <w:pPr>
        <w:spacing w:line="213" w:lineRule="exact"/>
        <w:rPr>
          <w:rFonts w:hint="default"/>
        </w:rPr>
      </w:pPr>
    </w:p>
    <w:p w14:paraId="34BA0F30" w14:textId="77777777" w:rsidR="00FF34B0" w:rsidRDefault="002965F9">
      <w:pPr>
        <w:spacing w:line="243" w:lineRule="exact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 xml:space="preserve">　第３　廃用損失額</w:t>
      </w:r>
    </w:p>
    <w:p w14:paraId="60E57DFA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18"/>
        <w:gridCol w:w="3402"/>
      </w:tblGrid>
      <w:tr w:rsidR="00FF34B0" w14:paraId="74FCBE89" w14:textId="77777777">
        <w:tc>
          <w:tcPr>
            <w:tcW w:w="5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EBB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91E760F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  <w:r>
              <w:t>廃　用　施　設　の　名　称</w:t>
            </w:r>
          </w:p>
          <w:p w14:paraId="60A3EA2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5B9A3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436F51C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t xml:space="preserve">　　廃　用　損　失　額</w:t>
            </w:r>
          </w:p>
          <w:p w14:paraId="5B660C8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ABB8CD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267F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304F38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FEF6C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34F0D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0A33BAF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5F57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775B6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FB6C7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7C10F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0A72C0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35505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58C49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979E5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585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D3264DC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0F3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2EF7D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AB5D7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12D982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ADDA41E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4263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44ABAB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EAA55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D531A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7DD771CD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DC6F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3F72184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ACD7D8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8555CD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</w:tr>
      <w:tr w:rsidR="00FF34B0" w14:paraId="2B0AC5C7" w14:textId="77777777">
        <w:tc>
          <w:tcPr>
            <w:tcW w:w="5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35D3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503F78B" w14:textId="77777777" w:rsidR="00FF34B0" w:rsidRDefault="002965F9" w:rsidP="005F18EE">
            <w:pPr>
              <w:spacing w:line="24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</w:t>
            </w:r>
            <w:r>
              <w:t>合　　　計</w:t>
            </w:r>
          </w:p>
          <w:p w14:paraId="243C4A3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F8EF9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40C16C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ED276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7522B73" w14:textId="77777777" w:rsidR="00FF34B0" w:rsidRDefault="002965F9">
      <w:pPr>
        <w:spacing w:line="243" w:lineRule="exact"/>
        <w:rPr>
          <w:rFonts w:hint="default"/>
        </w:rPr>
      </w:pPr>
      <w:r>
        <w:rPr>
          <w:color w:val="auto"/>
        </w:rPr>
        <w:br w:type="page"/>
      </w:r>
      <w:r>
        <w:rPr>
          <w:rFonts w:ascii="ｺﾞｼｯｸ" w:eastAsia="ｺﾞｼｯｸ" w:hAnsi="ｺﾞｼｯｸ"/>
          <w:sz w:val="24"/>
        </w:rPr>
        <w:lastRenderedPageBreak/>
        <w:t xml:space="preserve">　第４　投資効率の総括</w:t>
      </w:r>
    </w:p>
    <w:p w14:paraId="0659B18C" w14:textId="77777777" w:rsidR="00FF34B0" w:rsidRDefault="00FF34B0">
      <w:pPr>
        <w:rPr>
          <w:rFonts w:hint="default"/>
        </w:rPr>
      </w:pP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2646"/>
        <w:gridCol w:w="2520"/>
        <w:gridCol w:w="6174"/>
      </w:tblGrid>
      <w:tr w:rsidR="00FF34B0" w14:paraId="45ABCD55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D0860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B370D69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区　　　　　分</w:t>
            </w:r>
          </w:p>
          <w:p w14:paraId="4A0A5A5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39D79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80F7C1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算　　　式</w:t>
            </w:r>
          </w:p>
          <w:p w14:paraId="3519455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860E8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22E7DE1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数　　　値</w:t>
            </w:r>
          </w:p>
          <w:p w14:paraId="343F965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6174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677186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1EF822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61EDF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3F3BD2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8AB7A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576F1A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F20BFA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66120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4CDBF8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43A627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EE0F5D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7449E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E940D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60E52C8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                               </w:t>
            </w:r>
          </w:p>
          <w:p w14:paraId="52EA354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E0B80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A5DAF2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71662A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0D2C26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078FCA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C81699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BBC6DF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6D2974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802921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4B2B30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1003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A1D24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総事業費</w:t>
            </w:r>
            <w:r>
              <w:rPr>
                <w:spacing w:val="-10"/>
              </w:rPr>
              <w:t xml:space="preserve">    </w:t>
            </w:r>
          </w:p>
          <w:p w14:paraId="6D0D1D0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5018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1AD709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45C498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215C6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4E24FB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91985E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3321DE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523831E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A507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33E691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年総効果額</w:t>
            </w:r>
          </w:p>
          <w:p w14:paraId="1C5221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E665ED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42E0E30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②</w:t>
            </w:r>
          </w:p>
          <w:p w14:paraId="48726AA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72136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</w:t>
            </w:r>
            <w:r>
              <w:t>千円／年</w:t>
            </w:r>
          </w:p>
          <w:p w14:paraId="7B5E6F7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0E712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BB9E21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83DE6F5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69EBF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508F3DC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総合耐用年数</w:t>
            </w:r>
          </w:p>
          <w:p w14:paraId="2242A2B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9E827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6FC028D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③</w:t>
            </w:r>
          </w:p>
          <w:p w14:paraId="0CFAA1BC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1B59D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  <w:r>
              <w:rPr>
                <w:spacing w:val="-10"/>
              </w:rPr>
              <w:t xml:space="preserve">      </w:t>
            </w:r>
            <w:r>
              <w:t>年</w:t>
            </w:r>
          </w:p>
          <w:p w14:paraId="6252CE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1DCE709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13C2839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A65FE38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D20EF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3A94B18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還元率</w:t>
            </w:r>
          </w:p>
          <w:p w14:paraId="756C8BA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362AD5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9160AD1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  <w:p w14:paraId="7DA9BAC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3706A97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</w:p>
          <w:p w14:paraId="3AB629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96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593991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DE1373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D6A0E1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75E6BF3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妥当投資額</w:t>
            </w:r>
            <w:r>
              <w:rPr>
                <w:spacing w:val="-10"/>
              </w:rPr>
              <w:t xml:space="preserve">    </w:t>
            </w:r>
          </w:p>
          <w:p w14:paraId="304274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B862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03A75866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⑤＝②÷④</w:t>
            </w:r>
          </w:p>
          <w:p w14:paraId="45F6F1AF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DA2A77E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540049F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A2358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8F804E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7C5C87B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0FE0E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00346A1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廃用損失額</w:t>
            </w:r>
          </w:p>
          <w:p w14:paraId="75D6E29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F02A9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6DD5EC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⑥</w:t>
            </w:r>
          </w:p>
          <w:p w14:paraId="42E970E6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9D02E5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     </w:t>
            </w:r>
            <w:r>
              <w:t>千円</w:t>
            </w:r>
          </w:p>
          <w:p w14:paraId="7284CEC6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BFD7BF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8A6EB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53FE45B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A8EF79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</w:t>
            </w:r>
          </w:p>
          <w:p w14:paraId="20F7D82A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 xml:space="preserve">　投資効率</w:t>
            </w:r>
          </w:p>
          <w:p w14:paraId="5F2C899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3B61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32FACEEE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⑦＝（⑤－⑥）÷①</w:t>
            </w:r>
          </w:p>
          <w:p w14:paraId="5AE1605E" w14:textId="77777777" w:rsidR="00FF34B0" w:rsidRDefault="00FF34B0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3AE32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</w:p>
          <w:p w14:paraId="5529CD7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FBC878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6174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EA82773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5CC53646" w14:textId="77777777" w:rsidR="00FF34B0" w:rsidRDefault="00FF34B0" w:rsidP="005F18EE">
      <w:pPr>
        <w:spacing w:line="240" w:lineRule="exact"/>
        <w:rPr>
          <w:rFonts w:hint="default"/>
        </w:rPr>
      </w:pPr>
    </w:p>
    <w:p w14:paraId="14C00F7F" w14:textId="77777777" w:rsidR="00FF34B0" w:rsidRDefault="002965F9" w:rsidP="005F18EE">
      <w:pPr>
        <w:spacing w:line="240" w:lineRule="exact"/>
        <w:ind w:left="758"/>
        <w:rPr>
          <w:rFonts w:hint="default"/>
        </w:rPr>
      </w:pPr>
      <w:r>
        <w:t>（注１）還元率は以下の式により求めるものとする。</w:t>
      </w:r>
    </w:p>
    <w:p w14:paraId="745FD6C7" w14:textId="2C7F59FE" w:rsidR="00FF34B0" w:rsidRDefault="002965F9" w:rsidP="005F18EE">
      <w:pPr>
        <w:spacing w:line="240" w:lineRule="exact"/>
        <w:ind w:left="758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</w:t>
      </w:r>
      <w:r w:rsidR="005F18EE">
        <w:rPr>
          <w:rFonts w:hint="default"/>
          <w:spacing w:val="-10"/>
        </w:rPr>
        <w:t xml:space="preserve">  </w:t>
      </w:r>
      <w:r>
        <w:rPr>
          <w:spacing w:val="-10"/>
        </w:rPr>
        <w:t xml:space="preserve">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0"/>
        <w:gridCol w:w="2276"/>
        <w:gridCol w:w="2276"/>
      </w:tblGrid>
      <w:tr w:rsidR="005F18EE" w14:paraId="4BCE56FC" w14:textId="77777777" w:rsidTr="005F18EE">
        <w:trPr>
          <w:trHeight w:val="365"/>
        </w:trPr>
        <w:tc>
          <w:tcPr>
            <w:tcW w:w="2750" w:type="dxa"/>
            <w:vMerge w:val="restart"/>
            <w:tcMar>
              <w:left w:w="49" w:type="dxa"/>
              <w:right w:w="49" w:type="dxa"/>
            </w:tcMar>
          </w:tcPr>
          <w:p w14:paraId="39D6E6F7" w14:textId="77777777" w:rsidR="005F18EE" w:rsidRDefault="005F18EE" w:rsidP="005F18EE">
            <w:pPr>
              <w:spacing w:line="220" w:lineRule="exact"/>
              <w:ind w:left="758"/>
              <w:rPr>
                <w:rFonts w:hint="default"/>
                <w:spacing w:val="-10"/>
              </w:rPr>
            </w:pPr>
            <w:r>
              <w:rPr>
                <w:rFonts w:hint="default"/>
                <w:spacing w:val="-10"/>
              </w:rPr>
              <w:t xml:space="preserve"> </w:t>
            </w:r>
          </w:p>
          <w:p w14:paraId="361092FD" w14:textId="46C6206E" w:rsidR="005F18EE" w:rsidRDefault="005F18EE" w:rsidP="005F18EE">
            <w:pPr>
              <w:spacing w:line="220" w:lineRule="exact"/>
              <w:ind w:left="758"/>
              <w:jc w:val="right"/>
              <w:rPr>
                <w:rFonts w:hint="default"/>
                <w:spacing w:val="-10"/>
              </w:rPr>
            </w:pPr>
            <w:r>
              <w:t>還元率＝</w:t>
            </w:r>
          </w:p>
        </w:tc>
        <w:tc>
          <w:tcPr>
            <w:tcW w:w="2276" w:type="dxa"/>
            <w:tcBorders>
              <w:bottom w:val="single" w:sz="4" w:space="0" w:color="auto"/>
            </w:tcBorders>
          </w:tcPr>
          <w:p w14:paraId="34E3BE77" w14:textId="4CA081D8" w:rsidR="005F18EE" w:rsidRDefault="005F18EE" w:rsidP="005F18EE">
            <w:pPr>
              <w:spacing w:line="220" w:lineRule="exact"/>
              <w:rPr>
                <w:rFonts w:hint="default"/>
              </w:rPr>
            </w:pPr>
            <w:r w:rsidRPr="005F18EE">
              <w:t>ｉ×（１＋ｉ）</w:t>
            </w:r>
            <w:r w:rsidRPr="005F18EE">
              <w:rPr>
                <w:spacing w:val="-9"/>
                <w:vertAlign w:val="superscript"/>
              </w:rPr>
              <w:t>ｎ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200EAACE" w14:textId="77777777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5F18EE" w14:paraId="359E95D3" w14:textId="77777777" w:rsidTr="005F18EE">
        <w:trPr>
          <w:trHeight w:val="365"/>
        </w:trPr>
        <w:tc>
          <w:tcPr>
            <w:tcW w:w="2750" w:type="dxa"/>
            <w:vMerge/>
            <w:tcMar>
              <w:left w:w="49" w:type="dxa"/>
              <w:right w:w="49" w:type="dxa"/>
            </w:tcMar>
          </w:tcPr>
          <w:p w14:paraId="1BBF94EB" w14:textId="1A3A240A" w:rsidR="005F18EE" w:rsidRDefault="005F18EE" w:rsidP="005F18EE">
            <w:pPr>
              <w:spacing w:line="220" w:lineRule="exact"/>
              <w:ind w:left="758"/>
              <w:rPr>
                <w:rFonts w:hint="default"/>
              </w:rPr>
            </w:pPr>
          </w:p>
        </w:tc>
        <w:tc>
          <w:tcPr>
            <w:tcW w:w="2276" w:type="dxa"/>
            <w:tcBorders>
              <w:top w:val="single" w:sz="4" w:space="0" w:color="auto"/>
            </w:tcBorders>
          </w:tcPr>
          <w:p w14:paraId="352F148C" w14:textId="7A756E3E" w:rsidR="005F18EE" w:rsidRDefault="005F18EE" w:rsidP="005F18EE">
            <w:pPr>
              <w:spacing w:line="220" w:lineRule="exact"/>
              <w:rPr>
                <w:rFonts w:hint="default"/>
              </w:rPr>
            </w:pPr>
            <w:r>
              <w:t>（１＋ｉ）</w:t>
            </w:r>
            <w:r>
              <w:rPr>
                <w:spacing w:val="-9"/>
                <w:vertAlign w:val="superscript"/>
              </w:rPr>
              <w:t>ｎ</w:t>
            </w:r>
            <w:r>
              <w:rPr>
                <w:spacing w:val="-10"/>
              </w:rPr>
              <w:t xml:space="preserve"> </w:t>
            </w:r>
            <w:r>
              <w:t>－１</w:t>
            </w:r>
          </w:p>
        </w:tc>
        <w:tc>
          <w:tcPr>
            <w:tcW w:w="2276" w:type="dxa"/>
            <w:tcMar>
              <w:left w:w="49" w:type="dxa"/>
              <w:right w:w="49" w:type="dxa"/>
            </w:tcMar>
          </w:tcPr>
          <w:p w14:paraId="1FC0C255" w14:textId="2A9870E0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</w:tr>
    </w:tbl>
    <w:p w14:paraId="3B7F2393" w14:textId="61017A4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</w:t>
      </w:r>
      <w:r>
        <w:t>i=</w:t>
      </w:r>
      <w:r>
        <w:rPr>
          <w:spacing w:val="-10"/>
        </w:rPr>
        <w:t xml:space="preserve"> </w:t>
      </w:r>
      <w:r>
        <w:t>0.04</w:t>
      </w:r>
      <w:r>
        <w:rPr>
          <w:spacing w:val="-10"/>
        </w:rPr>
        <w:t xml:space="preserve">                  </w:t>
      </w:r>
      <w:r>
        <w:t xml:space="preserve">　</w:t>
      </w:r>
      <w:r w:rsidR="005F18EE">
        <w:rPr>
          <w:rFonts w:hint="default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3686"/>
      </w:tblGrid>
      <w:tr w:rsidR="005F18EE" w14:paraId="1B82B3DD" w14:textId="77777777" w:rsidTr="005F18EE">
        <w:tc>
          <w:tcPr>
            <w:tcW w:w="6379" w:type="dxa"/>
            <w:vMerge w:val="restart"/>
            <w:tcMar>
              <w:left w:w="49" w:type="dxa"/>
              <w:right w:w="49" w:type="dxa"/>
            </w:tcMar>
          </w:tcPr>
          <w:p w14:paraId="2EE59FA8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  </w:t>
            </w:r>
          </w:p>
          <w:p w14:paraId="27E58844" w14:textId="1E682841" w:rsidR="005F18EE" w:rsidRPr="005F18EE" w:rsidRDefault="005F18EE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t>n=</w:t>
            </w:r>
            <w:r>
              <w:rPr>
                <w:spacing w:val="-10"/>
              </w:rPr>
              <w:t xml:space="preserve"> </w:t>
            </w:r>
            <w:r>
              <w:t>総合耐用年数</w:t>
            </w:r>
            <w:r>
              <w:rPr>
                <w:spacing w:val="-10"/>
              </w:rPr>
              <w:t xml:space="preserve"> </w:t>
            </w:r>
            <w:r>
              <w:t>＝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BA95DDD" w14:textId="53B4B65C" w:rsid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事業費合計額</w:t>
            </w:r>
          </w:p>
        </w:tc>
      </w:tr>
      <w:tr w:rsidR="005F18EE" w14:paraId="25170A1E" w14:textId="77777777" w:rsidTr="005F18EE">
        <w:tc>
          <w:tcPr>
            <w:tcW w:w="6379" w:type="dxa"/>
            <w:vMerge/>
            <w:tcMar>
              <w:left w:w="49" w:type="dxa"/>
              <w:right w:w="49" w:type="dxa"/>
            </w:tcMar>
          </w:tcPr>
          <w:p w14:paraId="178493C0" w14:textId="0AE0EFE6" w:rsidR="005F18EE" w:rsidRDefault="005F18E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5424DBF4" w14:textId="34D51D4B" w:rsidR="005F18EE" w:rsidRPr="005F18EE" w:rsidRDefault="005F18E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施設等別年事業費の合計額</w:t>
            </w:r>
          </w:p>
        </w:tc>
      </w:tr>
    </w:tbl>
    <w:p w14:paraId="4316C017" w14:textId="16EDC3F7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                          </w:t>
      </w:r>
      <w:r>
        <w:t xml:space="preserve">　　　</w:t>
      </w:r>
      <w:r>
        <w:rPr>
          <w:spacing w:val="-10"/>
        </w:rPr>
        <w:t xml:space="preserve">                   </w:t>
      </w:r>
      <w:r>
        <w:t xml:space="preserve">　　</w:t>
      </w:r>
      <w:r>
        <w:rPr>
          <w:spacing w:val="-10"/>
        </w:rPr>
        <w:t xml:space="preserve">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3386"/>
      </w:tblGrid>
      <w:tr w:rsidR="005F18EE" w14:paraId="55F747C0" w14:textId="77777777" w:rsidTr="005F18EE">
        <w:tc>
          <w:tcPr>
            <w:tcW w:w="7513" w:type="dxa"/>
            <w:vMerge w:val="restart"/>
            <w:tcMar>
              <w:left w:w="49" w:type="dxa"/>
              <w:right w:w="49" w:type="dxa"/>
            </w:tcMar>
          </w:tcPr>
          <w:p w14:paraId="58E887FB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                                    </w:t>
            </w:r>
          </w:p>
          <w:p w14:paraId="5AD41CE7" w14:textId="4A707FED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ただし、施設等別年事業費＝</w:t>
            </w:r>
          </w:p>
        </w:tc>
        <w:tc>
          <w:tcPr>
            <w:tcW w:w="3386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1665AF00" w14:textId="52CBEAB6" w:rsidR="005F18EE" w:rsidRP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施設等別事業費</w:t>
            </w:r>
          </w:p>
        </w:tc>
      </w:tr>
      <w:tr w:rsidR="005F18EE" w14:paraId="6B14F036" w14:textId="77777777" w:rsidTr="005F18EE">
        <w:tc>
          <w:tcPr>
            <w:tcW w:w="7513" w:type="dxa"/>
            <w:vMerge/>
            <w:tcMar>
              <w:left w:w="49" w:type="dxa"/>
              <w:right w:w="49" w:type="dxa"/>
            </w:tcMar>
          </w:tcPr>
          <w:p w14:paraId="4B1176A5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3386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780175E6" w14:textId="23BC451C" w:rsidR="005F18EE" w:rsidRDefault="005F18EE" w:rsidP="005F18EE">
            <w:pPr>
              <w:spacing w:line="240" w:lineRule="exact"/>
              <w:jc w:val="center"/>
              <w:rPr>
                <w:rFonts w:hint="default"/>
              </w:rPr>
            </w:pPr>
            <w:r>
              <w:t>当該施設耐用年数</w:t>
            </w:r>
          </w:p>
        </w:tc>
      </w:tr>
    </w:tbl>
    <w:p w14:paraId="0A8865CC" w14:textId="66213A08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</w:t>
      </w:r>
      <w:r>
        <w:t xml:space="preserve">　　　　</w:t>
      </w:r>
    </w:p>
    <w:p w14:paraId="397E3B93" w14:textId="77777777" w:rsidR="00FF34B0" w:rsidRDefault="002965F9" w:rsidP="005F18EE">
      <w:pPr>
        <w:spacing w:line="240" w:lineRule="exact"/>
        <w:rPr>
          <w:rFonts w:hint="default"/>
        </w:rPr>
      </w:pPr>
      <w:r>
        <w:t xml:space="preserve">　　　（注２）投資効率は小数点以下２桁まで求めるものとする。</w:t>
      </w:r>
    </w:p>
    <w:p w14:paraId="3AC03D5C" w14:textId="77777777" w:rsidR="00FF34B0" w:rsidRDefault="002965F9" w:rsidP="005F18EE">
      <w:pPr>
        <w:spacing w:line="240" w:lineRule="exact"/>
        <w:rPr>
          <w:rFonts w:hint="default"/>
        </w:rPr>
      </w:pPr>
      <w:r>
        <w:rPr>
          <w:color w:val="auto"/>
        </w:rPr>
        <w:br w:type="page"/>
      </w:r>
    </w:p>
    <w:p w14:paraId="7BFECCC8" w14:textId="77777777" w:rsidR="00FF34B0" w:rsidRDefault="002965F9">
      <w:pPr>
        <w:spacing w:line="213" w:lineRule="exact"/>
        <w:rPr>
          <w:rFonts w:hint="default"/>
        </w:rPr>
      </w:pPr>
      <w:r>
        <w:rPr>
          <w:rFonts w:ascii="ｺﾞｼｯｸ" w:eastAsia="ｺﾞｼｯｸ" w:hAnsi="ｺﾞｼｯｸ"/>
        </w:rPr>
        <w:t>（参考）</w:t>
      </w:r>
    </w:p>
    <w:p w14:paraId="7903171A" w14:textId="77777777" w:rsidR="00FF34B0" w:rsidRDefault="00FF34B0">
      <w:pPr>
        <w:spacing w:line="213" w:lineRule="exact"/>
        <w:rPr>
          <w:rFonts w:hint="default"/>
        </w:rPr>
      </w:pPr>
    </w:p>
    <w:p w14:paraId="069A49CB" w14:textId="77777777" w:rsidR="00FF34B0" w:rsidRDefault="002965F9">
      <w:pPr>
        <w:spacing w:line="264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26"/>
        </w:rPr>
        <w:t>取扱量向上効果等に必要な品目単価及び純益率の算定方法</w:t>
      </w:r>
    </w:p>
    <w:p w14:paraId="680DA246" w14:textId="77777777" w:rsidR="00FF34B0" w:rsidRDefault="00FF34B0">
      <w:pPr>
        <w:spacing w:line="213" w:lineRule="exact"/>
        <w:rPr>
          <w:rFonts w:hint="default"/>
        </w:rPr>
      </w:pPr>
    </w:p>
    <w:p w14:paraId="6E1733BD" w14:textId="77777777" w:rsidR="00FF34B0" w:rsidRDefault="00FF34B0">
      <w:pPr>
        <w:spacing w:line="213" w:lineRule="exact"/>
        <w:rPr>
          <w:rFonts w:hint="default"/>
        </w:rPr>
      </w:pPr>
    </w:p>
    <w:p w14:paraId="0B28D179" w14:textId="77777777" w:rsidR="00FF34B0" w:rsidRDefault="00FF34B0">
      <w:pPr>
        <w:spacing w:line="213" w:lineRule="exact"/>
        <w:rPr>
          <w:rFonts w:hint="default"/>
        </w:rPr>
      </w:pPr>
    </w:p>
    <w:p w14:paraId="37F8D384" w14:textId="77777777" w:rsidR="00FF34B0" w:rsidRDefault="002965F9" w:rsidP="005F18EE">
      <w:pPr>
        <w:spacing w:line="220" w:lineRule="exact"/>
        <w:rPr>
          <w:rFonts w:hint="default"/>
        </w:rPr>
      </w:pPr>
      <w:r>
        <w:t>１　品目単価</w:t>
      </w:r>
    </w:p>
    <w:p w14:paraId="5FD7508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品目単価は、原則として取扱品目における平均的な品種・品目のものの最近５か年間の各年の卸売価格（明らかに異常な価格</w:t>
      </w:r>
    </w:p>
    <w:p w14:paraId="62387818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と認められる年を除く各年の平均価格）の加重平均価格とする。</w:t>
      </w:r>
    </w:p>
    <w:p w14:paraId="2EF71070" w14:textId="77777777" w:rsidR="00FF34B0" w:rsidRDefault="00FF34B0">
      <w:pPr>
        <w:spacing w:line="213" w:lineRule="exact"/>
        <w:rPr>
          <w:rFonts w:hint="default"/>
        </w:rPr>
      </w:pPr>
    </w:p>
    <w:p w14:paraId="573E584D" w14:textId="77777777" w:rsidR="00FF34B0" w:rsidRDefault="002965F9" w:rsidP="005F18EE">
      <w:pPr>
        <w:spacing w:line="220" w:lineRule="exact"/>
        <w:rPr>
          <w:rFonts w:hint="default"/>
        </w:rPr>
      </w:pPr>
      <w:r>
        <w:t>２　純益率</w:t>
      </w:r>
    </w:p>
    <w:p w14:paraId="0DCE63FB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取扱品目ごとの取扱量の増加等に係る純益率の算定は、以下による。</w:t>
      </w:r>
    </w:p>
    <w:p w14:paraId="41DE5E23" w14:textId="77777777" w:rsidR="00FF34B0" w:rsidRDefault="002965F9" w:rsidP="005F18EE">
      <w:pPr>
        <w:spacing w:line="220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        </w:t>
      </w:r>
    </w:p>
    <w:p w14:paraId="0ACE494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（１）卸売場等、卸売業者の収益が見込まれる施設に係るもの。</w:t>
      </w:r>
    </w:p>
    <w:p w14:paraId="2139A6BC" w14:textId="5183999B" w:rsidR="00FF34B0" w:rsidRDefault="002965F9" w:rsidP="005F18EE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6930"/>
        <w:gridCol w:w="4788"/>
      </w:tblGrid>
      <w:tr w:rsidR="005F18EE" w14:paraId="3CE2FAEC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6F547C2C" w14:textId="15C1FE7E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</w:p>
          <w:p w14:paraId="5BB90C66" w14:textId="573D3745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 xml:space="preserve"> </w:t>
            </w:r>
            <w:r>
              <w:rPr>
                <w:rFonts w:hint="default"/>
              </w:rPr>
              <w:t xml:space="preserve">   </w:t>
            </w: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38F85909" w14:textId="651D814A" w:rsidR="005F18EE" w:rsidRDefault="005F18EE" w:rsidP="005F18EE">
            <w:pPr>
              <w:spacing w:line="240" w:lineRule="exact"/>
              <w:jc w:val="right"/>
              <w:rPr>
                <w:rFonts w:hint="default"/>
                <w:spacing w:val="-10"/>
              </w:rPr>
            </w:pPr>
            <w:r>
              <w:t>（売上総利益率）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2A7C8ACF" w14:textId="6607BA51" w:rsidR="005F18EE" w:rsidRP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卸売業者の年間売上総利益(</w:t>
            </w:r>
            <w:r>
              <w:rPr>
                <w:sz w:val="18"/>
              </w:rPr>
              <w:t>委託販売手数料＋買付販売損益)</w:t>
            </w:r>
          </w:p>
        </w:tc>
        <w:tc>
          <w:tcPr>
            <w:tcW w:w="4788" w:type="dxa"/>
            <w:vMerge w:val="restart"/>
            <w:tcMar>
              <w:left w:w="49" w:type="dxa"/>
              <w:right w:w="49" w:type="dxa"/>
            </w:tcMar>
          </w:tcPr>
          <w:p w14:paraId="5806D538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</w:t>
            </w:r>
          </w:p>
          <w:p w14:paraId="06E5E731" w14:textId="17B6B9E9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  <w:r>
              <w:t>×100</w:t>
            </w:r>
            <w:r>
              <w:rPr>
                <w:spacing w:val="-10"/>
              </w:rPr>
              <w:t xml:space="preserve"> </w:t>
            </w:r>
          </w:p>
        </w:tc>
      </w:tr>
      <w:tr w:rsidR="005F18EE" w14:paraId="3527DA33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3BBE315F" w14:textId="7D96DB33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  <w:tc>
          <w:tcPr>
            <w:tcW w:w="6930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0A78D066" w14:textId="5877E378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卸売業者の年間総売上高</w:t>
            </w:r>
            <w:r>
              <w:rPr>
                <w:sz w:val="18"/>
              </w:rPr>
              <w:t>(受託販売金額＋買付販売額)</w:t>
            </w:r>
          </w:p>
        </w:tc>
        <w:tc>
          <w:tcPr>
            <w:tcW w:w="4788" w:type="dxa"/>
            <w:vMerge/>
            <w:tcMar>
              <w:left w:w="49" w:type="dxa"/>
              <w:right w:w="49" w:type="dxa"/>
            </w:tcMar>
          </w:tcPr>
          <w:p w14:paraId="57DF8616" w14:textId="7B8168C8" w:rsidR="005F18EE" w:rsidRDefault="005F18EE" w:rsidP="005F18EE">
            <w:pPr>
              <w:spacing w:line="240" w:lineRule="exact"/>
              <w:rPr>
                <w:rFonts w:hint="default"/>
              </w:rPr>
            </w:pPr>
          </w:p>
        </w:tc>
      </w:tr>
    </w:tbl>
    <w:p w14:paraId="4BCA48D1" w14:textId="5CE423B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</w:t>
      </w:r>
      <w:r>
        <w:rPr>
          <w:spacing w:val="-10"/>
        </w:rPr>
        <w:t xml:space="preserve">                                                                                </w:t>
      </w:r>
    </w:p>
    <w:p w14:paraId="2A5867FF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　</w:t>
      </w:r>
    </w:p>
    <w:p w14:paraId="1C9A74F6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6C85B43E" w14:textId="77777777" w:rsidR="00FF34B0" w:rsidRDefault="00FF34B0" w:rsidP="005F18EE">
      <w:pPr>
        <w:spacing w:line="220" w:lineRule="exact"/>
        <w:rPr>
          <w:rFonts w:hint="default"/>
        </w:rPr>
      </w:pPr>
    </w:p>
    <w:p w14:paraId="6060952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この場合において、卸売業者の年間売上総利益及び年間総売上高は、原則として当該卸売市場の最近５か年間の事業実</w:t>
      </w:r>
    </w:p>
    <w:p w14:paraId="7447B37D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績による加重平均値とする。</w:t>
      </w:r>
    </w:p>
    <w:p w14:paraId="7DBDC1EF" w14:textId="77777777" w:rsidR="00FF34B0" w:rsidRDefault="00FF34B0">
      <w:pPr>
        <w:spacing w:line="213" w:lineRule="exact"/>
        <w:rPr>
          <w:rFonts w:hint="default"/>
        </w:rPr>
      </w:pPr>
    </w:p>
    <w:p w14:paraId="73C5F405" w14:textId="77777777" w:rsidR="00FF34B0" w:rsidRDefault="00FF34B0">
      <w:pPr>
        <w:spacing w:line="213" w:lineRule="exact"/>
        <w:rPr>
          <w:rFonts w:hint="default"/>
        </w:rPr>
      </w:pPr>
    </w:p>
    <w:p w14:paraId="0C2F49F2" w14:textId="77777777" w:rsidR="00FF34B0" w:rsidRDefault="00FF34B0">
      <w:pPr>
        <w:spacing w:line="213" w:lineRule="exact"/>
        <w:rPr>
          <w:rFonts w:hint="default"/>
        </w:rPr>
      </w:pPr>
    </w:p>
    <w:p w14:paraId="0D349292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（２）仲卸売場等、仲卸業者の収益が見込まれる施設に係るもの。</w:t>
      </w:r>
    </w:p>
    <w:p w14:paraId="37E67B07" w14:textId="44DC2E33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9"/>
        <w:gridCol w:w="5859"/>
        <w:gridCol w:w="5859"/>
      </w:tblGrid>
      <w:tr w:rsidR="005F18EE" w14:paraId="3AF69BBB" w14:textId="77777777" w:rsidTr="005F18EE">
        <w:tc>
          <w:tcPr>
            <w:tcW w:w="3339" w:type="dxa"/>
            <w:vMerge w:val="restart"/>
            <w:tcMar>
              <w:left w:w="49" w:type="dxa"/>
              <w:right w:w="49" w:type="dxa"/>
            </w:tcMar>
          </w:tcPr>
          <w:p w14:paraId="44FEC373" w14:textId="77777777" w:rsidR="005F18EE" w:rsidRDefault="005F18EE" w:rsidP="005F18EE">
            <w:pPr>
              <w:spacing w:line="120" w:lineRule="exact"/>
              <w:jc w:val="right"/>
              <w:rPr>
                <w:rFonts w:hint="default"/>
              </w:rPr>
            </w:pPr>
            <w:r>
              <w:rPr>
                <w:spacing w:val="-10"/>
              </w:rPr>
              <w:t xml:space="preserve">         </w:t>
            </w:r>
            <w:r>
              <w:t xml:space="preserve">　</w:t>
            </w:r>
          </w:p>
          <w:p w14:paraId="17AD9D10" w14:textId="10A3D8A7" w:rsidR="005F18EE" w:rsidRDefault="005F18EE" w:rsidP="005F18EE">
            <w:pPr>
              <w:wordWrap w:val="0"/>
              <w:spacing w:line="240" w:lineRule="exact"/>
              <w:jc w:val="right"/>
              <w:rPr>
                <w:rFonts w:hint="default"/>
              </w:rPr>
            </w:pPr>
            <w:r>
              <w:t>純益率(%)</w:t>
            </w:r>
            <w:r>
              <w:rPr>
                <w:spacing w:val="-10"/>
              </w:rPr>
              <w:t xml:space="preserve"> </w:t>
            </w:r>
            <w:r>
              <w:t xml:space="preserve">＝　 </w:t>
            </w:r>
          </w:p>
          <w:p w14:paraId="200A8593" w14:textId="7A6F340B" w:rsidR="005F18EE" w:rsidRDefault="005F18EE" w:rsidP="005F18EE">
            <w:pPr>
              <w:spacing w:line="240" w:lineRule="exact"/>
              <w:jc w:val="right"/>
              <w:rPr>
                <w:rFonts w:hint="default"/>
              </w:rPr>
            </w:pPr>
            <w:r>
              <w:t>（売上総利益率）</w:t>
            </w:r>
          </w:p>
        </w:tc>
        <w:tc>
          <w:tcPr>
            <w:tcW w:w="5859" w:type="dxa"/>
            <w:tcBorders>
              <w:bottom w:val="single" w:sz="4" w:space="0" w:color="auto"/>
            </w:tcBorders>
            <w:tcMar>
              <w:left w:w="49" w:type="dxa"/>
              <w:right w:w="49" w:type="dxa"/>
            </w:tcMar>
          </w:tcPr>
          <w:p w14:paraId="4EB31D90" w14:textId="534C6777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仲卸売業者の年間売上総利益</w:t>
            </w:r>
            <w:r>
              <w:rPr>
                <w:sz w:val="18"/>
              </w:rPr>
              <w:t>(売上高－売上原価)</w:t>
            </w:r>
          </w:p>
        </w:tc>
        <w:tc>
          <w:tcPr>
            <w:tcW w:w="5859" w:type="dxa"/>
            <w:vMerge w:val="restart"/>
            <w:tcMar>
              <w:left w:w="49" w:type="dxa"/>
              <w:right w:w="49" w:type="dxa"/>
            </w:tcMar>
          </w:tcPr>
          <w:p w14:paraId="146220E5" w14:textId="77777777" w:rsidR="005F18EE" w:rsidRDefault="005F18EE" w:rsidP="005F18EE">
            <w:pPr>
              <w:spacing w:line="120" w:lineRule="exact"/>
              <w:rPr>
                <w:rFonts w:hint="default"/>
                <w:spacing w:val="-10"/>
              </w:rPr>
            </w:pPr>
            <w:r>
              <w:rPr>
                <w:spacing w:val="-10"/>
              </w:rPr>
              <w:t xml:space="preserve">  </w:t>
            </w:r>
          </w:p>
          <w:p w14:paraId="4881E9E4" w14:textId="0BE2BC65" w:rsidR="005F18EE" w:rsidRDefault="005F18EE" w:rsidP="005F18EE">
            <w:pPr>
              <w:spacing w:line="240" w:lineRule="exact"/>
              <w:rPr>
                <w:rFonts w:hint="default"/>
              </w:rPr>
            </w:pPr>
            <w:r>
              <w:t>×100</w:t>
            </w:r>
            <w:r>
              <w:rPr>
                <w:spacing w:val="-10"/>
              </w:rPr>
              <w:t xml:space="preserve">  </w:t>
            </w:r>
          </w:p>
        </w:tc>
      </w:tr>
      <w:tr w:rsidR="005F18EE" w14:paraId="16E5657F" w14:textId="77777777" w:rsidTr="005F18EE">
        <w:tc>
          <w:tcPr>
            <w:tcW w:w="3339" w:type="dxa"/>
            <w:vMerge/>
            <w:tcMar>
              <w:left w:w="49" w:type="dxa"/>
              <w:right w:w="49" w:type="dxa"/>
            </w:tcMar>
          </w:tcPr>
          <w:p w14:paraId="6B076B1C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  <w:tc>
          <w:tcPr>
            <w:tcW w:w="5859" w:type="dxa"/>
            <w:tcBorders>
              <w:top w:val="single" w:sz="4" w:space="0" w:color="auto"/>
            </w:tcBorders>
            <w:tcMar>
              <w:left w:w="49" w:type="dxa"/>
              <w:right w:w="49" w:type="dxa"/>
            </w:tcMar>
          </w:tcPr>
          <w:p w14:paraId="16A50E61" w14:textId="1417F75A" w:rsidR="005F18EE" w:rsidRDefault="005F18EE" w:rsidP="005F18EE">
            <w:pPr>
              <w:spacing w:line="240" w:lineRule="exact"/>
              <w:ind w:firstLineChars="100" w:firstLine="253"/>
              <w:rPr>
                <w:rFonts w:hint="default"/>
              </w:rPr>
            </w:pPr>
            <w:r>
              <w:t>仲卸売業者の年間総売上高</w:t>
            </w:r>
          </w:p>
        </w:tc>
        <w:tc>
          <w:tcPr>
            <w:tcW w:w="5859" w:type="dxa"/>
            <w:vMerge/>
            <w:tcMar>
              <w:left w:w="49" w:type="dxa"/>
              <w:right w:w="49" w:type="dxa"/>
            </w:tcMar>
          </w:tcPr>
          <w:p w14:paraId="552566CB" w14:textId="77777777" w:rsidR="005F18EE" w:rsidRDefault="005F18EE" w:rsidP="005F18EE">
            <w:pPr>
              <w:spacing w:line="240" w:lineRule="exact"/>
              <w:rPr>
                <w:rFonts w:hint="default"/>
                <w:spacing w:val="-10"/>
              </w:rPr>
            </w:pPr>
          </w:p>
        </w:tc>
      </w:tr>
    </w:tbl>
    <w:p w14:paraId="21C12EDA" w14:textId="72D5EDFD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</w:t>
      </w:r>
      <w:r>
        <w:t xml:space="preserve">　</w:t>
      </w:r>
      <w:r>
        <w:rPr>
          <w:spacing w:val="-10"/>
        </w:rPr>
        <w:t xml:space="preserve">  </w:t>
      </w:r>
      <w:r>
        <w:t xml:space="preserve">　　　　　</w:t>
      </w:r>
      <w:r>
        <w:rPr>
          <w:spacing w:val="-10"/>
        </w:rPr>
        <w:t xml:space="preserve">                        </w:t>
      </w:r>
    </w:p>
    <w:p w14:paraId="0B2F137A" w14:textId="40BA9744" w:rsidR="00FF34B0" w:rsidRDefault="002965F9">
      <w:pPr>
        <w:spacing w:line="107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     </w:t>
      </w:r>
    </w:p>
    <w:p w14:paraId="280ADE3A" w14:textId="77777777" w:rsidR="00FF34B0" w:rsidRDefault="002965F9">
      <w:pPr>
        <w:spacing w:line="213" w:lineRule="exact"/>
        <w:rPr>
          <w:rFonts w:hint="default"/>
        </w:rPr>
      </w:pPr>
      <w:r>
        <w:t xml:space="preserve">　　　　　　　　　　　　　</w:t>
      </w:r>
    </w:p>
    <w:p w14:paraId="43FC25A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　　　　　　　　純益率については、小数点以下２桁（３桁四捨五入）まで求めるものとする。</w:t>
      </w:r>
    </w:p>
    <w:p w14:paraId="3B3DFFB7" w14:textId="77777777" w:rsidR="00FF34B0" w:rsidRDefault="00FF34B0" w:rsidP="005F18EE">
      <w:pPr>
        <w:spacing w:line="220" w:lineRule="exact"/>
        <w:rPr>
          <w:rFonts w:hint="default"/>
        </w:rPr>
      </w:pPr>
    </w:p>
    <w:p w14:paraId="5487ED37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　この場合において、仲卸売業者の年間売上総利益及び年間総売上高は、原則として当該卸売市場の最近５か年間の事業</w:t>
      </w:r>
    </w:p>
    <w:p w14:paraId="7DA439BC" w14:textId="77777777" w:rsidR="00FF34B0" w:rsidRDefault="002965F9" w:rsidP="005F18EE">
      <w:pPr>
        <w:spacing w:line="220" w:lineRule="exact"/>
        <w:rPr>
          <w:rFonts w:hint="default"/>
        </w:rPr>
      </w:pPr>
      <w:r>
        <w:t xml:space="preserve">　　　　実績による加重平均値とする。</w:t>
      </w:r>
    </w:p>
    <w:p w14:paraId="2047CA93" w14:textId="77777777" w:rsidR="00FF34B0" w:rsidRDefault="00FF34B0">
      <w:pPr>
        <w:spacing w:line="213" w:lineRule="exact"/>
        <w:rPr>
          <w:rFonts w:hint="default"/>
        </w:rPr>
      </w:pPr>
    </w:p>
    <w:sectPr w:rsidR="00FF34B0" w:rsidSect="00316F01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5EB37" w14:textId="77777777" w:rsidR="009A3058" w:rsidRDefault="009A305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358A7F0A" w14:textId="77777777" w:rsidR="009A3058" w:rsidRDefault="009A305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5E8B" w14:textId="77777777" w:rsidR="009A3058" w:rsidRDefault="009A305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0C9F9295" w14:textId="77777777" w:rsidR="009A3058" w:rsidRDefault="009A305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965F9"/>
    <w:rsid w:val="000D1F4E"/>
    <w:rsid w:val="000F0929"/>
    <w:rsid w:val="00197E3F"/>
    <w:rsid w:val="00292EBA"/>
    <w:rsid w:val="002965F9"/>
    <w:rsid w:val="00316F01"/>
    <w:rsid w:val="005F18EE"/>
    <w:rsid w:val="006840FE"/>
    <w:rsid w:val="00852EBE"/>
    <w:rsid w:val="009A3058"/>
    <w:rsid w:val="00A22E22"/>
    <w:rsid w:val="00A51A70"/>
    <w:rsid w:val="00A64EEA"/>
    <w:rsid w:val="00AC3862"/>
    <w:rsid w:val="00B224FE"/>
    <w:rsid w:val="00B40588"/>
    <w:rsid w:val="00BF3455"/>
    <w:rsid w:val="00CB31A4"/>
    <w:rsid w:val="00DD0B9B"/>
    <w:rsid w:val="00E72AAF"/>
    <w:rsid w:val="00E85026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paragraph" w:styleId="a7">
    <w:name w:val="Revision"/>
    <w:hidden/>
    <w:uiPriority w:val="99"/>
    <w:semiHidden/>
    <w:rsid w:val="00AC3862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2024-12-13T04:32:00Z</dcterms:created>
  <dcterms:modified xsi:type="dcterms:W3CDTF">2024-12-13T04:32:00Z</dcterms:modified>
</cp:coreProperties>
</file>