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072" w:type="dxa"/>
        <w:tblInd w:w="99" w:type="dxa"/>
        <w:tblCellMar>
          <w:left w:w="99" w:type="dxa"/>
          <w:right w:w="99" w:type="dxa"/>
        </w:tblCellMar>
        <w:tblLook w:val="04A0" w:firstRow="1" w:lastRow="0" w:firstColumn="1" w:lastColumn="0" w:noHBand="0" w:noVBand="1"/>
      </w:tblPr>
      <w:tblGrid>
        <w:gridCol w:w="709"/>
        <w:gridCol w:w="1418"/>
        <w:gridCol w:w="4536"/>
        <w:gridCol w:w="2409"/>
      </w:tblGrid>
      <w:tr w:rsidR="00987AC3" w:rsidRPr="00D44924" w14:paraId="76756529" w14:textId="77777777" w:rsidTr="002E2E9F">
        <w:trPr>
          <w:trHeight w:val="1418"/>
        </w:trPr>
        <w:tc>
          <w:tcPr>
            <w:tcW w:w="9072" w:type="dxa"/>
            <w:gridSpan w:val="4"/>
            <w:tcBorders>
              <w:top w:val="nil"/>
              <w:left w:val="nil"/>
              <w:bottom w:val="single" w:sz="4" w:space="0" w:color="auto"/>
              <w:right w:val="nil"/>
            </w:tcBorders>
            <w:shd w:val="clear" w:color="auto" w:fill="auto"/>
            <w:noWrap/>
            <w:vAlign w:val="center"/>
            <w:hideMark/>
          </w:tcPr>
          <w:p w14:paraId="300ABAA2" w14:textId="77777777" w:rsidR="00987AC3" w:rsidRPr="00D44924" w:rsidRDefault="00987AC3" w:rsidP="00987AC3">
            <w:pPr>
              <w:jc w:val="right"/>
              <w:rPr>
                <w:rFonts w:asciiTheme="majorEastAsia" w:eastAsiaTheme="majorEastAsia" w:hAnsiTheme="majorEastAsia"/>
                <w:sz w:val="24"/>
                <w:szCs w:val="24"/>
                <w:lang w:eastAsia="ja-JP"/>
              </w:rPr>
            </w:pPr>
            <w:bookmarkStart w:id="0" w:name="_Hlk35509154"/>
            <w:r w:rsidRPr="00D44924">
              <w:rPr>
                <w:rFonts w:asciiTheme="majorEastAsia" w:eastAsiaTheme="majorEastAsia" w:hAnsiTheme="majorEastAsia" w:hint="eastAsia"/>
                <w:sz w:val="24"/>
                <w:szCs w:val="24"/>
                <w:lang w:eastAsia="ja-JP"/>
              </w:rPr>
              <w:t>（別添1）</w:t>
            </w:r>
          </w:p>
          <w:p w14:paraId="26A69F49" w14:textId="77777777" w:rsidR="00987AC3" w:rsidRPr="00D44924" w:rsidRDefault="00987AC3" w:rsidP="00987AC3">
            <w:pPr>
              <w:jc w:val="cente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ロシア向け輸出水産食品　品目一覧</w:t>
            </w:r>
          </w:p>
          <w:p w14:paraId="61398377" w14:textId="77777777" w:rsidR="00987AC3" w:rsidRPr="00D44924" w:rsidRDefault="00987AC3" w:rsidP="00987AC3">
            <w:pPr>
              <w:jc w:val="center"/>
              <w:rPr>
                <w:rFonts w:ascii="ＭＳ ゴシック" w:eastAsia="ＭＳ ゴシック" w:hAnsi="ＭＳ ゴシック" w:cs="ＭＳ Ｐゴシック"/>
                <w:sz w:val="32"/>
                <w:szCs w:val="32"/>
                <w:lang w:eastAsia="ja-JP"/>
              </w:rPr>
            </w:pPr>
          </w:p>
        </w:tc>
      </w:tr>
      <w:tr w:rsidR="00987AC3" w:rsidRPr="00D44924" w14:paraId="3AB1D20C" w14:textId="77777777" w:rsidTr="00987AC3">
        <w:trPr>
          <w:trHeight w:val="660"/>
        </w:trPr>
        <w:tc>
          <w:tcPr>
            <w:tcW w:w="709" w:type="dxa"/>
            <w:tcBorders>
              <w:top w:val="single" w:sz="4" w:space="0" w:color="auto"/>
              <w:left w:val="single" w:sz="4" w:space="0" w:color="auto"/>
              <w:bottom w:val="single" w:sz="4" w:space="0" w:color="auto"/>
              <w:right w:val="nil"/>
            </w:tcBorders>
            <w:shd w:val="clear" w:color="auto" w:fill="auto"/>
            <w:noWrap/>
            <w:hideMark/>
          </w:tcPr>
          <w:p w14:paraId="10B6DC8B" w14:textId="77777777" w:rsidR="00987AC3" w:rsidRPr="00D44924" w:rsidRDefault="00987AC3" w:rsidP="00987AC3">
            <w:pPr>
              <w:rPr>
                <w:rFonts w:ascii="ＭＳ ゴシック" w:eastAsia="ＭＳ ゴシック" w:hAnsi="ＭＳ ゴシック"/>
                <w:sz w:val="24"/>
                <w:szCs w:val="24"/>
                <w:lang w:eastAsia="ja-JP"/>
              </w:rPr>
            </w:pPr>
          </w:p>
        </w:tc>
        <w:tc>
          <w:tcPr>
            <w:tcW w:w="1418" w:type="dxa"/>
            <w:tcBorders>
              <w:top w:val="single" w:sz="4" w:space="0" w:color="auto"/>
              <w:left w:val="single" w:sz="4" w:space="0" w:color="auto"/>
              <w:bottom w:val="single" w:sz="4" w:space="0" w:color="auto"/>
              <w:right w:val="nil"/>
            </w:tcBorders>
            <w:shd w:val="clear" w:color="auto" w:fill="auto"/>
            <w:noWrap/>
            <w:hideMark/>
          </w:tcPr>
          <w:p w14:paraId="523783B5" w14:textId="77777777" w:rsidR="00987AC3" w:rsidRPr="00D44924" w:rsidRDefault="00987AC3" w:rsidP="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ＨＳ番号</w:t>
            </w:r>
          </w:p>
        </w:tc>
        <w:tc>
          <w:tcPr>
            <w:tcW w:w="4536" w:type="dxa"/>
            <w:tcBorders>
              <w:top w:val="single" w:sz="4" w:space="0" w:color="auto"/>
              <w:left w:val="single" w:sz="4" w:space="0" w:color="auto"/>
              <w:bottom w:val="single" w:sz="4" w:space="0" w:color="auto"/>
              <w:right w:val="nil"/>
            </w:tcBorders>
            <w:shd w:val="clear" w:color="auto" w:fill="auto"/>
            <w:noWrap/>
            <w:hideMark/>
          </w:tcPr>
          <w:p w14:paraId="36C48DF9" w14:textId="77777777" w:rsidR="00987AC3" w:rsidRPr="00D44924" w:rsidRDefault="00987AC3" w:rsidP="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品目名</w:t>
            </w:r>
          </w:p>
        </w:tc>
        <w:tc>
          <w:tcPr>
            <w:tcW w:w="2409" w:type="dxa"/>
            <w:tcBorders>
              <w:top w:val="single" w:sz="4" w:space="0" w:color="auto"/>
              <w:left w:val="single" w:sz="4" w:space="0" w:color="auto"/>
              <w:bottom w:val="single" w:sz="4" w:space="0" w:color="auto"/>
              <w:right w:val="single" w:sz="4" w:space="0" w:color="auto"/>
            </w:tcBorders>
            <w:shd w:val="clear" w:color="auto" w:fill="auto"/>
            <w:noWrap/>
            <w:hideMark/>
          </w:tcPr>
          <w:p w14:paraId="2D874D6B" w14:textId="77777777" w:rsidR="00987AC3" w:rsidRPr="00D44924" w:rsidRDefault="00987AC3" w:rsidP="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状態</w:t>
            </w:r>
          </w:p>
        </w:tc>
      </w:tr>
      <w:tr w:rsidR="00987AC3" w:rsidRPr="00D44924" w14:paraId="618A4D90"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2D3D779"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1</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3FE10E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0301.91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4DA4BFF"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ます</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A261AF"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活</w:t>
            </w:r>
          </w:p>
        </w:tc>
      </w:tr>
      <w:tr w:rsidR="00987AC3" w:rsidRPr="00D44924" w14:paraId="105450B2"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1CE8919"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2</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3B6E3A4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0301.92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0EBDB5F8"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うなぎ</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FAA33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活</w:t>
            </w:r>
          </w:p>
        </w:tc>
      </w:tr>
      <w:tr w:rsidR="00987AC3" w:rsidRPr="00D44924" w14:paraId="5C03AE14"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DA87CBB"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3</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3C5D107"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0301.93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6F0AAC6"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こい</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D42E5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活</w:t>
            </w:r>
          </w:p>
        </w:tc>
      </w:tr>
      <w:tr w:rsidR="00987AC3" w:rsidRPr="00D44924" w14:paraId="5B5D7D7E"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43A1EB1"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4</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4B8359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0301.94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9EC6154"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くろまぐろ</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5EC94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活</w:t>
            </w:r>
          </w:p>
        </w:tc>
      </w:tr>
      <w:tr w:rsidR="00987AC3" w:rsidRPr="00D44924" w14:paraId="2E0FB71D"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CA4219E"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5</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FAA71E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0301.95</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38DFA985"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みなみまぐろ</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77128E"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活</w:t>
            </w:r>
          </w:p>
        </w:tc>
      </w:tr>
      <w:tr w:rsidR="00987AC3" w:rsidRPr="00D44924" w14:paraId="59C951B0"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BF0B22C"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6</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4BF0054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0301.99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2070640"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その他魚</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87AB7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活</w:t>
            </w:r>
          </w:p>
        </w:tc>
      </w:tr>
      <w:tr w:rsidR="00987AC3" w:rsidRPr="00D44924" w14:paraId="6247F258"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B4FB0F8"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7</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B44E06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0302.11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C60AB3F"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ます</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96911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58E0F664"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D290A82"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8</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A8516B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0302.13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EC42259"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太平洋さけ</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6683F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443BF9CC"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959307F"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9</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DA64DA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0302.14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FFCFCFE"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大西洋さけ、ドナウさけ</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827E8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52137549"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BEAE645"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10</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D90B2C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0302.19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0326F0E8"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その他さけ科</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F4B6BF"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43D6B671"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F874F52"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11</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4FAD73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0302.21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61FAF1F"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ハリバット</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8E3D6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6D2FC8B5"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F21E9F7"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12</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319653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0302.22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304C1F68"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プレイス</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5DB68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227AB0BF"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D33B12D"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13</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320FB1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0302.23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34C8E59"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ソール</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FDB7A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0EC18495"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7DB62A2"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14</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663B32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0302.24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09DB970A"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ターボット</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3E07E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622ADC29"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107F7EF"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15</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9BF615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0302.29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E0543EE"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その他ひらめ・かれい類</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0BE3B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063F1411"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14CE916"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16</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E96C2D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0302.31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8BC8CE4"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びんながまぐろ</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75CCD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063D0004"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CF1951C"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17</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AF2313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0302.32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8569685"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きはだまぐろ</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D9451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6A3DB3C5"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D365FCF"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18</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A06778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0302.33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524E657"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かつお</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A55F17"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2085D68A"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C26722B"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19</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49F6C12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0302.34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A5CAD5E"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めばちまぐろ</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73AB77"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53F35BF7"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9842B99"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20</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E8960A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0302.35</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74DB8DE"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くろまぐろ</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B9DA2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378EF012"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A1C0359"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21</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FB9476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0302.36</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1F4D444"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みなみまぐろ</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80281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52BB0493"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19CA3BB"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22</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141F17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0302.39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09D8FC03"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その他まぐろ</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48AA5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52F98B32"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BAB4DBF"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23</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5D28A2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0302.41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909E3A4"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にしん</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6EC147"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75D13E40"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A5DE52A"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24</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F2D5A9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0302.42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9F946FE"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かたくちいわし</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256CF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573C9842"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74E223F"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25</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B84B49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0302.43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D11A9E6"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いわし</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AFC59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6AE7CD46"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AAA0AB8"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26</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86A208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0302.44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A6E4278"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さば</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F8B94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1AA29C92"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9BAEE63"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27</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35844D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0302.45</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C552BF8"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まあじ</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A84905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553CDB26"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B5D58A4"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28</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71E6FF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0302.46</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5BAD94E"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すぎ</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2F7F8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1B30063D"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AB030FA"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29</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453971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0302.47</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5D78CD8"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めかじき</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43055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69F9A3AD"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C6C17EC"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30</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9DE705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0302.49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5883E2D"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その他にしん等</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C6215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1E0A816D"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9090FF9"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31</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BB67B0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0302.51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029B9963"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コッド</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58218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0913DDE6"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413ED1F"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32</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B7C6C6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0302.52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F581A83"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ハドック</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FE050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1DF74529"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A3479CD"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33</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A31959E"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0302.53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B458505"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コールフィッシュ</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0CFA9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1A4A538E"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224ED7E"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34</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4DB7CC1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0302.54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F1CAB74"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ヘイク</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EA3D9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7E457E14"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07425CF"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35</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2DB4B0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0302.55</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1D9C9F8"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すけそうだら</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26101F"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6A4D255A"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B02B92E"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lastRenderedPageBreak/>
              <w:t>36</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4286F38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0302.56</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E3A39E5"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ブルーホワイティング</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CBDF9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616DE819"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C9EDFD0"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37</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5FCFA8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0302.59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35246104"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その他たら科等</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AAAAF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5AF0E49A"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06DF886"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38</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5E406A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0302.71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37E0ADBB"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ティラピア</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75B01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37E9E1D1"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67ED304"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39</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A722FF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0302.72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9A63B8A"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なまず</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471B2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375F3E38"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288D463"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40</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6489C0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0302.73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A978081"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こい</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29B05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66BFCA51"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BE2B5CC"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41</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365350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0302.74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CB0A9FB"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うなぎ</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75EAD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2BAB4652"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6C181CE"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42</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89DA9C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0302.79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3863CDC"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その他ティラピア等</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D9A56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6CD5700A"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4B592D3"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43</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4CE9D1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0302.81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56D5F89"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さめ</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F6DEF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4492F778"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33831A2"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44</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DD4F36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0302.82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D89E724"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えい</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75498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369ED160"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52C833F"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45</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7B3DAC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0302.83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39DC1A45"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めろ</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E8A21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528B2F47"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5D3303D"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46</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1EE37E7"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0302.84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AE3650B"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シーバス</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A845D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2AD00A53"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0A19428"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47</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1BD8DE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0302.85</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FF9F325"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たい</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F1A19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12380531"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A28D30B"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48</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B350C0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0302.89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D1A9FB7"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その他魚</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6DF40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7BB96562"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A2BEF50"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49</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288809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0302.91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9BAFBD9"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肝臓、卵、しらこ</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5C947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49A213AB"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273690D"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50</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091C25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0302.92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2DA0476"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ふかひれ</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E9EFD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5417AB5B"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9D972CA"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51</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615B04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0302.99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917BE01"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その他食用の魚のくず肉</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E0E0A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6E4495AE"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B15947B"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52</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5EE0507"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0303.11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743CF49"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べにざけ</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73F32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7D13C16C"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82F24FA"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53</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3AA72E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0303.12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D06A07E"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その他太平洋さけ</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47F1C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1D68F265"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9F053C7"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54</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3CAE9C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0303.13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A76AA0A"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大西洋さけ、ドナウさけ</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66376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103700AD"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E27BD18"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55</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358E289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0303.14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9B8381F"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ます</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4DBC2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7885F22D"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921B9A7"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56</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DDBF61E"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0303.19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A7D8416"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その他さけ科</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4119C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2FC59DA2"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5A8AC39"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57</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2E3D48E"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0303.23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95E413A"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ティラピア</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F9087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3596FD21"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B3D2DBD"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58</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51075FE"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0303.24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38B4BF1"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なまず</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ED3F0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4B15C124"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C79A6E3"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59</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20452BE"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0303.25</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AE71BAA"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こい</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1D1E0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49F3C722"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C9F70C0"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60</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BB5341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0303.26</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19C34FD"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うなぎ</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A9B78F"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6D8ACAA9"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82B498E"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61</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FB19D2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0303.29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BE6054D"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ナイルパーチ、らいぎょ</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66670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4D34272A"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08D96CE"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62</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2DF156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0303.31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34515F1"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ハリバット</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6797B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2601285D"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4CF4E5F"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63</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FFE83B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0303.32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2106204"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プレイス</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8D1F9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51274A34"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5764916"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64</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5DE878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0303.33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5029BF6"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ソール</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261CB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765A955B"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B56848E"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65</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12837B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0303.34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EEF4D1D"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ターボット</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6E2A5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6FDD12A9"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C20B0C8"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66</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D2AB1B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0303.39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9F070C7"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その他ひらめ・かれい類</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235E1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4B347BC9"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F21BEBB"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67</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C9EBD9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0303.41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0DCF3EC"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びんながまぐろ</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866DF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592D324F"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77DA191"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68</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9ABFF7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0303.42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067405CC"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きはだまぐろ</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0F11DE"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3578D32A"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5EFF789"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69</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1F81FC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0303.43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36E718EA"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かつお</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B38EC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28B2160B"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749C38D"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70</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3DFFB7F"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0303.44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2C019F8"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めばちまぐろ</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B108F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2F4D866E"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30478D0"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71</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D9BB51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0303.45</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097EA13A"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くろまぐろ</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FBE35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645BD29F"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C2AED2C"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72</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5D9883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0303.46</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54AF6DA"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みなみまぐろ</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ECD95E"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44A4B033"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1AC180C"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73</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3223489F"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0303.49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0EA5C173"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その他まぐろ</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FB096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2E8958A8"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D08710F"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74</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47E6592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0303.51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AF77EE4"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にしん</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CBDA7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6122A959"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61AF2CE"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75</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32E1B78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0303.53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849B492"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いわし</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A0FD4F"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453A9706"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9C79985"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76</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4959432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0303.54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00722615"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さば</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2BB13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20F55631"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3C092C6"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lastRenderedPageBreak/>
              <w:t>77</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3DCBAEB7"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0303.55</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9FA74D4"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まあじ</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60B46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1F008BB7"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EF864EC"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78</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A44AABF"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0303.56</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7572259"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すぎ</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CD9CAE"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6C511695"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2FCB069"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79</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308B08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0303.57</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F699CD6"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めかじき</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B29D7F"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5170C376"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DDC3F4C"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80</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575397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0303.59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D2AC253"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その他にしん等</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6DF58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5C815D4C"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E075F1B"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81</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BD8757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0303.63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A1F0403"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コッド</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2E9C04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65D7AC58"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9E504BA"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82</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1F3356E"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0303.64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3A5578FB"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ハドック</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0EFB9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1C40CF33"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DFBA4FB"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83</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9F4F21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0303.65</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4F781EB"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コールフィッシュ</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3FE4FE"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0EFC225C"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D5992B8"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84</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05E89B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0303.66</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5D60878"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ヘイク</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0FDF7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6A6B2B27"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9BEE641"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85</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B944CB7"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0303.67</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34FE11E"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すけそうだら</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7C3787"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2126C341"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C6373B3"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86</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E5A6F8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0303.68</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E7524D2"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ブルーホワイティング</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126E8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243925AD"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71D4D68"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87</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A2F82D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0303.69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3BBB802C"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その他たら科等</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30DA7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256DC588"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F6724A8"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88</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2F60D7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0303.81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46F25D5"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さめ</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0B3E9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2C24E52A"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F3FCA98"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89</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4D4C2167"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0303.82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CAA53BE"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えい</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5B8C5F"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2A686ACB"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E784F22"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90</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8807AC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0303.83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3F323AC"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めろ</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AC4F3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556B66F7"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2D5B7DB"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91</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BFAF25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0303.84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52F229C"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シーバス</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4F9DF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58888C80"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459FCF5"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92</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B49F3B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0303.89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3F174324"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その他魚</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77947E"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56801080"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982E58B"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93</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DACAD3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0303.91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47DAE6E"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肝臓、卵、しらこ</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99AC9E"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336A02EB"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A05D5F2"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94</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CED576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0303.92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83F67AE"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ふかひれ</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7966D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7BF00FF1"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4FEC48C"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95</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3CC6D3C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0303.99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32B82801"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その他食用の魚のくず肉</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E3819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1CE3D7F0"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3A07B53"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96</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EA7F2D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0304.31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0C1C448E"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ティラピアフィレ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7EA74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545110BE"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BDFCBCE"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97</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39A91D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0304.32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BD92C62"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なまずフィレ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88988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4BF447AB"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4FC39B7"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98</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B3F028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0304.33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B503E0B"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ナイルパーチフィレ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691FC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0199035F"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56E3E10"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99</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14FEEF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0304.39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28E423C"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その他こい、うなぎ等フィレ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8FB17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14D20F8B"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62309D5"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100</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93D24A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0304.41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9B495D3"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1"/>
                <w:szCs w:val="21"/>
                <w:lang w:eastAsia="ja-JP"/>
              </w:rPr>
              <w:t>太平洋さけ、大西洋さけ、ドナウさけフィレ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E4BA7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67FCA9A9"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9AB16B2"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101</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392844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0304.42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6E97AEC"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ますフィレ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1D957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5B2C9D57"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3059CB9"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102</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95A475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0304.43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77092AD"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ひらめ・かれい類フィレ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B7D32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44722E9B"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99CFD74"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103</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6B425B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0304.44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818418F"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たら科等フィレ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9807D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7F1A750D"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B72C62D"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104</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D298C5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0304.45</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DF96695"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めかじきフィレ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E12377"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747A916F"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5097859"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105</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475AB54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0304.46</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DE9B23E"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めろフィレ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67F6F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1F4D95B2"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D2A4D82"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106</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AEC233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0304.47</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00F7DD2"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さめフィレ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5ACBE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41D5C396"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E747E70"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107</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623986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0304.48</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E9AA23A"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えいフィレ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4E59BE"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17123382"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0BD2B2E"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108</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342E6DCF"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0304.49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4377FD4"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その他魚フィレ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2FDBD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2EB2E20B"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04EB8A0"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109</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70DA70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0304.51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1CD3CF0"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ティラピア等魚肉（フィレ除く）</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A7A00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2DECA2B8"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F968E26"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110</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DD80C9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0304.52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467CCF5"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さけ科魚肉（フィレ除く）</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D2E8D3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49D4A828"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A2B2C9B"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111</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55B264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0304.53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4D74D53"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たら科等魚肉（フィレ除く）</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BE4E7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6A793492"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E43F592"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112</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030E99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0304.54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3F7DE999"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めかじき魚肉（フィレ除く）</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775EB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23DB1988"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6E2B7AE"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113</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2AD649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0304.55</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0F95258"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めろ魚肉（フィレ除く）</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D8D11E"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1E5FDDEC"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76F41A3"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114</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235CBC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0304.56</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4D768AA"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さめ魚肉（フィレ除く）</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D6ED7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55CFAB0A"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ED1605A"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115</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16A50B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0304.57</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06A62A4F"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えい魚肉（フィレ除く）</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B1DF4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5320F007"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AE18F54"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116</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A44442F"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0304.59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07F8A189"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その他魚肉（フィレ除く）</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59ABCE"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生鮮冷蔵</w:t>
            </w:r>
          </w:p>
        </w:tc>
      </w:tr>
      <w:tr w:rsidR="00987AC3" w:rsidRPr="00D44924" w14:paraId="5F8F9CC2"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1A50F7D"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117</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4500B2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0304.61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DC96BE1"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ティラピアフィレ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3C68D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1FBCF6CB"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37D9A57"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118</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496C99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0304.62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7C11C85"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なまずフィレ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66FF2A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2E4B5D10"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F548278"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119</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81DFC5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0304.63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165E7FA"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ナイルパーチフィレ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8123E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40063AC9"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C3E0A3A"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120</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31B1DA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0304.69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24C52B4"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その他こい、うなぎ等フィレ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0D731F"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4A008A94"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A0A18A5"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121</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06053C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0304.71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0A7B9B7E"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コッドフィレ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08F73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2B104E7C"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1D1349F"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122</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1DC7DF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0304.72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2D97481"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ハドックフィレ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57317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2A13173F"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B9FB8C0"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123</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97F5F17"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0304.73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66FB7D2"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コールフィッシュフィレ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6EBAB2F"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51F1DA80"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96F9850"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124</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933196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0304.74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0861F37D"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ヘイクフィレ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C6B3F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45D6B766"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65831F2"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125</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4080FBC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0304.75</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F47426E"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すけそうだらフィレ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CC4097"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5BAA03E9"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9469606"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126</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3F6597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0304.79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CD22828"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その他たら科等フィレ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5B53C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2FC98793"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464DCD6"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127</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4C78B36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0304.81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D86DF44"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1"/>
                <w:szCs w:val="21"/>
                <w:lang w:eastAsia="ja-JP"/>
              </w:rPr>
              <w:t>太平洋さけ、大西洋さけ、ドナウさけフィレ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3008A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027780C9"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162EB1E"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128</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AE2BA2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0304.82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70B9B31"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ますフィレ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4D95C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3F6A8041"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D9446CF"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129</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C6D37F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0304.83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0509A5A7"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ひらめ・かれい類フィレ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24A8BF"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2C16C9EB"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3C7016C"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130</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348E74D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0304.84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824FF19"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めかじきフィレ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5B354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2C89F9BB"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14D04E8"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131</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2C1E52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0304.85</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3814E87"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めろフィレ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AE875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0291AFA2"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43E438A"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132</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3B1DF5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0304.86</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9D2277B"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にしんフィレ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4184D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69A91641"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A0B7B92"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133</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5905FD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0304.87</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EB996BE"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まぐろ、かつおフィレ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D8D67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2898496A"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6C7B932"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134</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718772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0304.88</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09ED6CC"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さめ、えいフィレ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A3379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5266E0D0"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5452BC4"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135</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9ACEA3F"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0304.89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9A37063"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その他魚フィレ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1B8FC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34A36933"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FCB7583"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136</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4B67F64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0304.91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E60243C"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めかじき魚肉（フィレ除く）</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5B0A3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097DA83E"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C078A30"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137</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484D4A4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0304.92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8273C90"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めろ魚肉（フィレ除く）</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44B580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4CA6BB0D"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4AC0AF2"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138</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472CB72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0304.93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97A8FA9"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ティラピア等魚肉（フィレ除く）</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E606F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0A5DB9CC"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362C2D5"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139</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ED9287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0304.94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BF14055"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すけそうだら魚肉（フィレ除く）</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3DC93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3C53646A"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8AD8706"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140</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4421C8B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0304.95</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F1D347F"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たら科等魚肉（フィレ除く）</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73D23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0DB5AE35"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63FFC6A"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141</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3FC35A6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0304.96</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47010D6"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さめ魚肉（フィレ除く）</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42BF6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2A4BB1C0"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DE8EE4A"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142</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3C0A47D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0304.97</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1734E29"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えい魚肉（フィレ除く）</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8A5E2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2E17BC58"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4EEDEA7"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143</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4AE0869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0304.99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297DAC5"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その他魚肉（フィレ除く）</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B08CD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104BF1FC"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FA14433"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144</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48C2364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0305.10</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DA88B18"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魚粉、ミール、ペレット</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ED00FF" w14:textId="77777777" w:rsidR="00987AC3" w:rsidRPr="00D44924" w:rsidRDefault="00987AC3">
            <w:pPr>
              <w:jc w:val="cente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 xml:space="preserve">　</w:t>
            </w:r>
          </w:p>
        </w:tc>
      </w:tr>
      <w:tr w:rsidR="00987AC3" w:rsidRPr="00D44924" w14:paraId="62386F07"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C8EFEA1"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145</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4CB352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0305.20</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2C35B76"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肝臓、卵、しらこ</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B98711E"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塩干薫</w:t>
            </w:r>
          </w:p>
        </w:tc>
      </w:tr>
      <w:tr w:rsidR="00987AC3" w:rsidRPr="00D44924" w14:paraId="6B475960"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A08454C"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146</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A5741B7"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0305.31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080B970"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ティラピア等フィレ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56BAC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塩干</w:t>
            </w:r>
          </w:p>
        </w:tc>
      </w:tr>
      <w:tr w:rsidR="00987AC3" w:rsidRPr="00D44924" w14:paraId="31BAD952"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B3C9ADB"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147</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4F0D9B7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0305.32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8116716"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たら科等フィレ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ACAECE"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塩干</w:t>
            </w:r>
          </w:p>
        </w:tc>
      </w:tr>
      <w:tr w:rsidR="00987AC3" w:rsidRPr="00D44924" w14:paraId="3B6F7AD5"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82FF960"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148</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37EC8DF"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0305.39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01ECC332"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その他こい、うなぎ等フィレ</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0900C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塩干</w:t>
            </w:r>
          </w:p>
        </w:tc>
      </w:tr>
      <w:tr w:rsidR="00987AC3" w:rsidRPr="00D44924" w14:paraId="634D9653"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EC81220"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149</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C6C19D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0305.41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A26FF46"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太平洋、大西洋、ドナウさけ</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1C21E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薫</w:t>
            </w:r>
          </w:p>
        </w:tc>
      </w:tr>
      <w:tr w:rsidR="00987AC3" w:rsidRPr="00D44924" w14:paraId="7EA09AB0"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28CCE36"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150</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ECFC23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0305.42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35A6E3A"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にしん</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43946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薫</w:t>
            </w:r>
          </w:p>
        </w:tc>
      </w:tr>
      <w:tr w:rsidR="00987AC3" w:rsidRPr="00D44924" w14:paraId="29DAD141"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25B5463"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151</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34C13CF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0305.43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44BE7CD"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ます</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08A62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薫</w:t>
            </w:r>
          </w:p>
        </w:tc>
      </w:tr>
      <w:tr w:rsidR="00987AC3" w:rsidRPr="00D44924" w14:paraId="7B35593C"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A9A6F19"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152</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1A4ECA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0305.44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F184D1D"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ティラピア、なまず等</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53281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薫</w:t>
            </w:r>
          </w:p>
        </w:tc>
      </w:tr>
      <w:tr w:rsidR="00987AC3" w:rsidRPr="00D44924" w14:paraId="5B0D3CC4"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8AD4836"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153</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3AB80B5F"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0305.49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199077D"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その他魚</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C1274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薫</w:t>
            </w:r>
          </w:p>
        </w:tc>
      </w:tr>
      <w:tr w:rsidR="00987AC3" w:rsidRPr="00D44924" w14:paraId="51C1BD04"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5E100D9"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154</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43EA4FE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0305.51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0F0877A3"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コッド</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E2617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干</w:t>
            </w:r>
          </w:p>
        </w:tc>
      </w:tr>
      <w:tr w:rsidR="00987AC3" w:rsidRPr="00D44924" w14:paraId="62A0986C"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07D116E"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155</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9126DA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0305.52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306289D"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ティラピア、なまず等</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50F3A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干</w:t>
            </w:r>
          </w:p>
        </w:tc>
      </w:tr>
      <w:tr w:rsidR="00987AC3" w:rsidRPr="00D44924" w14:paraId="56FBDC83"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6045501"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156</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F3DE52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0305.53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48DB2B5"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たら科等</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0DAEE7"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干</w:t>
            </w:r>
          </w:p>
        </w:tc>
      </w:tr>
      <w:tr w:rsidR="00987AC3" w:rsidRPr="00D44924" w14:paraId="13B63699"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7476C87"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157</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A1B2FD7"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0305.54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00718CE"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にしん、いわし等</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4F7E8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干</w:t>
            </w:r>
          </w:p>
        </w:tc>
      </w:tr>
      <w:tr w:rsidR="00987AC3" w:rsidRPr="00D44924" w14:paraId="7A0175B6"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059437A"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158</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B7E8C7F"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0305.59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0E08A34"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その他魚</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22AAD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干</w:t>
            </w:r>
          </w:p>
        </w:tc>
      </w:tr>
      <w:tr w:rsidR="00987AC3" w:rsidRPr="00D44924" w14:paraId="05FC7742"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50DC560"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159</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C59A9E7"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0305.61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36D7B4F9"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にしん</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4674D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塩</w:t>
            </w:r>
          </w:p>
        </w:tc>
      </w:tr>
      <w:tr w:rsidR="00987AC3" w:rsidRPr="00D44924" w14:paraId="38417927"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177BFB8"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160</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A02DE2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0305.62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B110549"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コッド</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04A52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塩</w:t>
            </w:r>
          </w:p>
        </w:tc>
      </w:tr>
      <w:tr w:rsidR="00987AC3" w:rsidRPr="00D44924" w14:paraId="7BF10834"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2D1A3C9"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161</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F852EF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0305.63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33675E26"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かたくちいわし</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93961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塩</w:t>
            </w:r>
          </w:p>
        </w:tc>
      </w:tr>
      <w:tr w:rsidR="00987AC3" w:rsidRPr="00D44924" w14:paraId="1DC688B9"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8D4A0A9"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162</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4024514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0305.64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C4F017C"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ティラピア、なまず等</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F8D31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塩</w:t>
            </w:r>
          </w:p>
        </w:tc>
      </w:tr>
      <w:tr w:rsidR="00987AC3" w:rsidRPr="00D44924" w14:paraId="277E703E"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477EE9B"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163</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809A27F"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0305.69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4ABDB72"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その他魚</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0E812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塩</w:t>
            </w:r>
          </w:p>
        </w:tc>
      </w:tr>
      <w:tr w:rsidR="00987AC3" w:rsidRPr="00D44924" w14:paraId="77C0729D"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8A4CCA5"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164</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54BB2C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0305.71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4165827"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ふかひれ</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40C48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塩干薫</w:t>
            </w:r>
          </w:p>
        </w:tc>
      </w:tr>
      <w:tr w:rsidR="00987AC3" w:rsidRPr="00D44924" w14:paraId="654D4952"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CF9EFBE"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165</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B6F057F"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0305.72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3D3298D4"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魚の頭、尾、浮袋</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1DBFA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塩干薫</w:t>
            </w:r>
          </w:p>
        </w:tc>
      </w:tr>
      <w:tr w:rsidR="00987AC3" w:rsidRPr="00D44924" w14:paraId="36F543C0"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102B3B7"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166</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3FB5670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0305.79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D3E081B"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その他食用の魚のくず肉</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C9ACC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塩干薫</w:t>
            </w:r>
          </w:p>
        </w:tc>
      </w:tr>
      <w:tr w:rsidR="00987AC3" w:rsidRPr="00D44924" w14:paraId="5A8DE38A"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A34FC35"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167</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DBC66D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0306.11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FC1AA4F"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いせえび</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AF63A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4195F90F"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05F0CFD"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168</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981EFF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0306.12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8DEECEE"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ロブスター</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34546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2E4C4C11"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1809CE7"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169</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E10055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0306.14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37A98FA8"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かに</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F8EA9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5ABC2E40"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00EFE6B"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170</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A432B5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0306.15</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DE23B44"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ノルウェーロブスター</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085BF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24C240FB"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0473734"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171</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471D733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0306.16</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FDA276D"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コールドウォーターシュリンプ等</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276107"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28BC7976"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B43A557"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172</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D2AD15E"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0306.17</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EAF1063"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その他シュリンプ、プローン</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148EF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4F76C578"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18C6966"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173</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2B45D7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0306.19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3C72C89E"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その他甲殻類</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87313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4034B938"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A826DEE"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174</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8BFF51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0306.31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7294A18"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いせえび</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0C480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活生鮮冷蔵</w:t>
            </w:r>
          </w:p>
        </w:tc>
      </w:tr>
      <w:tr w:rsidR="00987AC3" w:rsidRPr="00D44924" w14:paraId="7F7D206A"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1B27069"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175</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58F4887"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0306.32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4DE61D3"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ロブスター</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5B9C0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活生鮮冷蔵</w:t>
            </w:r>
          </w:p>
        </w:tc>
      </w:tr>
      <w:tr w:rsidR="00987AC3" w:rsidRPr="00D44924" w14:paraId="46B7A721"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E516FF9"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176</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541B23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0306.33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45E030E"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かに</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A7F03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活生鮮冷蔵</w:t>
            </w:r>
          </w:p>
        </w:tc>
      </w:tr>
      <w:tr w:rsidR="00987AC3" w:rsidRPr="00D44924" w14:paraId="5340F2C8"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E937089"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177</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4950FF8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0306.34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3689E83"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ノルウェーロブスター</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95DCB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活生鮮冷蔵</w:t>
            </w:r>
          </w:p>
        </w:tc>
      </w:tr>
      <w:tr w:rsidR="00987AC3" w:rsidRPr="00D44924" w14:paraId="72F08C25"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DAEB320"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178</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321AD5F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0306.35</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A8F9B55"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コールドウォーターシュリンプ等</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246D89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活生鮮冷蔵</w:t>
            </w:r>
          </w:p>
        </w:tc>
      </w:tr>
      <w:tr w:rsidR="00987AC3" w:rsidRPr="00D44924" w14:paraId="4C9E1AA3"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13D5F7B"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179</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A84BBC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0306.36</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1250082"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その他シュリンプ、プローン</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916A0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活生鮮冷蔵</w:t>
            </w:r>
          </w:p>
        </w:tc>
      </w:tr>
      <w:tr w:rsidR="00987AC3" w:rsidRPr="00D44924" w14:paraId="06A95228"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870B59B"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180</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46F3E5B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0306.39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5C027E6"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その他甲殻類</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C75F8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活生鮮冷蔵</w:t>
            </w:r>
          </w:p>
        </w:tc>
      </w:tr>
      <w:tr w:rsidR="00987AC3" w:rsidRPr="00D44924" w14:paraId="05A442B9"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8C18945"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181</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3BBF38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0306.91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C799B17"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いせえび</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3FAB87" w14:textId="77777777" w:rsidR="00987AC3" w:rsidRPr="00D44924" w:rsidRDefault="00987AC3">
            <w:pPr>
              <w:jc w:val="center"/>
              <w:rPr>
                <w:rFonts w:ascii="ＭＳ ゴシック" w:eastAsia="ＭＳ ゴシック" w:hAnsi="ＭＳ ゴシック"/>
                <w:sz w:val="21"/>
                <w:szCs w:val="21"/>
              </w:rPr>
            </w:pPr>
            <w:r w:rsidRPr="00D44924">
              <w:rPr>
                <w:rFonts w:ascii="ＭＳ ゴシック" w:eastAsia="ＭＳ ゴシック" w:hAnsi="ＭＳ ゴシック" w:hint="eastAsia"/>
                <w:sz w:val="21"/>
                <w:szCs w:val="21"/>
              </w:rPr>
              <w:t>塩干薫、蒸･水煮</w:t>
            </w:r>
            <w:r w:rsidRPr="00D44924">
              <w:rPr>
                <w:rFonts w:ascii="ＭＳ ゴシック" w:eastAsia="ＭＳ ゴシック" w:hAnsi="ＭＳ ゴシック"/>
                <w:sz w:val="21"/>
                <w:szCs w:val="21"/>
              </w:rPr>
              <w:t>(</w:t>
            </w:r>
            <w:r w:rsidRPr="00D44924">
              <w:rPr>
                <w:rFonts w:ascii="ＭＳ ゴシック" w:eastAsia="ＭＳ ゴシック" w:hAnsi="ＭＳ ゴシック" w:hint="eastAsia"/>
                <w:sz w:val="21"/>
                <w:szCs w:val="21"/>
              </w:rPr>
              <w:t>殻付</w:t>
            </w:r>
            <w:r w:rsidRPr="00D44924">
              <w:rPr>
                <w:rFonts w:ascii="ＭＳ ゴシック" w:eastAsia="ＭＳ ゴシック" w:hAnsi="ＭＳ ゴシック"/>
                <w:sz w:val="21"/>
                <w:szCs w:val="21"/>
              </w:rPr>
              <w:t>)</w:t>
            </w:r>
          </w:p>
        </w:tc>
      </w:tr>
      <w:tr w:rsidR="00987AC3" w:rsidRPr="00D44924" w14:paraId="512DB4B5"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9A05D2C"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182</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82309A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0306.92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336D72A"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ロブスター</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E92B45" w14:textId="77777777" w:rsidR="00987AC3" w:rsidRPr="00D44924" w:rsidRDefault="00987AC3">
            <w:pPr>
              <w:jc w:val="center"/>
              <w:rPr>
                <w:rFonts w:ascii="ＭＳ ゴシック" w:eastAsia="ＭＳ ゴシック" w:hAnsi="ＭＳ ゴシック"/>
                <w:sz w:val="21"/>
                <w:szCs w:val="21"/>
              </w:rPr>
            </w:pPr>
            <w:r w:rsidRPr="00D44924">
              <w:rPr>
                <w:rFonts w:ascii="ＭＳ ゴシック" w:eastAsia="ＭＳ ゴシック" w:hAnsi="ＭＳ ゴシック" w:hint="eastAsia"/>
                <w:sz w:val="21"/>
                <w:szCs w:val="21"/>
              </w:rPr>
              <w:t>塩干薫、蒸･水煮</w:t>
            </w:r>
            <w:r w:rsidRPr="00D44924">
              <w:rPr>
                <w:rFonts w:ascii="ＭＳ ゴシック" w:eastAsia="ＭＳ ゴシック" w:hAnsi="ＭＳ ゴシック"/>
                <w:sz w:val="21"/>
                <w:szCs w:val="21"/>
              </w:rPr>
              <w:t>(</w:t>
            </w:r>
            <w:r w:rsidRPr="00D44924">
              <w:rPr>
                <w:rFonts w:ascii="ＭＳ ゴシック" w:eastAsia="ＭＳ ゴシック" w:hAnsi="ＭＳ ゴシック" w:hint="eastAsia"/>
                <w:sz w:val="21"/>
                <w:szCs w:val="21"/>
              </w:rPr>
              <w:t>殻付</w:t>
            </w:r>
            <w:r w:rsidRPr="00D44924">
              <w:rPr>
                <w:rFonts w:ascii="ＭＳ ゴシック" w:eastAsia="ＭＳ ゴシック" w:hAnsi="ＭＳ ゴシック"/>
                <w:sz w:val="21"/>
                <w:szCs w:val="21"/>
              </w:rPr>
              <w:t>)</w:t>
            </w:r>
          </w:p>
        </w:tc>
      </w:tr>
      <w:tr w:rsidR="00987AC3" w:rsidRPr="00D44924" w14:paraId="3822EFC0"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17A57E6"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183</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D8AEBB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0306.93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581D187"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かに</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500029" w14:textId="77777777" w:rsidR="00987AC3" w:rsidRPr="00D44924" w:rsidRDefault="00987AC3">
            <w:pPr>
              <w:jc w:val="center"/>
              <w:rPr>
                <w:rFonts w:ascii="ＭＳ ゴシック" w:eastAsia="ＭＳ ゴシック" w:hAnsi="ＭＳ ゴシック"/>
                <w:sz w:val="21"/>
                <w:szCs w:val="21"/>
              </w:rPr>
            </w:pPr>
            <w:r w:rsidRPr="00D44924">
              <w:rPr>
                <w:rFonts w:ascii="ＭＳ ゴシック" w:eastAsia="ＭＳ ゴシック" w:hAnsi="ＭＳ ゴシック" w:hint="eastAsia"/>
                <w:sz w:val="21"/>
                <w:szCs w:val="21"/>
              </w:rPr>
              <w:t>塩干薫、蒸･水煮</w:t>
            </w:r>
            <w:r w:rsidRPr="00D44924">
              <w:rPr>
                <w:rFonts w:ascii="ＭＳ ゴシック" w:eastAsia="ＭＳ ゴシック" w:hAnsi="ＭＳ ゴシック"/>
                <w:sz w:val="21"/>
                <w:szCs w:val="21"/>
              </w:rPr>
              <w:t>(</w:t>
            </w:r>
            <w:r w:rsidRPr="00D44924">
              <w:rPr>
                <w:rFonts w:ascii="ＭＳ ゴシック" w:eastAsia="ＭＳ ゴシック" w:hAnsi="ＭＳ ゴシック" w:hint="eastAsia"/>
                <w:sz w:val="21"/>
                <w:szCs w:val="21"/>
              </w:rPr>
              <w:t>殻付</w:t>
            </w:r>
            <w:r w:rsidRPr="00D44924">
              <w:rPr>
                <w:rFonts w:ascii="ＭＳ ゴシック" w:eastAsia="ＭＳ ゴシック" w:hAnsi="ＭＳ ゴシック"/>
                <w:sz w:val="21"/>
                <w:szCs w:val="21"/>
              </w:rPr>
              <w:t>)</w:t>
            </w:r>
          </w:p>
        </w:tc>
      </w:tr>
      <w:tr w:rsidR="00987AC3" w:rsidRPr="00D44924" w14:paraId="58B793D6"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F545DD6"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184</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2A0A05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0306.94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7346CB7"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ノルウェーロブスター</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3BA862" w14:textId="77777777" w:rsidR="00987AC3" w:rsidRPr="00D44924" w:rsidRDefault="00987AC3">
            <w:pPr>
              <w:jc w:val="center"/>
              <w:rPr>
                <w:rFonts w:ascii="ＭＳ ゴシック" w:eastAsia="ＭＳ ゴシック" w:hAnsi="ＭＳ ゴシック"/>
                <w:sz w:val="21"/>
                <w:szCs w:val="21"/>
              </w:rPr>
            </w:pPr>
            <w:r w:rsidRPr="00D44924">
              <w:rPr>
                <w:rFonts w:ascii="ＭＳ ゴシック" w:eastAsia="ＭＳ ゴシック" w:hAnsi="ＭＳ ゴシック" w:hint="eastAsia"/>
                <w:sz w:val="21"/>
                <w:szCs w:val="21"/>
              </w:rPr>
              <w:t>塩干薫、蒸･水煮</w:t>
            </w:r>
            <w:r w:rsidRPr="00D44924">
              <w:rPr>
                <w:rFonts w:ascii="ＭＳ ゴシック" w:eastAsia="ＭＳ ゴシック" w:hAnsi="ＭＳ ゴシック"/>
                <w:sz w:val="21"/>
                <w:szCs w:val="21"/>
              </w:rPr>
              <w:t>(</w:t>
            </w:r>
            <w:r w:rsidRPr="00D44924">
              <w:rPr>
                <w:rFonts w:ascii="ＭＳ ゴシック" w:eastAsia="ＭＳ ゴシック" w:hAnsi="ＭＳ ゴシック" w:hint="eastAsia"/>
                <w:sz w:val="21"/>
                <w:szCs w:val="21"/>
              </w:rPr>
              <w:t>殻付</w:t>
            </w:r>
            <w:r w:rsidRPr="00D44924">
              <w:rPr>
                <w:rFonts w:ascii="ＭＳ ゴシック" w:eastAsia="ＭＳ ゴシック" w:hAnsi="ＭＳ ゴシック"/>
                <w:sz w:val="21"/>
                <w:szCs w:val="21"/>
              </w:rPr>
              <w:t>)</w:t>
            </w:r>
          </w:p>
        </w:tc>
      </w:tr>
      <w:tr w:rsidR="00987AC3" w:rsidRPr="00D44924" w14:paraId="66B2F39F"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5AF6996"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185</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572681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0306.95</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110614D"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シュリンプ、プローン</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716EC3" w14:textId="77777777" w:rsidR="00987AC3" w:rsidRPr="00D44924" w:rsidRDefault="00987AC3">
            <w:pPr>
              <w:jc w:val="center"/>
              <w:rPr>
                <w:rFonts w:ascii="ＭＳ ゴシック" w:eastAsia="ＭＳ ゴシック" w:hAnsi="ＭＳ ゴシック"/>
                <w:sz w:val="21"/>
                <w:szCs w:val="21"/>
              </w:rPr>
            </w:pPr>
            <w:r w:rsidRPr="00D44924">
              <w:rPr>
                <w:rFonts w:ascii="ＭＳ ゴシック" w:eastAsia="ＭＳ ゴシック" w:hAnsi="ＭＳ ゴシック" w:hint="eastAsia"/>
                <w:sz w:val="21"/>
                <w:szCs w:val="21"/>
              </w:rPr>
              <w:t>塩干薫、蒸･水煮</w:t>
            </w:r>
            <w:r w:rsidRPr="00D44924">
              <w:rPr>
                <w:rFonts w:ascii="ＭＳ ゴシック" w:eastAsia="ＭＳ ゴシック" w:hAnsi="ＭＳ ゴシック"/>
                <w:sz w:val="21"/>
                <w:szCs w:val="21"/>
              </w:rPr>
              <w:t>(</w:t>
            </w:r>
            <w:r w:rsidRPr="00D44924">
              <w:rPr>
                <w:rFonts w:ascii="ＭＳ ゴシック" w:eastAsia="ＭＳ ゴシック" w:hAnsi="ＭＳ ゴシック" w:hint="eastAsia"/>
                <w:sz w:val="21"/>
                <w:szCs w:val="21"/>
              </w:rPr>
              <w:t>殻付</w:t>
            </w:r>
            <w:r w:rsidRPr="00D44924">
              <w:rPr>
                <w:rFonts w:ascii="ＭＳ ゴシック" w:eastAsia="ＭＳ ゴシック" w:hAnsi="ＭＳ ゴシック"/>
                <w:sz w:val="21"/>
                <w:szCs w:val="21"/>
              </w:rPr>
              <w:t>)</w:t>
            </w:r>
          </w:p>
        </w:tc>
      </w:tr>
      <w:tr w:rsidR="00987AC3" w:rsidRPr="00D44924" w14:paraId="07823541"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A391138"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186</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A56983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0306.99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71A4E05"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その他甲殻類</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300023" w14:textId="77777777" w:rsidR="00987AC3" w:rsidRPr="00D44924" w:rsidRDefault="00987AC3">
            <w:pPr>
              <w:jc w:val="center"/>
              <w:rPr>
                <w:rFonts w:ascii="ＭＳ ゴシック" w:eastAsia="ＭＳ ゴシック" w:hAnsi="ＭＳ ゴシック"/>
                <w:sz w:val="21"/>
                <w:szCs w:val="21"/>
              </w:rPr>
            </w:pPr>
            <w:r w:rsidRPr="00D44924">
              <w:rPr>
                <w:rFonts w:ascii="ＭＳ ゴシック" w:eastAsia="ＭＳ ゴシック" w:hAnsi="ＭＳ ゴシック" w:hint="eastAsia"/>
                <w:sz w:val="21"/>
                <w:szCs w:val="21"/>
              </w:rPr>
              <w:t>塩干薫、蒸･水煮</w:t>
            </w:r>
            <w:r w:rsidRPr="00D44924">
              <w:rPr>
                <w:rFonts w:ascii="ＭＳ ゴシック" w:eastAsia="ＭＳ ゴシック" w:hAnsi="ＭＳ ゴシック"/>
                <w:sz w:val="21"/>
                <w:szCs w:val="21"/>
              </w:rPr>
              <w:t>(</w:t>
            </w:r>
            <w:r w:rsidRPr="00D44924">
              <w:rPr>
                <w:rFonts w:ascii="ＭＳ ゴシック" w:eastAsia="ＭＳ ゴシック" w:hAnsi="ＭＳ ゴシック" w:hint="eastAsia"/>
                <w:sz w:val="21"/>
                <w:szCs w:val="21"/>
              </w:rPr>
              <w:t>殻付</w:t>
            </w:r>
            <w:r w:rsidRPr="00D44924">
              <w:rPr>
                <w:rFonts w:ascii="ＭＳ ゴシック" w:eastAsia="ＭＳ ゴシック" w:hAnsi="ＭＳ ゴシック"/>
                <w:sz w:val="21"/>
                <w:szCs w:val="21"/>
              </w:rPr>
              <w:t>)</w:t>
            </w:r>
          </w:p>
        </w:tc>
      </w:tr>
      <w:tr w:rsidR="00987AC3" w:rsidRPr="00D44924" w14:paraId="7798C05E"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941BFE1"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187</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A6AD63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0307.11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FA977D0"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かき</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66535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活生鮮冷蔵</w:t>
            </w:r>
          </w:p>
        </w:tc>
      </w:tr>
      <w:tr w:rsidR="00987AC3" w:rsidRPr="00D44924" w14:paraId="78C089C9"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A18CF15"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188</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4CD390F"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0307.12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3012EBE3"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かき</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F02B7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6CA0104D"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D72D324"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189</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91ACDF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0307.19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45B636D"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かき</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02346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塩干薫</w:t>
            </w:r>
          </w:p>
        </w:tc>
      </w:tr>
      <w:tr w:rsidR="00987AC3" w:rsidRPr="00D44924" w14:paraId="4CD975DB"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39E5A79"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190</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D01C19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0307.21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76C1AA4"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スキャロップ</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46D15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活生鮮冷蔵</w:t>
            </w:r>
          </w:p>
        </w:tc>
      </w:tr>
      <w:tr w:rsidR="00987AC3" w:rsidRPr="00D44924" w14:paraId="2CA28C87"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D8B3371"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191</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0414A9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0307.22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3D698AF"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スキャロップ</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AC3CB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3E1B6753"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2F5F287"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192</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0661CE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0307.29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870A1EA"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スキャロップ</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00647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塩干薫</w:t>
            </w:r>
          </w:p>
        </w:tc>
      </w:tr>
      <w:tr w:rsidR="00987AC3" w:rsidRPr="00D44924" w14:paraId="4154B57D"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C57AE2C"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193</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AC1B1B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0307.31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3CB8A41"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い貝</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83B21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活生鮮冷蔵</w:t>
            </w:r>
          </w:p>
        </w:tc>
      </w:tr>
      <w:tr w:rsidR="00987AC3" w:rsidRPr="00D44924" w14:paraId="0CB0EC71"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9C343AA"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194</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307C70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0307.32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C69F03D"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い貝</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32389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08299874"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A6B75C0"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195</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7914AA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0307.39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BE8A9F9"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い貝</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CDAB1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塩干薫</w:t>
            </w:r>
          </w:p>
        </w:tc>
      </w:tr>
      <w:tr w:rsidR="00987AC3" w:rsidRPr="00D44924" w14:paraId="35AEC5C9"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ECA60B9"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196</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4ED7717"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0307.42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4FE9E0C"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いか</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02136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活生鮮冷蔵</w:t>
            </w:r>
          </w:p>
        </w:tc>
      </w:tr>
      <w:tr w:rsidR="00987AC3" w:rsidRPr="00D44924" w14:paraId="6736C384"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CE67D6D"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197</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166641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0307.43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0198CC2"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いか</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39CB3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3BD7599B"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AF78F92"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198</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464BAE1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0307.49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0630205"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いか</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516D3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塩干薫</w:t>
            </w:r>
          </w:p>
        </w:tc>
      </w:tr>
      <w:tr w:rsidR="00987AC3" w:rsidRPr="00D44924" w14:paraId="79A8A852"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F95507F"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199</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E3DF307"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0307.51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9A113AF"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たこ</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7CE6A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活生鮮冷蔵</w:t>
            </w:r>
          </w:p>
        </w:tc>
      </w:tr>
      <w:tr w:rsidR="00987AC3" w:rsidRPr="00D44924" w14:paraId="0575C407"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64E38F7"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200</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1EC3A3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0307.52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E822BB2"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たこ</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D30BB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35102C95"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1EDF1C6"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201</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060F95E"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0307.59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34B6D14"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たこ</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A481B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塩干薫</w:t>
            </w:r>
          </w:p>
        </w:tc>
      </w:tr>
      <w:tr w:rsidR="00987AC3" w:rsidRPr="00D44924" w14:paraId="1C7B3D03"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88B1C55"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202</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BCAB84E"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0307.60</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B0D507E"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かたつむりその他巻貝</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D5C88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rPr>
              <w:t>活生鮮冷蔵冷凍塩干薫</w:t>
            </w:r>
          </w:p>
        </w:tc>
      </w:tr>
      <w:tr w:rsidR="00987AC3" w:rsidRPr="00D44924" w14:paraId="3C61B43F"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EE05EA0"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203</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409B055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0307.71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62936BF"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クラム、コック、アークシェル</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260A3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活生鮮冷蔵</w:t>
            </w:r>
          </w:p>
        </w:tc>
      </w:tr>
      <w:tr w:rsidR="00987AC3" w:rsidRPr="00D44924" w14:paraId="1971D209"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B4CA271"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204</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6007C7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0307.72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BB338D8"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クラム、コック、アークシェル</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9893F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38FD1788"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E93728B"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205</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399E1F1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0307.79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021B2147"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クラム、コック、アークシェル</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D8608E"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塩干薫</w:t>
            </w:r>
          </w:p>
        </w:tc>
      </w:tr>
      <w:tr w:rsidR="00987AC3" w:rsidRPr="00D44924" w14:paraId="7271B2AB"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07C951F"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206</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671A28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0307.81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073D2FA"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あわび</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71AFC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活生鮮冷蔵</w:t>
            </w:r>
          </w:p>
        </w:tc>
      </w:tr>
      <w:tr w:rsidR="00987AC3" w:rsidRPr="00D44924" w14:paraId="1DA36137"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EE0459B"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207</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4CDB0BF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0307.82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0A671FEF"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そでぼら</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40CA7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活生鮮冷蔵</w:t>
            </w:r>
          </w:p>
        </w:tc>
      </w:tr>
      <w:tr w:rsidR="00987AC3" w:rsidRPr="00D44924" w14:paraId="357D9541"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FD540BE"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208</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321709F"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0307.83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4EA550F"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あわび</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CDFD5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64B2372C"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DD3A892"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209</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BF6A73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0307.84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307A5322"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そでぼら</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D40AE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29FB0789"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3FB803B"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210</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2732AD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0307.87</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73EE73A"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その他あわび</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39583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塩干薫</w:t>
            </w:r>
          </w:p>
        </w:tc>
      </w:tr>
      <w:tr w:rsidR="00987AC3" w:rsidRPr="00D44924" w14:paraId="68D2DB2F"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E5CD169"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211</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9DA7D4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0307.88</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E05590B"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その他そでぼら</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36010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塩干薫</w:t>
            </w:r>
          </w:p>
        </w:tc>
      </w:tr>
      <w:tr w:rsidR="00987AC3" w:rsidRPr="00D44924" w14:paraId="67B03912"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C2F9241"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212</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480AD54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0307.91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2A5D764"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その他軟体動物</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45112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活生鮮冷蔵</w:t>
            </w:r>
          </w:p>
        </w:tc>
      </w:tr>
      <w:tr w:rsidR="00987AC3" w:rsidRPr="00D44924" w14:paraId="76BB7149"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E8A45F2"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213</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49AA500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0307.92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5CCBA71"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その他軟体動物</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1946B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05CC3F0B"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FF5F94E"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214</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A69DB8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0307.99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A16F093"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その他軟体動物</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183C4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塩干薫</w:t>
            </w:r>
          </w:p>
        </w:tc>
      </w:tr>
      <w:tr w:rsidR="00987AC3" w:rsidRPr="00D44924" w14:paraId="6F5232DD"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79B29AB"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215</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69A401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0308.11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6998A52"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なまこ</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5C4F1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活生鮮冷蔵</w:t>
            </w:r>
          </w:p>
        </w:tc>
      </w:tr>
      <w:tr w:rsidR="00987AC3" w:rsidRPr="00D44924" w14:paraId="509088A2"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F763382"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216</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34A2D95F"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0308.12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679CE80"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なまこ</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F3FF2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15FE3266"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3D6864B"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217</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7EAC41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0308.19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34725059"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なまこ</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81289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塩干薫</w:t>
            </w:r>
          </w:p>
        </w:tc>
      </w:tr>
      <w:tr w:rsidR="00987AC3" w:rsidRPr="00D44924" w14:paraId="50E99BE3"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3E01FDC"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218</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8332C9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0308.21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3E426563"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うに</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385A37"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活生鮮冷蔵</w:t>
            </w:r>
          </w:p>
        </w:tc>
      </w:tr>
      <w:tr w:rsidR="00987AC3" w:rsidRPr="00D44924" w14:paraId="17DFCEC6"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D0E3E3D"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219</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6767DC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0308.22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AC43068"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うに</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81DBF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冷凍</w:t>
            </w:r>
          </w:p>
        </w:tc>
      </w:tr>
      <w:tr w:rsidR="00987AC3" w:rsidRPr="00D44924" w14:paraId="0DE62F69"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00C3F13"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220</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0DC77C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0308.29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4EB9F6D"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うに</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4FFE9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塩干薫</w:t>
            </w:r>
          </w:p>
        </w:tc>
      </w:tr>
      <w:tr w:rsidR="00987AC3" w:rsidRPr="00D44924" w14:paraId="7DEE4E34"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2B59919"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221</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BBF38A3"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0308.30</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1EC95EA"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くらげ</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3FFD8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rPr>
              <w:t>活生鮮冷蔵冷凍塩干薫</w:t>
            </w:r>
          </w:p>
        </w:tc>
      </w:tr>
      <w:tr w:rsidR="00987AC3" w:rsidRPr="00D44924" w14:paraId="5D8EC357"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A3B0E23"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222</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69A284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0308.90</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3075A1F"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その他水棲無脊椎動物</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19318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rPr>
              <w:t>活生鮮冷蔵冷凍塩干薫</w:t>
            </w:r>
          </w:p>
        </w:tc>
      </w:tr>
      <w:tr w:rsidR="00987AC3" w:rsidRPr="00D44924" w14:paraId="0F2C74B7"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8E8C7A2"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223</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53F625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0510.00</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0BABE724"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アンバーグリス、海狸香等</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CF1383" w14:textId="77777777" w:rsidR="00987AC3" w:rsidRPr="00D44924" w:rsidRDefault="00987AC3">
            <w:pPr>
              <w:rPr>
                <w:rFonts w:ascii="ＭＳ ゴシック" w:eastAsia="ＭＳ ゴシック" w:hAnsi="ＭＳ ゴシック"/>
                <w:sz w:val="24"/>
                <w:szCs w:val="24"/>
                <w:lang w:eastAsia="ja-JP"/>
              </w:rPr>
            </w:pPr>
          </w:p>
        </w:tc>
      </w:tr>
      <w:tr w:rsidR="00987AC3" w:rsidRPr="00D44924" w14:paraId="57F7A203"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7864814"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224</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3587F89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1504.10</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3C578939"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魚の肝油</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38328B" w14:textId="77777777" w:rsidR="00987AC3" w:rsidRPr="00D44924" w:rsidRDefault="00987AC3">
            <w:pPr>
              <w:rPr>
                <w:rFonts w:ascii="ＭＳ ゴシック" w:eastAsia="ＭＳ ゴシック" w:hAnsi="ＭＳ ゴシック"/>
                <w:sz w:val="24"/>
                <w:szCs w:val="24"/>
              </w:rPr>
            </w:pPr>
          </w:p>
        </w:tc>
      </w:tr>
      <w:tr w:rsidR="00987AC3" w:rsidRPr="00D44924" w14:paraId="2786E974"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20F2AAD"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225</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AE503A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1504.20</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ECA8247"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魚の油脂（肝油以外）</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F49863" w14:textId="77777777" w:rsidR="00987AC3" w:rsidRPr="00D44924" w:rsidRDefault="00987AC3">
            <w:pPr>
              <w:rPr>
                <w:rFonts w:ascii="ＭＳ ゴシック" w:eastAsia="ＭＳ ゴシック" w:hAnsi="ＭＳ ゴシック"/>
                <w:sz w:val="24"/>
                <w:szCs w:val="24"/>
                <w:lang w:eastAsia="ja-JP"/>
              </w:rPr>
            </w:pPr>
          </w:p>
        </w:tc>
      </w:tr>
      <w:tr w:rsidR="00987AC3" w:rsidRPr="00D44924" w14:paraId="0A90008E"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DB6D8A9"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226</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AA2BD3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1504.30</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0041972A"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海棲哺乳類の油脂</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50D1DD" w14:textId="77777777" w:rsidR="00987AC3" w:rsidRPr="00D44924" w:rsidRDefault="00987AC3" w:rsidP="002E2E9F">
            <w:pPr>
              <w:rPr>
                <w:rFonts w:ascii="ＭＳ ゴシック" w:eastAsia="ＭＳ ゴシック" w:hAnsi="ＭＳ ゴシック"/>
                <w:sz w:val="24"/>
                <w:szCs w:val="24"/>
              </w:rPr>
            </w:pPr>
          </w:p>
        </w:tc>
      </w:tr>
      <w:tr w:rsidR="00987AC3" w:rsidRPr="00D44924" w14:paraId="2E0C999B"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171ED6D"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227</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AAE3E0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1603.00</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98E3456"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魚、甲殻類、軟体類のエキス、ジュース</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7A9E0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47440D0A"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46D91D9"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228</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A80F0B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1604.11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F9EC5B6"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さけ</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13CA4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33A1171A"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8B50D28"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229</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4C666CF"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1604.12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A6304A3"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にしん</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B5E1B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250D3F39"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6001052"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230</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B7EE56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1604.13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E3311BC"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いわし</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3C1C0F"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637B2709"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83F2409"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231</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95614D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1604.14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66A059E"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まぐろ、はがつお、かつお</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66814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0E05CDC1"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69569BA"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232</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D05B5C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1604.15</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F1C39E9"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さば</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E6819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2736B630"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FB3276E"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233</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6FC50E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1604.16</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8B93CC8"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かたくちいわし</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5DB6B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7DE2557F"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8F81C16"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234</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15A713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1604.17</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5B69403"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うなぎ</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591E0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7F62D468"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EF6F09B"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235</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27953B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1604.18</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38E1CA7"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ふかひれ</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EE05D7"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3F8F1345"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D7B88AE"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236</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737281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1604.19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7A09F2FD"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その他全形及び断片状の魚</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BBBEAE"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39114FB3"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EE313C8"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237</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87AD81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1604.20</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3BBFDA1E" w14:textId="77777777" w:rsidR="00987AC3" w:rsidRPr="00D44924" w:rsidRDefault="00987AC3">
            <w:pPr>
              <w:rPr>
                <w:rFonts w:ascii="ＭＳ ゴシック" w:eastAsia="ＭＳ ゴシック" w:hAnsi="ＭＳ ゴシック"/>
                <w:sz w:val="18"/>
                <w:szCs w:val="18"/>
                <w:lang w:eastAsia="ja-JP"/>
              </w:rPr>
            </w:pPr>
            <w:r w:rsidRPr="00D44924">
              <w:rPr>
                <w:rFonts w:ascii="ＭＳ ゴシック" w:eastAsia="ＭＳ ゴシック" w:hAnsi="ＭＳ ゴシック" w:hint="eastAsia"/>
                <w:sz w:val="18"/>
                <w:szCs w:val="18"/>
                <w:lang w:eastAsia="ja-JP"/>
              </w:rPr>
              <w:t>細かく切り刻んだ魚（魚肉ソーセージ・かまぼこ等）</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1F97D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5D017FBB"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82B6722"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238</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4206CC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1604.31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AF9D793"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キャビア</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DCFEE9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558D4E0F"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D8E1775"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239</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F2693E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1604.32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36051229"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キャビア代用物</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96718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5B2A72B9"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8F87A61"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240</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F7BA86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1605.10</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5F8C7CC"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かに</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15960E"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2640D22C"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68002AB"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241</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7F31D54"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1605.21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4B91D18"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シュリンプ、プローン</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9E0C0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調製品（気密容器）</w:t>
            </w:r>
          </w:p>
        </w:tc>
      </w:tr>
      <w:tr w:rsidR="00987AC3" w:rsidRPr="00D44924" w14:paraId="2EC4EB31"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FCBA319"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242</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23CCA0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1605.29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11E4C9F"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シュリンプ、プローン</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6E5BD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調製品（その他）</w:t>
            </w:r>
          </w:p>
        </w:tc>
      </w:tr>
      <w:tr w:rsidR="00987AC3" w:rsidRPr="00D44924" w14:paraId="5E19BDD1"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37F8C38"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243</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F331CE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1605.30</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46E7CA17"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ロブスター</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40B2D7"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23B01494"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C93E15B"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244</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70391F2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1605.40</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A6CCC65"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その他甲殻類</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EA259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47608867"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351230A2"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245</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5E0798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1605.51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FA36FEF"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かき</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0A04A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7EC2BC48"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5D5DB12E"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246</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E6322C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1605.52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C3A09CD"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スキャロップ</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96F1B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529628BD"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FBE2413"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247</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C7AA19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1605.53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79578D7"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い貝</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49B44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4502D632"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5A5BACB"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248</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1FBD950"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1605.54</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5CC8430"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いか</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F81322"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18D28F1D"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8E003A6"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249</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64F8B5B8"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1605.55</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34603973"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たこ</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88AFF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3B09FAB0"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0C907DA"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250</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1B3F1881"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1605.56</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E9BCC53"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クラム、コック、アークシェル</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FA869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315DE13E"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8E315BF"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251</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AC5F1C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1605.57</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6D8BA93"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あわび</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7A9975"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77844BDA"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7996C2CA"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252</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7BBB339"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1605.58</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66D764A7"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かたつむりその他巻貝</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3D376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0617368A"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95EE2C2"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253</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382DE9FE"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1605.59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547693FB"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その他軟体動物</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17F4C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204EC5CA"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3940C59"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254</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21AA7F5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1605.61</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4E4BBC6"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なまこ</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045C1D"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50716409"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0906969A"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255</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5CCC389B"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1605.62</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21A48806"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うに</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030F5E"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15940DEC"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291793C6"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256</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88CD8FE"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1605.63</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E6D3562" w14:textId="77777777" w:rsidR="00987AC3" w:rsidRPr="00D44924" w:rsidRDefault="00987AC3">
            <w:pP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くらげ</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A5B16A"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tr w:rsidR="00987AC3" w:rsidRPr="00D44924" w14:paraId="1EAEBD7A" w14:textId="77777777" w:rsidTr="00987AC3">
        <w:trPr>
          <w:trHeight w:val="330"/>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6BE6C51D" w14:textId="77777777" w:rsidR="00987AC3" w:rsidRPr="00D44924" w:rsidRDefault="00987AC3">
            <w:pPr>
              <w:jc w:val="right"/>
              <w:rPr>
                <w:rFonts w:ascii="ＭＳ ゴシック" w:eastAsia="ＭＳ ゴシック" w:hAnsi="ＭＳ ゴシック"/>
                <w:sz w:val="24"/>
                <w:szCs w:val="24"/>
              </w:rPr>
            </w:pPr>
            <w:r w:rsidRPr="00D44924">
              <w:rPr>
                <w:rFonts w:ascii="ＭＳ ゴシック" w:eastAsia="ＭＳ ゴシック" w:hAnsi="ＭＳ ゴシック"/>
                <w:sz w:val="24"/>
                <w:szCs w:val="24"/>
              </w:rPr>
              <w:t>257</w:t>
            </w:r>
          </w:p>
        </w:tc>
        <w:tc>
          <w:tcPr>
            <w:tcW w:w="1418" w:type="dxa"/>
            <w:tcBorders>
              <w:top w:val="single" w:sz="4" w:space="0" w:color="auto"/>
              <w:left w:val="single" w:sz="4" w:space="0" w:color="auto"/>
              <w:bottom w:val="single" w:sz="4" w:space="0" w:color="auto"/>
              <w:right w:val="nil"/>
            </w:tcBorders>
            <w:shd w:val="clear" w:color="auto" w:fill="auto"/>
            <w:noWrap/>
            <w:vAlign w:val="bottom"/>
            <w:hideMark/>
          </w:tcPr>
          <w:p w14:paraId="0F24D416"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sz w:val="24"/>
                <w:szCs w:val="24"/>
              </w:rPr>
              <w:t>1605.69</w:t>
            </w:r>
          </w:p>
        </w:tc>
        <w:tc>
          <w:tcPr>
            <w:tcW w:w="4536" w:type="dxa"/>
            <w:tcBorders>
              <w:top w:val="single" w:sz="4" w:space="0" w:color="auto"/>
              <w:left w:val="single" w:sz="4" w:space="0" w:color="auto"/>
              <w:bottom w:val="single" w:sz="4" w:space="0" w:color="auto"/>
              <w:right w:val="nil"/>
            </w:tcBorders>
            <w:shd w:val="clear" w:color="auto" w:fill="auto"/>
            <w:noWrap/>
            <w:vAlign w:val="bottom"/>
            <w:hideMark/>
          </w:tcPr>
          <w:p w14:paraId="12E90EDC" w14:textId="77777777" w:rsidR="00987AC3" w:rsidRPr="00D44924" w:rsidRDefault="00987AC3">
            <w:pPr>
              <w:rPr>
                <w:rFonts w:ascii="ＭＳ ゴシック" w:eastAsia="ＭＳ ゴシック" w:hAnsi="ＭＳ ゴシック"/>
                <w:sz w:val="24"/>
                <w:szCs w:val="24"/>
                <w:lang w:eastAsia="ja-JP"/>
              </w:rPr>
            </w:pPr>
            <w:r w:rsidRPr="00D44924">
              <w:rPr>
                <w:rFonts w:ascii="ＭＳ ゴシック" w:eastAsia="ＭＳ ゴシック" w:hAnsi="ＭＳ ゴシック" w:hint="eastAsia"/>
                <w:sz w:val="24"/>
                <w:szCs w:val="24"/>
                <w:lang w:eastAsia="ja-JP"/>
              </w:rPr>
              <w:t>その他水棲無脊椎動物</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EBD09C" w14:textId="77777777" w:rsidR="00987AC3" w:rsidRPr="00D44924" w:rsidRDefault="00987AC3">
            <w:pPr>
              <w:jc w:val="center"/>
              <w:rPr>
                <w:rFonts w:ascii="ＭＳ ゴシック" w:eastAsia="ＭＳ ゴシック" w:hAnsi="ＭＳ ゴシック"/>
                <w:sz w:val="24"/>
                <w:szCs w:val="24"/>
              </w:rPr>
            </w:pPr>
            <w:r w:rsidRPr="00D44924">
              <w:rPr>
                <w:rFonts w:ascii="ＭＳ ゴシック" w:eastAsia="ＭＳ ゴシック" w:hAnsi="ＭＳ ゴシック" w:hint="eastAsia"/>
                <w:sz w:val="24"/>
                <w:szCs w:val="24"/>
              </w:rPr>
              <w:t>調製品</w:t>
            </w:r>
          </w:p>
        </w:tc>
      </w:tr>
      <w:bookmarkEnd w:id="0"/>
    </w:tbl>
    <w:p w14:paraId="30A7ABC4" w14:textId="77777777" w:rsidR="00446EA3" w:rsidRPr="00D44924" w:rsidRDefault="00446EA3" w:rsidP="00542797">
      <w:pPr>
        <w:pStyle w:val="a3"/>
        <w:spacing w:line="240" w:lineRule="atLeast"/>
        <w:ind w:left="0" w:right="1158"/>
        <w:rPr>
          <w:lang w:eastAsia="ja-JP"/>
        </w:rPr>
      </w:pPr>
    </w:p>
    <w:p w14:paraId="2B754BC1" w14:textId="77777777" w:rsidR="00446EA3" w:rsidRPr="00D44924" w:rsidRDefault="00446EA3">
      <w:pPr>
        <w:rPr>
          <w:sz w:val="24"/>
          <w:szCs w:val="24"/>
          <w:lang w:eastAsia="ja-JP"/>
        </w:rPr>
      </w:pPr>
      <w:r w:rsidRPr="00D44924">
        <w:rPr>
          <w:lang w:eastAsia="ja-JP"/>
        </w:rPr>
        <w:br w:type="page"/>
      </w:r>
    </w:p>
    <w:p w14:paraId="4DE804E0" w14:textId="77777777" w:rsidR="00446EA3" w:rsidRPr="00D44924" w:rsidRDefault="00446EA3" w:rsidP="00446EA3">
      <w:pPr>
        <w:pStyle w:val="a3"/>
        <w:spacing w:line="240" w:lineRule="atLeast"/>
        <w:ind w:left="0"/>
        <w:jc w:val="right"/>
        <w:rPr>
          <w:lang w:eastAsia="ja-JP"/>
        </w:rPr>
      </w:pPr>
      <w:r w:rsidRPr="00D44924">
        <w:rPr>
          <w:lang w:eastAsia="ja-JP"/>
        </w:rPr>
        <w:t>（別添</w:t>
      </w:r>
      <w:r w:rsidRPr="00D44924">
        <w:rPr>
          <w:rFonts w:hint="eastAsia"/>
          <w:lang w:eastAsia="ja-JP"/>
        </w:rPr>
        <w:t>２</w:t>
      </w:r>
      <w:r w:rsidRPr="00D44924">
        <w:rPr>
          <w:lang w:eastAsia="ja-JP"/>
        </w:rPr>
        <w:t>）</w:t>
      </w:r>
    </w:p>
    <w:p w14:paraId="590FF671" w14:textId="77777777" w:rsidR="00446EA3" w:rsidRPr="00D44924" w:rsidRDefault="00446EA3" w:rsidP="00446EA3">
      <w:pPr>
        <w:pStyle w:val="a3"/>
        <w:spacing w:line="240" w:lineRule="atLeast"/>
        <w:ind w:left="0"/>
        <w:rPr>
          <w:sz w:val="25"/>
          <w:lang w:eastAsia="ja-JP"/>
        </w:rPr>
      </w:pPr>
    </w:p>
    <w:p w14:paraId="546E2A8F" w14:textId="77777777" w:rsidR="00446EA3" w:rsidRPr="00D44924" w:rsidRDefault="00446EA3" w:rsidP="00446EA3">
      <w:pPr>
        <w:pStyle w:val="a3"/>
        <w:spacing w:line="240" w:lineRule="atLeast"/>
        <w:ind w:left="2957"/>
        <w:rPr>
          <w:lang w:eastAsia="ja-JP"/>
        </w:rPr>
      </w:pPr>
      <w:r w:rsidRPr="00D44924">
        <w:rPr>
          <w:lang w:eastAsia="ja-JP"/>
        </w:rPr>
        <w:t>魚病検査機関に関する規程</w:t>
      </w:r>
    </w:p>
    <w:p w14:paraId="2163A42A" w14:textId="77777777" w:rsidR="00446EA3" w:rsidRPr="00D44924" w:rsidRDefault="00446EA3" w:rsidP="00446EA3">
      <w:pPr>
        <w:pStyle w:val="a3"/>
        <w:spacing w:line="240" w:lineRule="atLeast"/>
        <w:ind w:left="0"/>
        <w:rPr>
          <w:sz w:val="30"/>
          <w:lang w:eastAsia="ja-JP"/>
        </w:rPr>
      </w:pPr>
    </w:p>
    <w:p w14:paraId="069DAE89" w14:textId="77777777" w:rsidR="00446EA3" w:rsidRPr="00D44924" w:rsidRDefault="00446EA3" w:rsidP="00446EA3">
      <w:pPr>
        <w:pStyle w:val="a3"/>
        <w:spacing w:line="240" w:lineRule="atLeast"/>
        <w:ind w:left="0"/>
        <w:rPr>
          <w:lang w:eastAsia="ja-JP"/>
        </w:rPr>
      </w:pPr>
      <w:r w:rsidRPr="00D44924">
        <w:rPr>
          <w:lang w:eastAsia="ja-JP"/>
        </w:rPr>
        <w:t>１</w:t>
      </w:r>
      <w:r w:rsidRPr="00D44924">
        <w:rPr>
          <w:rFonts w:hint="eastAsia"/>
          <w:lang w:eastAsia="ja-JP"/>
        </w:rPr>
        <w:t xml:space="preserve">　</w:t>
      </w:r>
      <w:r w:rsidRPr="00D44924">
        <w:rPr>
          <w:lang w:eastAsia="ja-JP"/>
        </w:rPr>
        <w:t>魚病検査機関の認定の概要</w:t>
      </w:r>
    </w:p>
    <w:p w14:paraId="6A3D77FD" w14:textId="77777777" w:rsidR="00446EA3" w:rsidRPr="00D44924" w:rsidRDefault="00446EA3" w:rsidP="00446EA3">
      <w:pPr>
        <w:pStyle w:val="a3"/>
        <w:spacing w:line="240" w:lineRule="atLeast"/>
        <w:ind w:right="198" w:firstLine="242"/>
        <w:jc w:val="both"/>
        <w:rPr>
          <w:lang w:eastAsia="ja-JP"/>
        </w:rPr>
      </w:pPr>
      <w:r w:rsidRPr="00D44924">
        <w:rPr>
          <w:lang w:eastAsia="ja-JP"/>
        </w:rPr>
        <w:t>魚病検査機関としての認定は、希望する者の申請に対し、農林水産省消費・安全局による審査を踏まえ、魚病検査機関として適切であると認められる場合に行う。</w:t>
      </w:r>
    </w:p>
    <w:p w14:paraId="533103EB" w14:textId="77777777" w:rsidR="00446EA3" w:rsidRPr="00D44924" w:rsidRDefault="00446EA3" w:rsidP="00446EA3">
      <w:pPr>
        <w:pStyle w:val="a3"/>
        <w:spacing w:line="240" w:lineRule="atLeast"/>
        <w:ind w:right="198" w:firstLine="242"/>
        <w:jc w:val="both"/>
        <w:rPr>
          <w:lang w:eastAsia="ja-JP"/>
        </w:rPr>
      </w:pPr>
      <w:r w:rsidRPr="00D44924">
        <w:rPr>
          <w:lang w:eastAsia="ja-JP"/>
        </w:rPr>
        <w:t>魚病検査機関は輸出者の申請に基づき、魚病に係る検査を実施するものとする。</w:t>
      </w:r>
    </w:p>
    <w:p w14:paraId="1A703480" w14:textId="77777777" w:rsidR="00446EA3" w:rsidRPr="00D44924" w:rsidRDefault="00446EA3" w:rsidP="00446EA3">
      <w:pPr>
        <w:pStyle w:val="a3"/>
        <w:spacing w:line="240" w:lineRule="atLeast"/>
        <w:ind w:left="0"/>
        <w:rPr>
          <w:sz w:val="26"/>
          <w:lang w:eastAsia="ja-JP"/>
        </w:rPr>
      </w:pPr>
    </w:p>
    <w:p w14:paraId="5D9ADC14" w14:textId="77777777" w:rsidR="00446EA3" w:rsidRPr="00D44924" w:rsidRDefault="00446EA3" w:rsidP="00446EA3">
      <w:pPr>
        <w:pStyle w:val="a3"/>
        <w:spacing w:line="240" w:lineRule="atLeast"/>
        <w:ind w:left="0"/>
        <w:rPr>
          <w:lang w:eastAsia="ja-JP"/>
        </w:rPr>
      </w:pPr>
      <w:r w:rsidRPr="00D44924">
        <w:rPr>
          <w:lang w:eastAsia="ja-JP"/>
        </w:rPr>
        <w:t>２</w:t>
      </w:r>
      <w:r w:rsidRPr="00D44924">
        <w:rPr>
          <w:rFonts w:hint="eastAsia"/>
          <w:lang w:eastAsia="ja-JP"/>
        </w:rPr>
        <w:t xml:space="preserve">　</w:t>
      </w:r>
      <w:r w:rsidRPr="00D44924">
        <w:rPr>
          <w:lang w:eastAsia="ja-JP"/>
        </w:rPr>
        <w:t>魚病検査機関の認定申請</w:t>
      </w:r>
    </w:p>
    <w:p w14:paraId="18F9D358" w14:textId="77777777" w:rsidR="00446EA3" w:rsidRPr="00D44924" w:rsidRDefault="00446EA3" w:rsidP="00446EA3">
      <w:pPr>
        <w:pStyle w:val="a3"/>
        <w:spacing w:line="240" w:lineRule="atLeast"/>
        <w:ind w:right="153" w:firstLine="242"/>
        <w:jc w:val="both"/>
        <w:rPr>
          <w:lang w:eastAsia="ja-JP"/>
        </w:rPr>
      </w:pPr>
      <w:r w:rsidRPr="00D44924">
        <w:rPr>
          <w:lang w:eastAsia="ja-JP"/>
        </w:rPr>
        <w:t>検査機関は</w:t>
      </w:r>
      <w:r w:rsidRPr="00D44924">
        <w:rPr>
          <w:spacing w:val="-164"/>
          <w:lang w:eastAsia="ja-JP"/>
        </w:rPr>
        <w:t>、</w:t>
      </w:r>
      <w:r w:rsidRPr="00D44924">
        <w:rPr>
          <w:spacing w:val="-14"/>
          <w:lang w:eastAsia="ja-JP"/>
        </w:rPr>
        <w:t>（１）</w:t>
      </w:r>
      <w:r w:rsidRPr="00D44924">
        <w:rPr>
          <w:lang w:eastAsia="ja-JP"/>
        </w:rPr>
        <w:t>の要件を備える者であり</w:t>
      </w:r>
      <w:r w:rsidRPr="00D44924">
        <w:rPr>
          <w:spacing w:val="-166"/>
          <w:lang w:eastAsia="ja-JP"/>
        </w:rPr>
        <w:t>、</w:t>
      </w:r>
      <w:r w:rsidRPr="00D44924">
        <w:rPr>
          <w:spacing w:val="-13"/>
          <w:lang w:eastAsia="ja-JP"/>
        </w:rPr>
        <w:t>（２）</w:t>
      </w:r>
      <w:r w:rsidRPr="00D44924">
        <w:rPr>
          <w:lang w:eastAsia="ja-JP"/>
        </w:rPr>
        <w:t>の申請書類の提出により、魚病検査機関として業務が実行できる旨の認定を受けることができる。</w:t>
      </w:r>
    </w:p>
    <w:p w14:paraId="432D95E9" w14:textId="77777777" w:rsidR="00446EA3" w:rsidRPr="00D44924" w:rsidRDefault="00446EA3" w:rsidP="00446EA3">
      <w:pPr>
        <w:pStyle w:val="a3"/>
        <w:spacing w:line="240" w:lineRule="atLeast"/>
        <w:rPr>
          <w:lang w:eastAsia="ja-JP"/>
        </w:rPr>
      </w:pPr>
      <w:r w:rsidRPr="00D44924">
        <w:rPr>
          <w:lang w:eastAsia="ja-JP"/>
        </w:rPr>
        <w:t>（１）魚病検査機関としての要件</w:t>
      </w:r>
    </w:p>
    <w:p w14:paraId="46DCD54D" w14:textId="77777777" w:rsidR="00446EA3" w:rsidRPr="00D44924" w:rsidRDefault="00446EA3" w:rsidP="00446EA3">
      <w:pPr>
        <w:pStyle w:val="a3"/>
        <w:tabs>
          <w:tab w:val="left" w:pos="891"/>
        </w:tabs>
        <w:spacing w:line="240" w:lineRule="atLeast"/>
        <w:ind w:left="586" w:right="198" w:hanging="183"/>
        <w:rPr>
          <w:lang w:eastAsia="ja-JP"/>
        </w:rPr>
      </w:pPr>
      <w:r w:rsidRPr="00D44924">
        <w:rPr>
          <w:lang w:eastAsia="ja-JP"/>
        </w:rPr>
        <w:t>ア</w:t>
      </w:r>
      <w:r w:rsidRPr="00D44924">
        <w:rPr>
          <w:lang w:eastAsia="ja-JP"/>
        </w:rPr>
        <w:tab/>
        <w:t>魚病</w:t>
      </w:r>
      <w:r w:rsidRPr="00D44924">
        <w:rPr>
          <w:spacing w:val="4"/>
          <w:lang w:eastAsia="ja-JP"/>
        </w:rPr>
        <w:t>検</w:t>
      </w:r>
      <w:r w:rsidRPr="00D44924">
        <w:rPr>
          <w:lang w:eastAsia="ja-JP"/>
        </w:rPr>
        <w:t>査</w:t>
      </w:r>
      <w:r w:rsidRPr="00D44924">
        <w:rPr>
          <w:spacing w:val="4"/>
          <w:lang w:eastAsia="ja-JP"/>
        </w:rPr>
        <w:t>機</w:t>
      </w:r>
      <w:r w:rsidRPr="00D44924">
        <w:rPr>
          <w:lang w:eastAsia="ja-JP"/>
        </w:rPr>
        <w:t>関と</w:t>
      </w:r>
      <w:r w:rsidRPr="00D44924">
        <w:rPr>
          <w:spacing w:val="4"/>
          <w:lang w:eastAsia="ja-JP"/>
        </w:rPr>
        <w:t>し</w:t>
      </w:r>
      <w:r w:rsidRPr="00D44924">
        <w:rPr>
          <w:lang w:eastAsia="ja-JP"/>
        </w:rPr>
        <w:t>て適</w:t>
      </w:r>
      <w:r w:rsidRPr="00D44924">
        <w:rPr>
          <w:spacing w:val="4"/>
          <w:lang w:eastAsia="ja-JP"/>
        </w:rPr>
        <w:t>格</w:t>
      </w:r>
      <w:r w:rsidRPr="00D44924">
        <w:rPr>
          <w:lang w:eastAsia="ja-JP"/>
        </w:rPr>
        <w:t>で</w:t>
      </w:r>
      <w:r w:rsidRPr="00D44924">
        <w:rPr>
          <w:spacing w:val="4"/>
          <w:lang w:eastAsia="ja-JP"/>
        </w:rPr>
        <w:t>あ</w:t>
      </w:r>
      <w:r w:rsidRPr="00D44924">
        <w:rPr>
          <w:lang w:eastAsia="ja-JP"/>
        </w:rPr>
        <w:t>る者</w:t>
      </w:r>
      <w:r w:rsidRPr="00D44924">
        <w:rPr>
          <w:spacing w:val="4"/>
          <w:lang w:eastAsia="ja-JP"/>
        </w:rPr>
        <w:t>と</w:t>
      </w:r>
      <w:r w:rsidRPr="00D44924">
        <w:rPr>
          <w:lang w:eastAsia="ja-JP"/>
        </w:rPr>
        <w:t>して、次</w:t>
      </w:r>
      <w:r w:rsidRPr="00D44924">
        <w:rPr>
          <w:spacing w:val="4"/>
          <w:lang w:eastAsia="ja-JP"/>
        </w:rPr>
        <w:t>の</w:t>
      </w:r>
      <w:r w:rsidRPr="00D44924">
        <w:rPr>
          <w:lang w:eastAsia="ja-JP"/>
        </w:rPr>
        <w:t>事項を全て満</w:t>
      </w:r>
      <w:r w:rsidRPr="00D44924">
        <w:rPr>
          <w:spacing w:val="4"/>
          <w:lang w:eastAsia="ja-JP"/>
        </w:rPr>
        <w:t>た</w:t>
      </w:r>
      <w:r w:rsidRPr="00D44924">
        <w:rPr>
          <w:lang w:eastAsia="ja-JP"/>
        </w:rPr>
        <w:t>していること。</w:t>
      </w:r>
    </w:p>
    <w:p w14:paraId="20EFB3A8" w14:textId="77777777" w:rsidR="00446EA3" w:rsidRPr="00D44924" w:rsidRDefault="00446EA3" w:rsidP="00446EA3">
      <w:pPr>
        <w:pStyle w:val="a3"/>
        <w:spacing w:line="240" w:lineRule="atLeast"/>
        <w:ind w:left="646"/>
        <w:rPr>
          <w:lang w:eastAsia="ja-JP"/>
        </w:rPr>
      </w:pPr>
      <w:r w:rsidRPr="00D44924">
        <w:rPr>
          <w:lang w:eastAsia="ja-JP"/>
        </w:rPr>
        <w:t>①法人格を有すること</w:t>
      </w:r>
    </w:p>
    <w:p w14:paraId="26CBEEDA" w14:textId="77777777" w:rsidR="00446EA3" w:rsidRPr="00D44924" w:rsidRDefault="00446EA3" w:rsidP="00446EA3">
      <w:pPr>
        <w:pStyle w:val="a3"/>
        <w:spacing w:line="240" w:lineRule="atLeast"/>
        <w:ind w:left="797" w:right="198" w:hanging="152"/>
        <w:jc w:val="both"/>
        <w:rPr>
          <w:lang w:eastAsia="ja-JP"/>
        </w:rPr>
      </w:pPr>
      <w:r w:rsidRPr="00D44924">
        <w:rPr>
          <w:lang w:eastAsia="ja-JP"/>
        </w:rPr>
        <w:t>②検査業務を行なう方針、手続及び運用が差別的でなく、客観性及び公平性を確保するための組織運営機構を有すること。</w:t>
      </w:r>
    </w:p>
    <w:p w14:paraId="7896EB39" w14:textId="77777777" w:rsidR="00446EA3" w:rsidRPr="00D44924" w:rsidRDefault="00446EA3" w:rsidP="00446EA3">
      <w:pPr>
        <w:pStyle w:val="a3"/>
        <w:spacing w:line="240" w:lineRule="atLeast"/>
        <w:ind w:left="797" w:right="198" w:hanging="152"/>
        <w:jc w:val="both"/>
        <w:rPr>
          <w:lang w:eastAsia="ja-JP"/>
        </w:rPr>
      </w:pPr>
      <w:r w:rsidRPr="00D44924">
        <w:rPr>
          <w:lang w:eastAsia="ja-JP"/>
        </w:rPr>
        <w:t>③検査業務とその他の活動とを区別する方針及び手順を有し、関連機関の活動や営利的、財政的その他の圧力に影響されないこと。</w:t>
      </w:r>
    </w:p>
    <w:p w14:paraId="50CAD53A" w14:textId="77777777" w:rsidR="00446EA3" w:rsidRPr="00D44924" w:rsidRDefault="00446EA3" w:rsidP="00446EA3">
      <w:pPr>
        <w:pStyle w:val="a3"/>
        <w:spacing w:line="240" w:lineRule="atLeast"/>
        <w:ind w:left="797" w:right="198" w:hanging="152"/>
        <w:jc w:val="both"/>
        <w:rPr>
          <w:lang w:eastAsia="ja-JP"/>
        </w:rPr>
      </w:pPr>
      <w:r w:rsidRPr="00D44924">
        <w:rPr>
          <w:lang w:eastAsia="ja-JP"/>
        </w:rPr>
        <w:t>④実施機関としての組織運営に必要な要員、施設及び財政的安定性を有すること。</w:t>
      </w:r>
    </w:p>
    <w:p w14:paraId="10630517" w14:textId="77777777" w:rsidR="00446EA3" w:rsidRPr="00D44924" w:rsidRDefault="00446EA3" w:rsidP="00446EA3">
      <w:pPr>
        <w:pStyle w:val="a3"/>
        <w:spacing w:line="240" w:lineRule="atLeast"/>
        <w:ind w:left="797" w:right="198" w:hanging="152"/>
        <w:jc w:val="both"/>
        <w:rPr>
          <w:lang w:eastAsia="ja-JP"/>
        </w:rPr>
      </w:pPr>
      <w:r w:rsidRPr="00D44924">
        <w:rPr>
          <w:lang w:eastAsia="ja-JP"/>
        </w:rPr>
        <w:t>⑤検査業務に係る記録を適切に作成、保管するための取決め及び業務の過程で得られる情報の機密を保持するための適切な取決めを有すること。</w:t>
      </w:r>
    </w:p>
    <w:p w14:paraId="41C6EFDD" w14:textId="77777777" w:rsidR="00446EA3" w:rsidRPr="00D44924" w:rsidRDefault="00446EA3" w:rsidP="00446EA3">
      <w:pPr>
        <w:pStyle w:val="a3"/>
        <w:tabs>
          <w:tab w:val="left" w:pos="891"/>
        </w:tabs>
        <w:spacing w:line="240" w:lineRule="atLeast"/>
        <w:ind w:left="586" w:right="198" w:hanging="183"/>
        <w:rPr>
          <w:lang w:eastAsia="ja-JP"/>
        </w:rPr>
      </w:pPr>
      <w:r w:rsidRPr="00D44924">
        <w:rPr>
          <w:lang w:eastAsia="ja-JP"/>
        </w:rPr>
        <w:t>イ</w:t>
      </w:r>
      <w:r w:rsidRPr="00D44924">
        <w:rPr>
          <w:lang w:eastAsia="ja-JP"/>
        </w:rPr>
        <w:tab/>
        <w:t>検査</w:t>
      </w:r>
      <w:r w:rsidRPr="00D44924">
        <w:rPr>
          <w:spacing w:val="4"/>
          <w:lang w:eastAsia="ja-JP"/>
        </w:rPr>
        <w:t>申</w:t>
      </w:r>
      <w:r w:rsidRPr="00D44924">
        <w:rPr>
          <w:lang w:eastAsia="ja-JP"/>
        </w:rPr>
        <w:t>請</w:t>
      </w:r>
      <w:r w:rsidRPr="00D44924">
        <w:rPr>
          <w:spacing w:val="4"/>
          <w:lang w:eastAsia="ja-JP"/>
        </w:rPr>
        <w:t>を</w:t>
      </w:r>
      <w:r w:rsidRPr="00D44924">
        <w:rPr>
          <w:lang w:eastAsia="ja-JP"/>
        </w:rPr>
        <w:t>行な</w:t>
      </w:r>
      <w:r w:rsidRPr="00D44924">
        <w:rPr>
          <w:spacing w:val="4"/>
          <w:lang w:eastAsia="ja-JP"/>
        </w:rPr>
        <w:t>う</w:t>
      </w:r>
      <w:r w:rsidRPr="00D44924">
        <w:rPr>
          <w:lang w:eastAsia="ja-JP"/>
        </w:rPr>
        <w:t>者と</w:t>
      </w:r>
      <w:r w:rsidRPr="00D44924">
        <w:rPr>
          <w:spacing w:val="4"/>
          <w:lang w:eastAsia="ja-JP"/>
        </w:rPr>
        <w:t>の</w:t>
      </w:r>
      <w:r w:rsidRPr="00D44924">
        <w:rPr>
          <w:lang w:eastAsia="ja-JP"/>
        </w:rPr>
        <w:t>利</w:t>
      </w:r>
      <w:r w:rsidRPr="00D44924">
        <w:rPr>
          <w:spacing w:val="4"/>
          <w:lang w:eastAsia="ja-JP"/>
        </w:rPr>
        <w:t>害</w:t>
      </w:r>
      <w:r w:rsidRPr="00D44924">
        <w:rPr>
          <w:lang w:eastAsia="ja-JP"/>
        </w:rPr>
        <w:t>関係</w:t>
      </w:r>
      <w:r w:rsidRPr="00D44924">
        <w:rPr>
          <w:spacing w:val="4"/>
          <w:lang w:eastAsia="ja-JP"/>
        </w:rPr>
        <w:t>を</w:t>
      </w:r>
      <w:r w:rsidRPr="00D44924">
        <w:rPr>
          <w:lang w:eastAsia="ja-JP"/>
        </w:rPr>
        <w:t>有しない</w:t>
      </w:r>
      <w:r w:rsidRPr="00D44924">
        <w:rPr>
          <w:spacing w:val="4"/>
          <w:lang w:eastAsia="ja-JP"/>
        </w:rPr>
        <w:t>者</w:t>
      </w:r>
      <w:r w:rsidRPr="00D44924">
        <w:rPr>
          <w:lang w:eastAsia="ja-JP"/>
        </w:rPr>
        <w:t>として、次の</w:t>
      </w:r>
      <w:r w:rsidRPr="00D44924">
        <w:rPr>
          <w:spacing w:val="4"/>
          <w:lang w:eastAsia="ja-JP"/>
        </w:rPr>
        <w:t>事</w:t>
      </w:r>
      <w:r w:rsidRPr="00D44924">
        <w:rPr>
          <w:lang w:eastAsia="ja-JP"/>
        </w:rPr>
        <w:t>項を全て満たしている</w:t>
      </w:r>
      <w:r w:rsidRPr="00D44924">
        <w:rPr>
          <w:spacing w:val="4"/>
          <w:lang w:eastAsia="ja-JP"/>
        </w:rPr>
        <w:t>こ</w:t>
      </w:r>
      <w:r w:rsidRPr="00D44924">
        <w:rPr>
          <w:lang w:eastAsia="ja-JP"/>
        </w:rPr>
        <w:t>と。</w:t>
      </w:r>
    </w:p>
    <w:p w14:paraId="07ECC715" w14:textId="77777777" w:rsidR="00446EA3" w:rsidRPr="00D44924" w:rsidRDefault="00446EA3" w:rsidP="00446EA3">
      <w:pPr>
        <w:pStyle w:val="a3"/>
        <w:spacing w:line="240" w:lineRule="atLeast"/>
        <w:ind w:left="797" w:right="198" w:hanging="152"/>
        <w:jc w:val="both"/>
        <w:rPr>
          <w:lang w:eastAsia="ja-JP"/>
        </w:rPr>
      </w:pPr>
      <w:r w:rsidRPr="00D44924">
        <w:rPr>
          <w:lang w:eastAsia="ja-JP"/>
        </w:rPr>
        <w:t>①株式会社である場合にあっては、検査申請を行う者がその親法人（会社</w:t>
      </w:r>
      <w:r w:rsidRPr="00D44924">
        <w:rPr>
          <w:spacing w:val="7"/>
          <w:lang w:eastAsia="ja-JP"/>
        </w:rPr>
        <w:t>法</w:t>
      </w:r>
      <w:r w:rsidRPr="00D44924">
        <w:rPr>
          <w:spacing w:val="4"/>
          <w:lang w:eastAsia="ja-JP"/>
        </w:rPr>
        <w:t>（平成17年法律第86号</w:t>
      </w:r>
      <w:r w:rsidRPr="00D44924">
        <w:rPr>
          <w:spacing w:val="7"/>
          <w:lang w:eastAsia="ja-JP"/>
        </w:rPr>
        <w:t>）</w:t>
      </w:r>
      <w:r w:rsidRPr="00D44924">
        <w:rPr>
          <w:spacing w:val="3"/>
          <w:lang w:eastAsia="ja-JP"/>
        </w:rPr>
        <w:t>第879条第１項に規定する親法人をい</w:t>
      </w:r>
      <w:r w:rsidRPr="00D44924">
        <w:rPr>
          <w:spacing w:val="-57"/>
          <w:lang w:eastAsia="ja-JP"/>
        </w:rPr>
        <w:t>う。</w:t>
      </w:r>
      <w:r w:rsidRPr="00D44924">
        <w:rPr>
          <w:lang w:eastAsia="ja-JP"/>
        </w:rPr>
        <w:t>）でないこと。</w:t>
      </w:r>
    </w:p>
    <w:p w14:paraId="219E2348" w14:textId="77777777" w:rsidR="00446EA3" w:rsidRPr="00D44924" w:rsidRDefault="00446EA3" w:rsidP="00446EA3">
      <w:pPr>
        <w:pStyle w:val="a3"/>
        <w:spacing w:line="240" w:lineRule="atLeast"/>
        <w:ind w:left="797" w:right="198" w:hanging="152"/>
        <w:jc w:val="both"/>
        <w:rPr>
          <w:lang w:eastAsia="ja-JP"/>
        </w:rPr>
      </w:pPr>
      <w:r w:rsidRPr="00D44924">
        <w:rPr>
          <w:lang w:eastAsia="ja-JP"/>
        </w:rPr>
        <w:t>②役員に占める検査申請を行う者の役員又は職員（過去２年間に当該検査申請に係る者の役員又は職員であった者を含む。）の割合が２分の１を超えないこと。</w:t>
      </w:r>
    </w:p>
    <w:p w14:paraId="4ABC52E7" w14:textId="77777777" w:rsidR="00446EA3" w:rsidRPr="00D44924" w:rsidRDefault="00446EA3" w:rsidP="00446EA3">
      <w:pPr>
        <w:pStyle w:val="a3"/>
        <w:spacing w:line="240" w:lineRule="atLeast"/>
        <w:ind w:left="797" w:right="198" w:hanging="152"/>
        <w:jc w:val="both"/>
        <w:rPr>
          <w:lang w:eastAsia="ja-JP"/>
        </w:rPr>
      </w:pPr>
      <w:r w:rsidRPr="00D44924">
        <w:rPr>
          <w:lang w:eastAsia="ja-JP"/>
        </w:rPr>
        <w:t>③代表権を有する役員が、検査申請を行う者の役員又は職員（過去２年間に当該検査申請に係る者の役員又は職員であった者を含む。）ではないこと。</w:t>
      </w:r>
    </w:p>
    <w:p w14:paraId="35C54847" w14:textId="77777777" w:rsidR="00446EA3" w:rsidRPr="00D44924" w:rsidRDefault="00446EA3" w:rsidP="00446EA3">
      <w:pPr>
        <w:pStyle w:val="a3"/>
        <w:tabs>
          <w:tab w:val="left" w:pos="891"/>
        </w:tabs>
        <w:spacing w:line="240" w:lineRule="atLeast"/>
        <w:ind w:left="691" w:right="198" w:hanging="288"/>
        <w:rPr>
          <w:lang w:eastAsia="ja-JP"/>
        </w:rPr>
      </w:pPr>
      <w:r w:rsidRPr="00D44924">
        <w:rPr>
          <w:lang w:eastAsia="ja-JP"/>
        </w:rPr>
        <w:t>ウ</w:t>
      </w:r>
      <w:r w:rsidRPr="00D44924">
        <w:rPr>
          <w:lang w:eastAsia="ja-JP"/>
        </w:rPr>
        <w:tab/>
      </w:r>
      <w:r w:rsidRPr="00D44924">
        <w:rPr>
          <w:lang w:eastAsia="ja-JP"/>
        </w:rPr>
        <w:tab/>
        <w:t>魚病</w:t>
      </w:r>
      <w:r w:rsidRPr="00D44924">
        <w:rPr>
          <w:spacing w:val="4"/>
          <w:lang w:eastAsia="ja-JP"/>
        </w:rPr>
        <w:t>に</w:t>
      </w:r>
      <w:r w:rsidRPr="00D44924">
        <w:rPr>
          <w:lang w:eastAsia="ja-JP"/>
        </w:rPr>
        <w:t>係</w:t>
      </w:r>
      <w:r w:rsidRPr="00D44924">
        <w:rPr>
          <w:spacing w:val="4"/>
          <w:lang w:eastAsia="ja-JP"/>
        </w:rPr>
        <w:t>る</w:t>
      </w:r>
      <w:r w:rsidRPr="00D44924">
        <w:rPr>
          <w:lang w:eastAsia="ja-JP"/>
        </w:rPr>
        <w:t>検査</w:t>
      </w:r>
      <w:r w:rsidRPr="00D44924">
        <w:rPr>
          <w:spacing w:val="4"/>
          <w:lang w:eastAsia="ja-JP"/>
        </w:rPr>
        <w:t>を</w:t>
      </w:r>
      <w:r w:rsidRPr="00D44924">
        <w:rPr>
          <w:lang w:eastAsia="ja-JP"/>
        </w:rPr>
        <w:t>実施</w:t>
      </w:r>
      <w:r w:rsidRPr="00D44924">
        <w:rPr>
          <w:spacing w:val="4"/>
          <w:lang w:eastAsia="ja-JP"/>
        </w:rPr>
        <w:t>す</w:t>
      </w:r>
      <w:r w:rsidRPr="00D44924">
        <w:rPr>
          <w:lang w:eastAsia="ja-JP"/>
        </w:rPr>
        <w:t>る</w:t>
      </w:r>
      <w:r w:rsidRPr="00D44924">
        <w:rPr>
          <w:spacing w:val="4"/>
          <w:lang w:eastAsia="ja-JP"/>
        </w:rPr>
        <w:t>上</w:t>
      </w:r>
      <w:r w:rsidRPr="00D44924">
        <w:rPr>
          <w:lang w:eastAsia="ja-JP"/>
        </w:rPr>
        <w:t>で十</w:t>
      </w:r>
      <w:r w:rsidRPr="00D44924">
        <w:rPr>
          <w:spacing w:val="4"/>
          <w:lang w:eastAsia="ja-JP"/>
        </w:rPr>
        <w:t>分</w:t>
      </w:r>
      <w:r w:rsidRPr="00D44924">
        <w:rPr>
          <w:lang w:eastAsia="ja-JP"/>
        </w:rPr>
        <w:t>な能力を</w:t>
      </w:r>
      <w:r w:rsidRPr="00D44924">
        <w:rPr>
          <w:spacing w:val="4"/>
          <w:lang w:eastAsia="ja-JP"/>
        </w:rPr>
        <w:t>有</w:t>
      </w:r>
      <w:r w:rsidRPr="00D44924">
        <w:rPr>
          <w:lang w:eastAsia="ja-JP"/>
        </w:rPr>
        <w:t>する人員及び</w:t>
      </w:r>
      <w:r w:rsidRPr="00D44924">
        <w:rPr>
          <w:spacing w:val="4"/>
          <w:lang w:eastAsia="ja-JP"/>
        </w:rPr>
        <w:t>設</w:t>
      </w:r>
      <w:r w:rsidRPr="00D44924">
        <w:rPr>
          <w:lang w:eastAsia="ja-JP"/>
        </w:rPr>
        <w:t>備を有すること。</w:t>
      </w:r>
    </w:p>
    <w:p w14:paraId="6C7295E5" w14:textId="77777777" w:rsidR="00446EA3" w:rsidRPr="00D44924" w:rsidRDefault="00446EA3" w:rsidP="00446EA3">
      <w:pPr>
        <w:pStyle w:val="a3"/>
        <w:spacing w:line="240" w:lineRule="atLeast"/>
        <w:rPr>
          <w:lang w:eastAsia="ja-JP"/>
        </w:rPr>
      </w:pPr>
      <w:r w:rsidRPr="00D44924">
        <w:rPr>
          <w:lang w:eastAsia="ja-JP"/>
        </w:rPr>
        <w:t>（２）提出書類</w:t>
      </w:r>
    </w:p>
    <w:p w14:paraId="02ED64B0" w14:textId="77777777" w:rsidR="00446EA3" w:rsidRPr="00D44924" w:rsidRDefault="00446EA3" w:rsidP="00446EA3">
      <w:pPr>
        <w:pStyle w:val="a3"/>
        <w:spacing w:line="240" w:lineRule="atLeast"/>
        <w:ind w:left="646"/>
        <w:rPr>
          <w:lang w:eastAsia="ja-JP"/>
        </w:rPr>
      </w:pPr>
      <w:r w:rsidRPr="00D44924">
        <w:rPr>
          <w:rFonts w:hint="eastAsia"/>
          <w:lang w:eastAsia="ja-JP"/>
        </w:rPr>
        <w:t xml:space="preserve">ア　</w:t>
      </w:r>
      <w:r w:rsidRPr="00D44924">
        <w:rPr>
          <w:lang w:eastAsia="ja-JP"/>
        </w:rPr>
        <w:t>別紙様式</w:t>
      </w:r>
      <w:r w:rsidRPr="00D44924">
        <w:rPr>
          <w:rFonts w:hint="eastAsia"/>
          <w:lang w:eastAsia="ja-JP"/>
        </w:rPr>
        <w:t>８</w:t>
      </w:r>
      <w:r w:rsidRPr="00D44924">
        <w:rPr>
          <w:lang w:eastAsia="ja-JP"/>
        </w:rPr>
        <w:t>の</w:t>
      </w:r>
      <w:r w:rsidRPr="00D44924">
        <w:rPr>
          <w:rFonts w:hint="eastAsia"/>
          <w:lang w:eastAsia="ja-JP"/>
        </w:rPr>
        <w:t>認定</w:t>
      </w:r>
      <w:r w:rsidRPr="00D44924">
        <w:rPr>
          <w:lang w:eastAsia="ja-JP"/>
        </w:rPr>
        <w:t>申請書</w:t>
      </w:r>
    </w:p>
    <w:p w14:paraId="683C5607" w14:textId="77777777" w:rsidR="00446EA3" w:rsidRPr="00D44924" w:rsidRDefault="00446EA3" w:rsidP="00446EA3">
      <w:pPr>
        <w:pStyle w:val="a3"/>
        <w:spacing w:line="240" w:lineRule="atLeast"/>
        <w:ind w:left="797" w:right="198" w:hanging="152"/>
        <w:rPr>
          <w:lang w:eastAsia="ja-JP"/>
        </w:rPr>
      </w:pPr>
      <w:r w:rsidRPr="00D44924">
        <w:rPr>
          <w:rFonts w:hint="eastAsia"/>
          <w:lang w:eastAsia="ja-JP"/>
        </w:rPr>
        <w:t xml:space="preserve">イ　</w:t>
      </w:r>
      <w:r w:rsidRPr="00D44924">
        <w:rPr>
          <w:lang w:eastAsia="ja-JP"/>
        </w:rPr>
        <w:t>別添</w:t>
      </w:r>
      <w:r w:rsidRPr="00D44924">
        <w:rPr>
          <w:rFonts w:hint="eastAsia"/>
          <w:lang w:eastAsia="ja-JP"/>
        </w:rPr>
        <w:t>４</w:t>
      </w:r>
      <w:r w:rsidRPr="00D44924">
        <w:rPr>
          <w:lang w:eastAsia="ja-JP"/>
        </w:rPr>
        <w:t>の２に掲げる検査手順に従って、適切に検査を実施できる体制を整えていることを示す以下に掲げる資料</w:t>
      </w:r>
    </w:p>
    <w:p w14:paraId="6DBD3D2F" w14:textId="77777777" w:rsidR="00446EA3" w:rsidRPr="00D44924" w:rsidRDefault="00446EA3" w:rsidP="00446EA3">
      <w:pPr>
        <w:pStyle w:val="a3"/>
        <w:spacing w:line="240" w:lineRule="atLeast"/>
        <w:ind w:left="888"/>
        <w:rPr>
          <w:lang w:eastAsia="ja-JP"/>
        </w:rPr>
      </w:pPr>
      <w:r w:rsidRPr="00D44924">
        <w:rPr>
          <w:rFonts w:hint="eastAsia"/>
          <w:lang w:eastAsia="ja-JP"/>
        </w:rPr>
        <w:t xml:space="preserve">①　</w:t>
      </w:r>
      <w:r w:rsidRPr="00D44924">
        <w:rPr>
          <w:lang w:eastAsia="ja-JP"/>
        </w:rPr>
        <w:t>定款</w:t>
      </w:r>
      <w:r w:rsidRPr="00D44924">
        <w:rPr>
          <w:spacing w:val="4"/>
          <w:lang w:eastAsia="ja-JP"/>
        </w:rPr>
        <w:t>の</w:t>
      </w:r>
      <w:r w:rsidRPr="00D44924">
        <w:rPr>
          <w:lang w:eastAsia="ja-JP"/>
        </w:rPr>
        <w:t>写し</w:t>
      </w:r>
    </w:p>
    <w:p w14:paraId="0FE12179" w14:textId="77777777" w:rsidR="00446EA3" w:rsidRPr="00D44924" w:rsidRDefault="00446EA3" w:rsidP="00446EA3">
      <w:pPr>
        <w:pStyle w:val="a3"/>
        <w:tabs>
          <w:tab w:val="left" w:pos="1373"/>
        </w:tabs>
        <w:spacing w:line="240" w:lineRule="atLeast"/>
        <w:ind w:left="888"/>
        <w:rPr>
          <w:lang w:eastAsia="ja-JP"/>
        </w:rPr>
      </w:pPr>
      <w:r w:rsidRPr="00D44924">
        <w:rPr>
          <w:rFonts w:hint="eastAsia"/>
          <w:lang w:eastAsia="ja-JP"/>
        </w:rPr>
        <w:t xml:space="preserve">②　</w:t>
      </w:r>
      <w:r w:rsidRPr="00D44924">
        <w:rPr>
          <w:lang w:eastAsia="ja-JP"/>
        </w:rPr>
        <w:t>組織</w:t>
      </w:r>
      <w:r w:rsidRPr="00D44924">
        <w:rPr>
          <w:spacing w:val="4"/>
          <w:lang w:eastAsia="ja-JP"/>
        </w:rPr>
        <w:t>の</w:t>
      </w:r>
      <w:r w:rsidRPr="00D44924">
        <w:rPr>
          <w:lang w:eastAsia="ja-JP"/>
        </w:rPr>
        <w:t>概要を示す資料</w:t>
      </w:r>
    </w:p>
    <w:p w14:paraId="4ACDD9ED" w14:textId="77777777" w:rsidR="00446EA3" w:rsidRPr="00D44924" w:rsidRDefault="00446EA3" w:rsidP="00446EA3">
      <w:pPr>
        <w:pStyle w:val="a3"/>
        <w:tabs>
          <w:tab w:val="left" w:pos="1373"/>
        </w:tabs>
        <w:spacing w:line="240" w:lineRule="atLeast"/>
        <w:ind w:left="888" w:right="4336"/>
        <w:rPr>
          <w:spacing w:val="-12"/>
          <w:lang w:eastAsia="ja-JP"/>
        </w:rPr>
      </w:pPr>
      <w:r w:rsidRPr="00D44924">
        <w:rPr>
          <w:rFonts w:hint="eastAsia"/>
          <w:lang w:eastAsia="ja-JP"/>
        </w:rPr>
        <w:t xml:space="preserve">③　</w:t>
      </w:r>
      <w:r w:rsidRPr="00D44924">
        <w:rPr>
          <w:lang w:eastAsia="ja-JP"/>
        </w:rPr>
        <w:t>組織</w:t>
      </w:r>
      <w:r w:rsidRPr="00D44924">
        <w:rPr>
          <w:spacing w:val="4"/>
          <w:lang w:eastAsia="ja-JP"/>
        </w:rPr>
        <w:t>の</w:t>
      </w:r>
      <w:r w:rsidRPr="00D44924">
        <w:rPr>
          <w:lang w:eastAsia="ja-JP"/>
        </w:rPr>
        <w:t>財務体制に関</w:t>
      </w:r>
      <w:r w:rsidRPr="00D44924">
        <w:rPr>
          <w:spacing w:val="4"/>
          <w:lang w:eastAsia="ja-JP"/>
        </w:rPr>
        <w:t>す</w:t>
      </w:r>
      <w:r w:rsidRPr="00D44924">
        <w:rPr>
          <w:lang w:eastAsia="ja-JP"/>
        </w:rPr>
        <w:t>る資</w:t>
      </w:r>
      <w:r w:rsidRPr="00D44924">
        <w:rPr>
          <w:spacing w:val="-12"/>
          <w:lang w:eastAsia="ja-JP"/>
        </w:rPr>
        <w:t>料</w:t>
      </w:r>
    </w:p>
    <w:p w14:paraId="562E3110" w14:textId="77777777" w:rsidR="00446EA3" w:rsidRPr="00D44924" w:rsidRDefault="00446EA3" w:rsidP="00446EA3">
      <w:pPr>
        <w:pStyle w:val="a3"/>
        <w:tabs>
          <w:tab w:val="left" w:pos="1373"/>
        </w:tabs>
        <w:spacing w:line="240" w:lineRule="atLeast"/>
        <w:ind w:left="888" w:right="4336"/>
        <w:rPr>
          <w:lang w:eastAsia="ja-JP"/>
        </w:rPr>
      </w:pPr>
      <w:r w:rsidRPr="00D44924">
        <w:rPr>
          <w:rFonts w:hint="eastAsia"/>
          <w:lang w:eastAsia="ja-JP"/>
        </w:rPr>
        <w:t xml:space="preserve">④　</w:t>
      </w:r>
      <w:r w:rsidRPr="00D44924">
        <w:rPr>
          <w:lang w:eastAsia="ja-JP"/>
        </w:rPr>
        <w:tab/>
        <w:t>役員</w:t>
      </w:r>
      <w:r w:rsidRPr="00D44924">
        <w:rPr>
          <w:spacing w:val="4"/>
          <w:lang w:eastAsia="ja-JP"/>
        </w:rPr>
        <w:t>の</w:t>
      </w:r>
      <w:r w:rsidRPr="00D44924">
        <w:rPr>
          <w:lang w:eastAsia="ja-JP"/>
        </w:rPr>
        <w:t>氏名及び略歴</w:t>
      </w:r>
    </w:p>
    <w:p w14:paraId="451D1618" w14:textId="77777777" w:rsidR="00446EA3" w:rsidRPr="00D44924" w:rsidRDefault="00446EA3" w:rsidP="00446EA3">
      <w:pPr>
        <w:pStyle w:val="a3"/>
        <w:tabs>
          <w:tab w:val="left" w:pos="1373"/>
        </w:tabs>
        <w:spacing w:line="240" w:lineRule="atLeast"/>
        <w:ind w:left="888" w:right="4336"/>
        <w:rPr>
          <w:lang w:eastAsia="ja-JP"/>
        </w:rPr>
      </w:pPr>
      <w:r w:rsidRPr="00D44924">
        <w:rPr>
          <w:rFonts w:hint="eastAsia"/>
          <w:lang w:eastAsia="ja-JP"/>
        </w:rPr>
        <w:t>⑤</w:t>
      </w:r>
      <w:r w:rsidRPr="00D44924">
        <w:rPr>
          <w:lang w:eastAsia="ja-JP"/>
        </w:rPr>
        <w:tab/>
        <w:t>手数</w:t>
      </w:r>
      <w:r w:rsidRPr="00D44924">
        <w:rPr>
          <w:spacing w:val="4"/>
          <w:lang w:eastAsia="ja-JP"/>
        </w:rPr>
        <w:t>料</w:t>
      </w:r>
      <w:r w:rsidRPr="00D44924">
        <w:rPr>
          <w:lang w:eastAsia="ja-JP"/>
        </w:rPr>
        <w:t>に関する資料</w:t>
      </w:r>
    </w:p>
    <w:p w14:paraId="07E5640C" w14:textId="77777777" w:rsidR="00446EA3" w:rsidRPr="00D44924" w:rsidRDefault="00446EA3" w:rsidP="00446EA3">
      <w:pPr>
        <w:pStyle w:val="a3"/>
        <w:tabs>
          <w:tab w:val="left" w:pos="1373"/>
        </w:tabs>
        <w:spacing w:line="240" w:lineRule="atLeast"/>
        <w:ind w:left="890"/>
        <w:rPr>
          <w:lang w:eastAsia="ja-JP"/>
        </w:rPr>
      </w:pPr>
      <w:r w:rsidRPr="00D44924">
        <w:rPr>
          <w:rFonts w:hint="eastAsia"/>
          <w:lang w:eastAsia="ja-JP"/>
        </w:rPr>
        <w:t>⑥</w:t>
      </w:r>
      <w:r w:rsidRPr="00D44924">
        <w:rPr>
          <w:lang w:eastAsia="ja-JP"/>
        </w:rPr>
        <w:tab/>
        <w:t>申請</w:t>
      </w:r>
      <w:r w:rsidRPr="00D44924">
        <w:rPr>
          <w:spacing w:val="4"/>
          <w:lang w:eastAsia="ja-JP"/>
        </w:rPr>
        <w:t>者</w:t>
      </w:r>
      <w:r w:rsidRPr="00D44924">
        <w:rPr>
          <w:lang w:eastAsia="ja-JP"/>
        </w:rPr>
        <w:t>が株式会社の</w:t>
      </w:r>
      <w:r w:rsidRPr="00D44924">
        <w:rPr>
          <w:spacing w:val="4"/>
          <w:lang w:eastAsia="ja-JP"/>
        </w:rPr>
        <w:t>場</w:t>
      </w:r>
      <w:r w:rsidRPr="00D44924">
        <w:rPr>
          <w:lang w:eastAsia="ja-JP"/>
        </w:rPr>
        <w:t>合は、主要な</w:t>
      </w:r>
      <w:r w:rsidRPr="00D44924">
        <w:rPr>
          <w:spacing w:val="4"/>
          <w:lang w:eastAsia="ja-JP"/>
        </w:rPr>
        <w:t>株</w:t>
      </w:r>
      <w:r w:rsidRPr="00D44924">
        <w:rPr>
          <w:lang w:eastAsia="ja-JP"/>
        </w:rPr>
        <w:t>主構成</w:t>
      </w:r>
    </w:p>
    <w:p w14:paraId="063BE539" w14:textId="77777777" w:rsidR="00446EA3" w:rsidRPr="00D44924" w:rsidRDefault="00446EA3" w:rsidP="00446EA3">
      <w:pPr>
        <w:pStyle w:val="a3"/>
        <w:tabs>
          <w:tab w:val="left" w:pos="1373"/>
        </w:tabs>
        <w:spacing w:line="240" w:lineRule="atLeast"/>
        <w:ind w:left="890"/>
        <w:rPr>
          <w:lang w:eastAsia="ja-JP"/>
        </w:rPr>
      </w:pPr>
      <w:r w:rsidRPr="00D44924">
        <w:rPr>
          <w:rFonts w:hint="eastAsia"/>
          <w:lang w:eastAsia="ja-JP"/>
        </w:rPr>
        <w:t>⑦</w:t>
      </w:r>
      <w:r w:rsidRPr="00D44924">
        <w:rPr>
          <w:lang w:eastAsia="ja-JP"/>
        </w:rPr>
        <w:tab/>
        <w:t>魚病</w:t>
      </w:r>
      <w:r w:rsidRPr="00D44924">
        <w:rPr>
          <w:spacing w:val="4"/>
          <w:lang w:eastAsia="ja-JP"/>
        </w:rPr>
        <w:t>検</w:t>
      </w:r>
      <w:r w:rsidRPr="00D44924">
        <w:rPr>
          <w:lang w:eastAsia="ja-JP"/>
        </w:rPr>
        <w:t>査にかかる人</w:t>
      </w:r>
      <w:r w:rsidRPr="00D44924">
        <w:rPr>
          <w:spacing w:val="4"/>
          <w:lang w:eastAsia="ja-JP"/>
        </w:rPr>
        <w:t>員</w:t>
      </w:r>
      <w:r w:rsidRPr="00D44924">
        <w:rPr>
          <w:lang w:eastAsia="ja-JP"/>
        </w:rPr>
        <w:t>及び設備に関</w:t>
      </w:r>
      <w:r w:rsidRPr="00D44924">
        <w:rPr>
          <w:spacing w:val="4"/>
          <w:lang w:eastAsia="ja-JP"/>
        </w:rPr>
        <w:t>係</w:t>
      </w:r>
      <w:r w:rsidRPr="00D44924">
        <w:rPr>
          <w:lang w:eastAsia="ja-JP"/>
        </w:rPr>
        <w:t>する資料</w:t>
      </w:r>
    </w:p>
    <w:p w14:paraId="42D56C69" w14:textId="77777777" w:rsidR="00446EA3" w:rsidRPr="00D44924" w:rsidRDefault="00446EA3" w:rsidP="00446EA3">
      <w:pPr>
        <w:pStyle w:val="a3"/>
        <w:tabs>
          <w:tab w:val="left" w:pos="1373"/>
        </w:tabs>
        <w:spacing w:line="240" w:lineRule="atLeast"/>
        <w:ind w:left="890"/>
        <w:rPr>
          <w:lang w:eastAsia="ja-JP"/>
        </w:rPr>
      </w:pPr>
      <w:r w:rsidRPr="00D44924">
        <w:rPr>
          <w:rFonts w:hint="eastAsia"/>
          <w:lang w:eastAsia="ja-JP"/>
        </w:rPr>
        <w:t>⑧</w:t>
      </w:r>
      <w:r w:rsidRPr="00D44924">
        <w:rPr>
          <w:lang w:eastAsia="ja-JP"/>
        </w:rPr>
        <w:tab/>
        <w:t>過去</w:t>
      </w:r>
      <w:r w:rsidRPr="00D44924">
        <w:rPr>
          <w:spacing w:val="4"/>
          <w:lang w:eastAsia="ja-JP"/>
        </w:rPr>
        <w:t>の</w:t>
      </w:r>
      <w:r w:rsidRPr="00D44924">
        <w:rPr>
          <w:lang w:eastAsia="ja-JP"/>
        </w:rPr>
        <w:t>魚病検査につ</w:t>
      </w:r>
      <w:r w:rsidRPr="00D44924">
        <w:rPr>
          <w:spacing w:val="4"/>
          <w:lang w:eastAsia="ja-JP"/>
        </w:rPr>
        <w:t>い</w:t>
      </w:r>
      <w:r w:rsidRPr="00D44924">
        <w:rPr>
          <w:lang w:eastAsia="ja-JP"/>
        </w:rPr>
        <w:t>ての実績を示</w:t>
      </w:r>
      <w:r w:rsidRPr="00D44924">
        <w:rPr>
          <w:spacing w:val="4"/>
          <w:lang w:eastAsia="ja-JP"/>
        </w:rPr>
        <w:t>す</w:t>
      </w:r>
      <w:r w:rsidRPr="00D44924">
        <w:rPr>
          <w:lang w:eastAsia="ja-JP"/>
        </w:rPr>
        <w:t>資料</w:t>
      </w:r>
    </w:p>
    <w:p w14:paraId="10ACD489" w14:textId="77777777" w:rsidR="00446EA3" w:rsidRPr="00D44924" w:rsidRDefault="00446EA3" w:rsidP="00446EA3">
      <w:pPr>
        <w:pStyle w:val="a3"/>
        <w:spacing w:line="240" w:lineRule="atLeast"/>
        <w:rPr>
          <w:lang w:eastAsia="ja-JP"/>
        </w:rPr>
      </w:pPr>
      <w:r w:rsidRPr="00D44924">
        <w:rPr>
          <w:lang w:eastAsia="ja-JP"/>
        </w:rPr>
        <w:t>（３）申請先</w:t>
      </w:r>
    </w:p>
    <w:p w14:paraId="51623DD2" w14:textId="77777777" w:rsidR="00446EA3" w:rsidRPr="00D44924" w:rsidRDefault="00446EA3" w:rsidP="00446EA3">
      <w:pPr>
        <w:pStyle w:val="a3"/>
        <w:spacing w:line="240" w:lineRule="atLeast"/>
        <w:ind w:firstLineChars="100" w:firstLine="240"/>
        <w:rPr>
          <w:lang w:eastAsia="ja-JP"/>
        </w:rPr>
      </w:pPr>
      <w:r w:rsidRPr="00D44924">
        <w:rPr>
          <w:lang w:eastAsia="ja-JP"/>
        </w:rPr>
        <w:t>（２）に掲げる書類を以下のあて先に提出すること</w:t>
      </w:r>
    </w:p>
    <w:p w14:paraId="40EA8804" w14:textId="77777777" w:rsidR="00446EA3" w:rsidRPr="00D44924" w:rsidRDefault="00446EA3" w:rsidP="00446EA3">
      <w:pPr>
        <w:pStyle w:val="a3"/>
        <w:tabs>
          <w:tab w:val="left" w:pos="3315"/>
        </w:tabs>
        <w:spacing w:line="240" w:lineRule="atLeast"/>
        <w:ind w:left="888"/>
        <w:rPr>
          <w:lang w:eastAsia="ja-JP"/>
        </w:rPr>
      </w:pPr>
      <w:r w:rsidRPr="00D44924">
        <w:rPr>
          <w:lang w:eastAsia="ja-JP"/>
        </w:rPr>
        <w:t>〒100－8950</w:t>
      </w:r>
      <w:r w:rsidRPr="00D44924">
        <w:rPr>
          <w:rFonts w:hint="eastAsia"/>
          <w:lang w:eastAsia="ja-JP"/>
        </w:rPr>
        <w:t xml:space="preserve">　</w:t>
      </w:r>
      <w:r w:rsidRPr="00D44924">
        <w:rPr>
          <w:lang w:eastAsia="ja-JP"/>
        </w:rPr>
        <w:t>東</w:t>
      </w:r>
      <w:r w:rsidRPr="00D44924">
        <w:rPr>
          <w:spacing w:val="4"/>
          <w:lang w:eastAsia="ja-JP"/>
        </w:rPr>
        <w:t>京</w:t>
      </w:r>
      <w:r w:rsidRPr="00D44924">
        <w:rPr>
          <w:lang w:eastAsia="ja-JP"/>
        </w:rPr>
        <w:t>都千代田区霞</w:t>
      </w:r>
      <w:r w:rsidRPr="00D44924">
        <w:rPr>
          <w:spacing w:val="4"/>
          <w:lang w:eastAsia="ja-JP"/>
        </w:rPr>
        <w:t>が</w:t>
      </w:r>
      <w:r w:rsidRPr="00D44924">
        <w:rPr>
          <w:lang w:eastAsia="ja-JP"/>
        </w:rPr>
        <w:t>関１－２－１</w:t>
      </w:r>
    </w:p>
    <w:p w14:paraId="0070DC6C" w14:textId="77777777" w:rsidR="00446EA3" w:rsidRPr="00D44924" w:rsidRDefault="00446EA3" w:rsidP="00446EA3">
      <w:pPr>
        <w:pStyle w:val="a3"/>
        <w:tabs>
          <w:tab w:val="left" w:pos="1858"/>
          <w:tab w:val="left" w:pos="6955"/>
        </w:tabs>
        <w:spacing w:line="240" w:lineRule="atLeast"/>
        <w:ind w:left="888" w:right="937"/>
        <w:rPr>
          <w:lang w:eastAsia="ja-JP"/>
        </w:rPr>
      </w:pPr>
      <w:r w:rsidRPr="00D44924">
        <w:rPr>
          <w:lang w:eastAsia="ja-JP"/>
        </w:rPr>
        <w:t>農林水産</w:t>
      </w:r>
      <w:r w:rsidRPr="00D44924">
        <w:rPr>
          <w:spacing w:val="4"/>
          <w:lang w:eastAsia="ja-JP"/>
        </w:rPr>
        <w:t>省</w:t>
      </w:r>
      <w:r w:rsidRPr="00D44924">
        <w:rPr>
          <w:lang w:eastAsia="ja-JP"/>
        </w:rPr>
        <w:t>消費・安全局</w:t>
      </w:r>
      <w:r w:rsidRPr="00D44924">
        <w:rPr>
          <w:spacing w:val="4"/>
          <w:lang w:eastAsia="ja-JP"/>
        </w:rPr>
        <w:t>畜</w:t>
      </w:r>
      <w:r w:rsidRPr="00D44924">
        <w:rPr>
          <w:lang w:eastAsia="ja-JP"/>
        </w:rPr>
        <w:t>水産安全管理</w:t>
      </w:r>
      <w:r w:rsidRPr="00D44924">
        <w:rPr>
          <w:spacing w:val="4"/>
          <w:lang w:eastAsia="ja-JP"/>
        </w:rPr>
        <w:t>課</w:t>
      </w:r>
      <w:r w:rsidRPr="00D44924">
        <w:rPr>
          <w:lang w:eastAsia="ja-JP"/>
        </w:rPr>
        <w:t>水産安全室</w:t>
      </w:r>
      <w:r w:rsidRPr="00D44924">
        <w:rPr>
          <w:lang w:eastAsia="ja-JP"/>
        </w:rPr>
        <w:tab/>
      </w:r>
      <w:r w:rsidRPr="00D44924">
        <w:rPr>
          <w:spacing w:val="4"/>
          <w:lang w:eastAsia="ja-JP"/>
        </w:rPr>
        <w:t>輸</w:t>
      </w:r>
      <w:r w:rsidRPr="00D44924">
        <w:rPr>
          <w:lang w:eastAsia="ja-JP"/>
        </w:rPr>
        <w:t>出担</w:t>
      </w:r>
      <w:r w:rsidRPr="00D44924">
        <w:rPr>
          <w:spacing w:val="-15"/>
          <w:lang w:eastAsia="ja-JP"/>
        </w:rPr>
        <w:t>当</w:t>
      </w:r>
      <w:r w:rsidRPr="00D44924">
        <w:rPr>
          <w:lang w:eastAsia="ja-JP"/>
        </w:rPr>
        <w:t>電話</w:t>
      </w:r>
      <w:r w:rsidRPr="00D44924">
        <w:rPr>
          <w:lang w:eastAsia="ja-JP"/>
        </w:rPr>
        <w:tab/>
      </w:r>
      <w:r w:rsidRPr="00D44924">
        <w:rPr>
          <w:spacing w:val="2"/>
          <w:lang w:eastAsia="ja-JP"/>
        </w:rPr>
        <w:t>03－3502－8111（</w:t>
      </w:r>
      <w:r w:rsidRPr="00D44924">
        <w:rPr>
          <w:lang w:eastAsia="ja-JP"/>
        </w:rPr>
        <w:t>内</w:t>
      </w:r>
      <w:r w:rsidRPr="00D44924">
        <w:rPr>
          <w:spacing w:val="4"/>
          <w:lang w:eastAsia="ja-JP"/>
        </w:rPr>
        <w:t>線</w:t>
      </w:r>
      <w:r w:rsidRPr="00D44924">
        <w:rPr>
          <w:lang w:eastAsia="ja-JP"/>
        </w:rPr>
        <w:t>4539）</w:t>
      </w:r>
    </w:p>
    <w:p w14:paraId="04C4BBFB" w14:textId="77777777" w:rsidR="00446EA3" w:rsidRPr="00D44924" w:rsidRDefault="00446EA3" w:rsidP="00446EA3">
      <w:pPr>
        <w:pStyle w:val="a3"/>
        <w:spacing w:line="240" w:lineRule="atLeast"/>
        <w:ind w:left="1860"/>
        <w:rPr>
          <w:lang w:eastAsia="ja-JP"/>
        </w:rPr>
      </w:pPr>
      <w:r w:rsidRPr="00D44924">
        <w:rPr>
          <w:lang w:eastAsia="ja-JP"/>
        </w:rPr>
        <w:t>03－6744－2105</w:t>
      </w:r>
      <w:r w:rsidRPr="00D44924">
        <w:rPr>
          <w:rFonts w:hint="eastAsia"/>
          <w:lang w:eastAsia="ja-JP"/>
        </w:rPr>
        <w:t>（直通）</w:t>
      </w:r>
    </w:p>
    <w:p w14:paraId="0A6C4E20" w14:textId="77777777" w:rsidR="00446EA3" w:rsidRPr="00D44924" w:rsidRDefault="00446EA3" w:rsidP="00446EA3">
      <w:pPr>
        <w:pStyle w:val="a3"/>
        <w:tabs>
          <w:tab w:val="left" w:pos="3559"/>
        </w:tabs>
        <w:spacing w:line="240" w:lineRule="atLeast"/>
        <w:ind w:firstLineChars="300" w:firstLine="720"/>
        <w:rPr>
          <w:lang w:eastAsia="ja-JP"/>
        </w:rPr>
      </w:pPr>
      <w:r w:rsidRPr="00D44924">
        <w:rPr>
          <w:lang w:eastAsia="ja-JP"/>
        </w:rPr>
        <w:t>ＦＡＸ</w:t>
      </w:r>
      <w:r w:rsidRPr="00D44924">
        <w:rPr>
          <w:rFonts w:hint="eastAsia"/>
          <w:lang w:eastAsia="ja-JP"/>
        </w:rPr>
        <w:t xml:space="preserve">　</w:t>
      </w:r>
      <w:r w:rsidRPr="00D44924">
        <w:rPr>
          <w:lang w:eastAsia="ja-JP"/>
        </w:rPr>
        <w:t>03－3502－8275</w:t>
      </w:r>
    </w:p>
    <w:p w14:paraId="77FDDA9A" w14:textId="77777777" w:rsidR="00446EA3" w:rsidRPr="00D44924" w:rsidRDefault="00446EA3" w:rsidP="00446EA3">
      <w:pPr>
        <w:pStyle w:val="a3"/>
        <w:spacing w:line="240" w:lineRule="atLeast"/>
        <w:ind w:left="0"/>
        <w:rPr>
          <w:sz w:val="30"/>
          <w:lang w:eastAsia="ja-JP"/>
        </w:rPr>
      </w:pPr>
    </w:p>
    <w:p w14:paraId="60B8309F" w14:textId="77777777" w:rsidR="00446EA3" w:rsidRPr="00D44924" w:rsidRDefault="00446EA3" w:rsidP="00446EA3">
      <w:pPr>
        <w:pStyle w:val="a3"/>
        <w:spacing w:line="240" w:lineRule="atLeast"/>
        <w:ind w:left="0"/>
        <w:rPr>
          <w:lang w:eastAsia="ja-JP"/>
        </w:rPr>
      </w:pPr>
      <w:r w:rsidRPr="00D44924">
        <w:rPr>
          <w:lang w:eastAsia="ja-JP"/>
        </w:rPr>
        <w:t>３</w:t>
      </w:r>
      <w:r w:rsidRPr="00D44924">
        <w:rPr>
          <w:rFonts w:hint="eastAsia"/>
          <w:lang w:eastAsia="ja-JP"/>
        </w:rPr>
        <w:t xml:space="preserve">　魚病検査機関の</w:t>
      </w:r>
      <w:r w:rsidRPr="00D44924">
        <w:rPr>
          <w:lang w:eastAsia="ja-JP"/>
        </w:rPr>
        <w:t>認定</w:t>
      </w:r>
    </w:p>
    <w:p w14:paraId="152E3EB9" w14:textId="77777777" w:rsidR="00446EA3" w:rsidRPr="00D44924" w:rsidRDefault="00446EA3" w:rsidP="00446EA3">
      <w:pPr>
        <w:pStyle w:val="a3"/>
        <w:spacing w:line="240" w:lineRule="atLeast"/>
        <w:ind w:right="198" w:firstLine="244"/>
        <w:jc w:val="both"/>
        <w:rPr>
          <w:lang w:eastAsia="ja-JP"/>
        </w:rPr>
      </w:pPr>
      <w:r w:rsidRPr="00D44924">
        <w:rPr>
          <w:rFonts w:hint="eastAsia"/>
          <w:lang w:eastAsia="ja-JP"/>
        </w:rPr>
        <w:t>畜水産安全管理課</w:t>
      </w:r>
      <w:r w:rsidRPr="00D44924">
        <w:rPr>
          <w:lang w:eastAsia="ja-JP"/>
        </w:rPr>
        <w:t>は２に基づいて申請があった場合、２（１）の要件を満たしているか内容を審査し、必要に応じて当該職員に立入調査を行わせ、魚病検査機関として適切であると認められた場合、</w:t>
      </w:r>
      <w:r w:rsidRPr="00D44924">
        <w:rPr>
          <w:rFonts w:hint="eastAsia"/>
          <w:lang w:eastAsia="ja-JP"/>
        </w:rPr>
        <w:t>農林水産省のホームページで魚病検査機関リストを公表する。公表時点をもって、当該検査機関を本要綱に基づき認定された魚病検査機関として取り扱う</w:t>
      </w:r>
      <w:r w:rsidRPr="00D44924">
        <w:rPr>
          <w:lang w:eastAsia="ja-JP"/>
        </w:rPr>
        <w:t>。</w:t>
      </w:r>
    </w:p>
    <w:p w14:paraId="2A28F575" w14:textId="77777777" w:rsidR="00446EA3" w:rsidRPr="00D44924" w:rsidRDefault="00446EA3" w:rsidP="00446EA3">
      <w:pPr>
        <w:pStyle w:val="a3"/>
        <w:spacing w:line="240" w:lineRule="atLeast"/>
        <w:ind w:left="0"/>
        <w:rPr>
          <w:sz w:val="26"/>
          <w:lang w:eastAsia="ja-JP"/>
        </w:rPr>
      </w:pPr>
    </w:p>
    <w:p w14:paraId="005D5077" w14:textId="77777777" w:rsidR="00446EA3" w:rsidRPr="00D44924" w:rsidRDefault="00446EA3" w:rsidP="00446EA3">
      <w:pPr>
        <w:pStyle w:val="a3"/>
        <w:spacing w:line="240" w:lineRule="atLeast"/>
        <w:ind w:left="0"/>
        <w:rPr>
          <w:lang w:eastAsia="ja-JP"/>
        </w:rPr>
      </w:pPr>
      <w:r w:rsidRPr="00D44924">
        <w:rPr>
          <w:lang w:eastAsia="ja-JP"/>
        </w:rPr>
        <w:t>４</w:t>
      </w:r>
      <w:r w:rsidRPr="00D44924">
        <w:rPr>
          <w:rFonts w:hint="eastAsia"/>
          <w:lang w:eastAsia="ja-JP"/>
        </w:rPr>
        <w:t xml:space="preserve">　</w:t>
      </w:r>
      <w:r w:rsidRPr="00D44924">
        <w:rPr>
          <w:lang w:eastAsia="ja-JP"/>
        </w:rPr>
        <w:t>魚病検査機関への指導・検査</w:t>
      </w:r>
    </w:p>
    <w:p w14:paraId="16E4993C" w14:textId="77777777" w:rsidR="00446EA3" w:rsidRPr="00D44924" w:rsidRDefault="00446EA3" w:rsidP="00446EA3">
      <w:pPr>
        <w:pStyle w:val="a3"/>
        <w:spacing w:line="240" w:lineRule="atLeast"/>
        <w:ind w:left="0"/>
        <w:rPr>
          <w:lang w:eastAsia="ja-JP"/>
        </w:rPr>
      </w:pPr>
      <w:r w:rsidRPr="00D44924">
        <w:rPr>
          <w:lang w:eastAsia="ja-JP"/>
        </w:rPr>
        <w:t>（１）指導</w:t>
      </w:r>
    </w:p>
    <w:p w14:paraId="5AD74885" w14:textId="77777777" w:rsidR="00446EA3" w:rsidRPr="00D44924" w:rsidRDefault="00446EA3" w:rsidP="00446EA3">
      <w:pPr>
        <w:pStyle w:val="a3"/>
        <w:spacing w:line="240" w:lineRule="atLeast"/>
        <w:ind w:leftChars="193" w:left="425" w:rightChars="90" w:right="198" w:firstLine="304"/>
        <w:rPr>
          <w:lang w:eastAsia="ja-JP"/>
        </w:rPr>
      </w:pPr>
      <w:r w:rsidRPr="00D44924">
        <w:rPr>
          <w:lang w:eastAsia="ja-JP"/>
        </w:rPr>
        <w:t>畜水産安全管理課は、魚病検査機関に対し、魚病検査業務の適切な実施にあたり必要な指導を行うものとする。</w:t>
      </w:r>
    </w:p>
    <w:p w14:paraId="10060798" w14:textId="77777777" w:rsidR="00446EA3" w:rsidRPr="00D44924" w:rsidRDefault="00446EA3" w:rsidP="00446EA3">
      <w:pPr>
        <w:pStyle w:val="a3"/>
        <w:spacing w:line="240" w:lineRule="atLeast"/>
        <w:ind w:left="0"/>
        <w:rPr>
          <w:lang w:eastAsia="ja-JP"/>
        </w:rPr>
      </w:pPr>
      <w:r w:rsidRPr="00D44924">
        <w:rPr>
          <w:lang w:eastAsia="ja-JP"/>
        </w:rPr>
        <w:t>（２）検査</w:t>
      </w:r>
    </w:p>
    <w:p w14:paraId="525DFFC6" w14:textId="77777777" w:rsidR="00446EA3" w:rsidRPr="00D44924" w:rsidRDefault="00446EA3" w:rsidP="00446EA3">
      <w:pPr>
        <w:pStyle w:val="a3"/>
        <w:spacing w:line="240" w:lineRule="atLeast"/>
        <w:ind w:leftChars="193" w:left="425" w:rightChars="90" w:right="198" w:firstLine="304"/>
        <w:rPr>
          <w:lang w:eastAsia="ja-JP"/>
        </w:rPr>
      </w:pPr>
      <w:r w:rsidRPr="00D44924">
        <w:rPr>
          <w:lang w:eastAsia="ja-JP"/>
        </w:rPr>
        <w:t>畜水産安全管理課は、魚病検査機関に対し、魚病検査業務を適切に実施しているか確認する観点から、検査を行うものとする。</w:t>
      </w:r>
    </w:p>
    <w:p w14:paraId="7B2A398D" w14:textId="77777777" w:rsidR="00446EA3" w:rsidRPr="00D44924" w:rsidRDefault="00446EA3" w:rsidP="00446EA3">
      <w:pPr>
        <w:pStyle w:val="a3"/>
        <w:spacing w:line="240" w:lineRule="atLeast"/>
        <w:ind w:left="0" w:rightChars="90" w:right="198"/>
        <w:rPr>
          <w:lang w:eastAsia="ja-JP"/>
        </w:rPr>
      </w:pPr>
      <w:r w:rsidRPr="00D44924">
        <w:rPr>
          <w:lang w:eastAsia="ja-JP"/>
        </w:rPr>
        <w:t>（３）認定の取消</w:t>
      </w:r>
    </w:p>
    <w:p w14:paraId="1DEEC246" w14:textId="77777777" w:rsidR="00446EA3" w:rsidRPr="00D44924" w:rsidRDefault="00446EA3" w:rsidP="00446EA3">
      <w:pPr>
        <w:pStyle w:val="a3"/>
        <w:spacing w:line="240" w:lineRule="atLeast"/>
        <w:ind w:leftChars="193" w:left="425" w:rightChars="90" w:right="198" w:firstLine="314"/>
        <w:jc w:val="both"/>
        <w:rPr>
          <w:lang w:eastAsia="ja-JP"/>
        </w:rPr>
      </w:pPr>
      <w:r w:rsidRPr="00D44924">
        <w:rPr>
          <w:lang w:eastAsia="ja-JP"/>
        </w:rPr>
        <w:t>畜水産安全管理課は、①魚病検査機関が２（１）に掲げる認定要件を備えていないと認める場合、②魚病検査機関が輸出者からの申請に対し、正当な理由なく魚病検査を実施しなかった場合、③魚病検査機関に検査業務を実施する上で不正行為があったと認める場合、④魚病検査機関が４（２）の検査を受けることを拒否した場合、⑤その他相当の理由があると認める場合、魚病検査機関として不適切であると認め、認定の取消等必要な措置を講ずるものとする。</w:t>
      </w:r>
    </w:p>
    <w:p w14:paraId="6B9FA835" w14:textId="77777777" w:rsidR="00446EA3" w:rsidRPr="00D44924" w:rsidRDefault="00446EA3" w:rsidP="00446EA3">
      <w:pPr>
        <w:pStyle w:val="a3"/>
        <w:spacing w:line="240" w:lineRule="atLeast"/>
        <w:ind w:left="0"/>
        <w:rPr>
          <w:sz w:val="26"/>
          <w:lang w:eastAsia="ja-JP"/>
        </w:rPr>
      </w:pPr>
    </w:p>
    <w:p w14:paraId="6704DC9B" w14:textId="77777777" w:rsidR="00446EA3" w:rsidRPr="00D44924" w:rsidRDefault="00446EA3" w:rsidP="00446EA3">
      <w:pPr>
        <w:pStyle w:val="a3"/>
        <w:spacing w:line="240" w:lineRule="atLeast"/>
        <w:ind w:left="0"/>
        <w:rPr>
          <w:lang w:eastAsia="ja-JP"/>
        </w:rPr>
      </w:pPr>
      <w:r w:rsidRPr="00D44924">
        <w:rPr>
          <w:lang w:eastAsia="ja-JP"/>
        </w:rPr>
        <w:t>５</w:t>
      </w:r>
      <w:r w:rsidRPr="00D44924">
        <w:rPr>
          <w:rFonts w:hint="eastAsia"/>
          <w:lang w:eastAsia="ja-JP"/>
        </w:rPr>
        <w:t xml:space="preserve">　</w:t>
      </w:r>
      <w:r w:rsidRPr="00D44924">
        <w:rPr>
          <w:lang w:eastAsia="ja-JP"/>
        </w:rPr>
        <w:t>認定申請事項の変更及び認定の取消</w:t>
      </w:r>
    </w:p>
    <w:p w14:paraId="4090211E" w14:textId="77777777" w:rsidR="00446EA3" w:rsidRPr="00D44924" w:rsidRDefault="00446EA3" w:rsidP="00446EA3">
      <w:pPr>
        <w:pStyle w:val="a3"/>
        <w:spacing w:line="240" w:lineRule="atLeast"/>
        <w:ind w:leftChars="100" w:left="220" w:firstLineChars="100" w:firstLine="240"/>
        <w:rPr>
          <w:spacing w:val="1"/>
          <w:lang w:eastAsia="ja-JP"/>
        </w:rPr>
      </w:pPr>
      <w:r w:rsidRPr="00D44924">
        <w:rPr>
          <w:lang w:eastAsia="ja-JP"/>
        </w:rPr>
        <w:t>認定申請時の申請事項について変更があったときは、魚病検査機関は、別紙様式</w:t>
      </w:r>
      <w:r w:rsidRPr="00D44924">
        <w:rPr>
          <w:rFonts w:hint="eastAsia"/>
          <w:lang w:eastAsia="ja-JP"/>
        </w:rPr>
        <w:t>９</w:t>
      </w:r>
      <w:r w:rsidRPr="00D44924">
        <w:rPr>
          <w:lang w:eastAsia="ja-JP"/>
        </w:rPr>
        <w:t>によりその旨畜水産安全管理課あてに届け出るものとする。また、魚病に係る検査機関がその認定の取消を希望する場合は、別紙様式10</w:t>
      </w:r>
      <w:r w:rsidRPr="00D44924">
        <w:rPr>
          <w:spacing w:val="-7"/>
          <w:lang w:eastAsia="ja-JP"/>
        </w:rPr>
        <w:t>に必要事項を記入の上、２</w:t>
      </w:r>
      <w:r w:rsidRPr="00D44924">
        <w:rPr>
          <w:spacing w:val="4"/>
          <w:lang w:eastAsia="ja-JP"/>
        </w:rPr>
        <w:t>（</w:t>
      </w:r>
      <w:r w:rsidRPr="00D44924">
        <w:rPr>
          <w:lang w:eastAsia="ja-JP"/>
        </w:rPr>
        <w:t>３</w:t>
      </w:r>
      <w:r w:rsidRPr="00D44924">
        <w:rPr>
          <w:spacing w:val="4"/>
          <w:lang w:eastAsia="ja-JP"/>
        </w:rPr>
        <w:t>）</w:t>
      </w:r>
      <w:r w:rsidRPr="00D44924">
        <w:rPr>
          <w:spacing w:val="1"/>
          <w:lang w:eastAsia="ja-JP"/>
        </w:rPr>
        <w:t>のあて先に提出するものとする。</w:t>
      </w:r>
    </w:p>
    <w:p w14:paraId="74534A92" w14:textId="77777777" w:rsidR="00446EA3" w:rsidRPr="00D44924" w:rsidRDefault="00446EA3">
      <w:pPr>
        <w:rPr>
          <w:sz w:val="24"/>
          <w:szCs w:val="24"/>
          <w:lang w:eastAsia="ja-JP"/>
        </w:rPr>
      </w:pPr>
      <w:r w:rsidRPr="00D44924">
        <w:rPr>
          <w:lang w:eastAsia="ja-JP"/>
        </w:rPr>
        <w:br w:type="page"/>
      </w:r>
    </w:p>
    <w:p w14:paraId="3A60B89A" w14:textId="77777777" w:rsidR="00446EA3" w:rsidRPr="00D44924" w:rsidRDefault="00446EA3" w:rsidP="00446EA3">
      <w:pPr>
        <w:pStyle w:val="a3"/>
        <w:spacing w:line="240" w:lineRule="atLeast"/>
        <w:ind w:left="0" w:right="198"/>
        <w:jc w:val="right"/>
        <w:rPr>
          <w:lang w:eastAsia="ja-JP"/>
        </w:rPr>
      </w:pPr>
      <w:r w:rsidRPr="00D44924">
        <w:rPr>
          <w:rFonts w:hint="eastAsia"/>
          <w:lang w:eastAsia="ja-JP"/>
        </w:rPr>
        <w:t>（</w:t>
      </w:r>
      <w:r w:rsidRPr="00D44924">
        <w:rPr>
          <w:lang w:eastAsia="ja-JP"/>
        </w:rPr>
        <w:t>別添</w:t>
      </w:r>
      <w:r w:rsidRPr="00D44924">
        <w:rPr>
          <w:rFonts w:hint="eastAsia"/>
          <w:lang w:eastAsia="ja-JP"/>
        </w:rPr>
        <w:t>３</w:t>
      </w:r>
      <w:r w:rsidRPr="00D44924">
        <w:rPr>
          <w:lang w:eastAsia="ja-JP"/>
        </w:rPr>
        <w:t>）</w:t>
      </w:r>
    </w:p>
    <w:p w14:paraId="2B96C5A3" w14:textId="77777777" w:rsidR="00446EA3" w:rsidRPr="00D44924" w:rsidRDefault="00446EA3" w:rsidP="00446EA3">
      <w:pPr>
        <w:pStyle w:val="a3"/>
        <w:spacing w:line="240" w:lineRule="atLeast"/>
        <w:ind w:left="0"/>
        <w:rPr>
          <w:sz w:val="25"/>
          <w:lang w:eastAsia="ja-JP"/>
        </w:rPr>
      </w:pPr>
    </w:p>
    <w:p w14:paraId="5228C1F3" w14:textId="77777777" w:rsidR="00446EA3" w:rsidRPr="00D44924" w:rsidRDefault="00446EA3" w:rsidP="00446EA3">
      <w:pPr>
        <w:pStyle w:val="a3"/>
        <w:spacing w:line="240" w:lineRule="atLeast"/>
        <w:ind w:left="1683"/>
        <w:rPr>
          <w:lang w:eastAsia="ja-JP"/>
        </w:rPr>
      </w:pPr>
      <w:r w:rsidRPr="00D44924">
        <w:rPr>
          <w:lang w:eastAsia="ja-JP"/>
        </w:rPr>
        <w:t>電子メール又はNACCSによる証明書の発行申請手続</w:t>
      </w:r>
    </w:p>
    <w:p w14:paraId="00A568EA" w14:textId="77777777" w:rsidR="00446EA3" w:rsidRPr="00D44924" w:rsidRDefault="00446EA3" w:rsidP="00446EA3">
      <w:pPr>
        <w:pStyle w:val="a3"/>
        <w:spacing w:line="240" w:lineRule="atLeast"/>
        <w:ind w:left="0"/>
        <w:rPr>
          <w:sz w:val="30"/>
          <w:lang w:eastAsia="ja-JP"/>
        </w:rPr>
      </w:pPr>
    </w:p>
    <w:p w14:paraId="64B6801E" w14:textId="77777777" w:rsidR="00446EA3" w:rsidRPr="00D44924" w:rsidRDefault="00446EA3" w:rsidP="00446EA3">
      <w:pPr>
        <w:pStyle w:val="a3"/>
        <w:spacing w:line="240" w:lineRule="atLeast"/>
        <w:ind w:left="0"/>
        <w:rPr>
          <w:lang w:eastAsia="ja-JP"/>
        </w:rPr>
      </w:pPr>
      <w:r w:rsidRPr="00D44924">
        <w:rPr>
          <w:lang w:eastAsia="ja-JP"/>
        </w:rPr>
        <w:t>１</w:t>
      </w:r>
      <w:r w:rsidRPr="00D44924">
        <w:rPr>
          <w:rFonts w:hint="eastAsia"/>
          <w:lang w:eastAsia="ja-JP"/>
        </w:rPr>
        <w:t xml:space="preserve">　</w:t>
      </w:r>
      <w:r w:rsidRPr="00D44924">
        <w:rPr>
          <w:lang w:eastAsia="ja-JP"/>
        </w:rPr>
        <w:t>証明書の発行前の手続</w:t>
      </w:r>
    </w:p>
    <w:p w14:paraId="485DF80F" w14:textId="77777777" w:rsidR="00446EA3" w:rsidRPr="00D44924" w:rsidRDefault="00446EA3" w:rsidP="00446EA3">
      <w:pPr>
        <w:pStyle w:val="a3"/>
        <w:spacing w:line="240" w:lineRule="atLeast"/>
        <w:ind w:left="0"/>
        <w:rPr>
          <w:lang w:eastAsia="ja-JP"/>
        </w:rPr>
      </w:pPr>
      <w:r w:rsidRPr="00D44924">
        <w:rPr>
          <w:lang w:eastAsia="ja-JP"/>
        </w:rPr>
        <w:t>（１）電子メールにより発行申請を行う場合</w:t>
      </w:r>
    </w:p>
    <w:p w14:paraId="580231BD" w14:textId="77777777" w:rsidR="00446EA3" w:rsidRPr="00D44924" w:rsidRDefault="00446EA3" w:rsidP="00446EA3">
      <w:pPr>
        <w:pStyle w:val="a3"/>
        <w:spacing w:line="240" w:lineRule="atLeast"/>
        <w:ind w:leftChars="193" w:left="425" w:rightChars="90" w:right="198" w:firstLine="244"/>
        <w:jc w:val="both"/>
        <w:rPr>
          <w:lang w:eastAsia="ja-JP"/>
        </w:rPr>
      </w:pPr>
      <w:r w:rsidRPr="00D44924">
        <w:rPr>
          <w:lang w:eastAsia="ja-JP"/>
        </w:rPr>
        <w:t>輸出者は、別紙様式13に必要事項を記入の上、以下により年度内の食品輸出計画書を書面にて証明書発行機関宛てに提出すること。</w:t>
      </w:r>
    </w:p>
    <w:p w14:paraId="673AF4C7" w14:textId="77777777" w:rsidR="00446EA3" w:rsidRPr="00D44924" w:rsidRDefault="00446EA3" w:rsidP="00446EA3">
      <w:pPr>
        <w:pStyle w:val="a3"/>
        <w:tabs>
          <w:tab w:val="left" w:pos="1071"/>
        </w:tabs>
        <w:spacing w:line="240" w:lineRule="atLeast"/>
        <w:ind w:leftChars="193" w:left="637" w:rightChars="65" w:right="143" w:hanging="212"/>
        <w:rPr>
          <w:lang w:eastAsia="ja-JP"/>
        </w:rPr>
      </w:pPr>
      <w:r w:rsidRPr="00D44924">
        <w:rPr>
          <w:rFonts w:hint="eastAsia"/>
          <w:lang w:eastAsia="ja-JP"/>
        </w:rPr>
        <w:t xml:space="preserve">ア　</w:t>
      </w:r>
      <w:r w:rsidRPr="00D44924">
        <w:rPr>
          <w:spacing w:val="-10"/>
          <w:lang w:eastAsia="ja-JP"/>
        </w:rPr>
        <w:t>輸出計画には、前年度の輸出実績、当該年度の事業計画などを踏まえ、</w:t>
      </w:r>
      <w:r w:rsidRPr="00D44924">
        <w:rPr>
          <w:lang w:eastAsia="ja-JP"/>
        </w:rPr>
        <w:t>提出時点で作成可能な内容を記載すること。</w:t>
      </w:r>
    </w:p>
    <w:p w14:paraId="5BCD5D51" w14:textId="77777777" w:rsidR="00446EA3" w:rsidRPr="00D44924" w:rsidRDefault="00446EA3" w:rsidP="00446EA3">
      <w:pPr>
        <w:pStyle w:val="a3"/>
        <w:spacing w:line="240" w:lineRule="atLeast"/>
        <w:ind w:leftChars="193" w:left="637" w:rightChars="90" w:right="198" w:hanging="212"/>
        <w:rPr>
          <w:lang w:eastAsia="ja-JP"/>
        </w:rPr>
      </w:pPr>
      <w:r w:rsidRPr="00D44924">
        <w:rPr>
          <w:rFonts w:hint="eastAsia"/>
          <w:lang w:eastAsia="ja-JP"/>
        </w:rPr>
        <w:t xml:space="preserve">イ　</w:t>
      </w:r>
      <w:r w:rsidRPr="00D44924">
        <w:rPr>
          <w:spacing w:val="3"/>
          <w:lang w:eastAsia="ja-JP"/>
        </w:rPr>
        <w:t>一つの食品輸出計画書に、同一の証明書発行機関で証明書を発行する</w:t>
      </w:r>
      <w:r w:rsidRPr="00D44924">
        <w:rPr>
          <w:lang w:eastAsia="ja-JP"/>
        </w:rPr>
        <w:t>他の輸出先国・地域の輸出計画を併せて記載して差し支えない。</w:t>
      </w:r>
    </w:p>
    <w:p w14:paraId="7081E342" w14:textId="77777777" w:rsidR="00446EA3" w:rsidRPr="00D44924" w:rsidRDefault="00446EA3" w:rsidP="00446EA3">
      <w:pPr>
        <w:pStyle w:val="a3"/>
        <w:spacing w:line="240" w:lineRule="atLeast"/>
        <w:ind w:leftChars="193" w:left="637" w:rightChars="90" w:right="198" w:hanging="212"/>
        <w:jc w:val="both"/>
        <w:rPr>
          <w:lang w:eastAsia="ja-JP"/>
        </w:rPr>
      </w:pPr>
      <w:r w:rsidRPr="00D44924">
        <w:rPr>
          <w:rFonts w:hint="eastAsia"/>
          <w:lang w:eastAsia="ja-JP"/>
        </w:rPr>
        <w:t xml:space="preserve">ウ　</w:t>
      </w:r>
      <w:r w:rsidRPr="00D44924">
        <w:rPr>
          <w:lang w:eastAsia="ja-JP"/>
        </w:rPr>
        <w:t>輸出先国・地域の追加が生じた場合は、同様式により食品輸出計画書の変更を届け出ること。なお、輸出年月、輸出品目及び輸出数重量に変更が生じた場合にあっては、変更の届出は要しない。</w:t>
      </w:r>
    </w:p>
    <w:p w14:paraId="41F85E53" w14:textId="77777777" w:rsidR="00446EA3" w:rsidRPr="00D44924" w:rsidRDefault="00446EA3" w:rsidP="00446EA3">
      <w:pPr>
        <w:pStyle w:val="a3"/>
        <w:spacing w:line="240" w:lineRule="atLeast"/>
        <w:ind w:left="0"/>
        <w:rPr>
          <w:lang w:eastAsia="ja-JP"/>
        </w:rPr>
      </w:pPr>
      <w:r w:rsidRPr="00D44924">
        <w:rPr>
          <w:lang w:eastAsia="ja-JP"/>
        </w:rPr>
        <w:t>（２）NACCSにより発行申請を行う場合</w:t>
      </w:r>
    </w:p>
    <w:p w14:paraId="70478006" w14:textId="77777777" w:rsidR="00446EA3" w:rsidRPr="00D44924" w:rsidRDefault="00446EA3" w:rsidP="00446EA3">
      <w:pPr>
        <w:pStyle w:val="a3"/>
        <w:spacing w:line="240" w:lineRule="atLeast"/>
        <w:ind w:leftChars="193" w:left="425" w:rightChars="90" w:right="198" w:firstLine="244"/>
        <w:jc w:val="both"/>
        <w:rPr>
          <w:lang w:eastAsia="ja-JP"/>
        </w:rPr>
      </w:pPr>
      <w:r w:rsidRPr="00D44924">
        <w:rPr>
          <w:lang w:eastAsia="ja-JP"/>
        </w:rPr>
        <w:t>輸出者は、輸出入・港湾関連情報処理センター株式会社のウェブサイトに掲載されているNACCS掲示板にアクセスし、同社に対して、輸出証明書等発給申請業務の利用申込みの手続を行うこと。</w:t>
      </w:r>
    </w:p>
    <w:p w14:paraId="02075946" w14:textId="77777777" w:rsidR="00446EA3" w:rsidRPr="00D44924" w:rsidRDefault="00446EA3" w:rsidP="00446EA3">
      <w:pPr>
        <w:pStyle w:val="a3"/>
        <w:spacing w:line="240" w:lineRule="atLeast"/>
        <w:ind w:left="0"/>
        <w:rPr>
          <w:sz w:val="26"/>
          <w:lang w:eastAsia="ja-JP"/>
        </w:rPr>
      </w:pPr>
    </w:p>
    <w:p w14:paraId="6EF885E7" w14:textId="77777777" w:rsidR="00446EA3" w:rsidRPr="00D44924" w:rsidRDefault="00446EA3" w:rsidP="00446EA3">
      <w:pPr>
        <w:pStyle w:val="a3"/>
        <w:spacing w:line="240" w:lineRule="atLeast"/>
        <w:ind w:left="0"/>
        <w:rPr>
          <w:lang w:eastAsia="ja-JP"/>
        </w:rPr>
      </w:pPr>
      <w:r w:rsidRPr="00D44924">
        <w:rPr>
          <w:lang w:eastAsia="ja-JP"/>
        </w:rPr>
        <w:t>２</w:t>
      </w:r>
      <w:r w:rsidRPr="00D44924">
        <w:rPr>
          <w:rFonts w:hint="eastAsia"/>
          <w:lang w:eastAsia="ja-JP"/>
        </w:rPr>
        <w:t xml:space="preserve">　</w:t>
      </w:r>
      <w:r w:rsidRPr="00D44924">
        <w:rPr>
          <w:lang w:eastAsia="ja-JP"/>
        </w:rPr>
        <w:t>証明書の発行申請手続</w:t>
      </w:r>
    </w:p>
    <w:p w14:paraId="4F35E6F4" w14:textId="77777777" w:rsidR="00446EA3" w:rsidRPr="00D44924" w:rsidRDefault="00446EA3" w:rsidP="00446EA3">
      <w:pPr>
        <w:pStyle w:val="a3"/>
        <w:spacing w:line="240" w:lineRule="atLeast"/>
        <w:ind w:leftChars="100" w:left="220" w:firstLineChars="100" w:firstLine="240"/>
        <w:rPr>
          <w:spacing w:val="2"/>
          <w:lang w:eastAsia="ja-JP"/>
        </w:rPr>
      </w:pPr>
      <w:r w:rsidRPr="00D44924">
        <w:rPr>
          <w:lang w:eastAsia="ja-JP"/>
        </w:rPr>
        <w:t>輸出者は、食品を輸出しようとする都度、本</w:t>
      </w:r>
      <w:r w:rsidRPr="00D44924">
        <w:rPr>
          <w:rFonts w:hint="eastAsia"/>
          <w:lang w:eastAsia="ja-JP"/>
        </w:rPr>
        <w:t>要綱</w:t>
      </w:r>
      <w:r w:rsidRPr="00D44924">
        <w:rPr>
          <w:lang w:eastAsia="ja-JP"/>
        </w:rPr>
        <w:t>に従い、電子メール又は</w:t>
      </w:r>
      <w:r w:rsidRPr="00D44924">
        <w:rPr>
          <w:spacing w:val="5"/>
          <w:lang w:eastAsia="ja-JP"/>
        </w:rPr>
        <w:t>NACCS</w:t>
      </w:r>
      <w:r w:rsidRPr="00D44924">
        <w:rPr>
          <w:spacing w:val="6"/>
          <w:lang w:eastAsia="ja-JP"/>
        </w:rPr>
        <w:t>を利用して、証明書の発行申請に必要な書類を証明書発行機関宛てに</w:t>
      </w:r>
      <w:r w:rsidRPr="00D44924">
        <w:rPr>
          <w:spacing w:val="12"/>
          <w:lang w:eastAsia="ja-JP"/>
        </w:rPr>
        <w:t>提出すること</w:t>
      </w:r>
      <w:r w:rsidRPr="00D44924">
        <w:rPr>
          <w:spacing w:val="2"/>
          <w:lang w:eastAsia="ja-JP"/>
        </w:rPr>
        <w:t>。</w:t>
      </w:r>
    </w:p>
    <w:p w14:paraId="61EA0F1B" w14:textId="77777777" w:rsidR="00446EA3" w:rsidRPr="00D44924" w:rsidRDefault="00446EA3" w:rsidP="00446EA3">
      <w:pPr>
        <w:pStyle w:val="a3"/>
        <w:spacing w:line="240" w:lineRule="atLeast"/>
        <w:ind w:leftChars="100" w:left="220" w:firstLineChars="100" w:firstLine="242"/>
        <w:rPr>
          <w:lang w:eastAsia="ja-JP"/>
        </w:rPr>
      </w:pPr>
      <w:r w:rsidRPr="00D44924">
        <w:rPr>
          <w:spacing w:val="2"/>
          <w:lang w:eastAsia="ja-JP"/>
        </w:rPr>
        <w:t>なお、電子メールにより発行申請を行う場合にあって、１</w:t>
      </w:r>
      <w:r w:rsidRPr="00D44924">
        <w:rPr>
          <w:spacing w:val="7"/>
          <w:lang w:eastAsia="ja-JP"/>
        </w:rPr>
        <w:t>（１）</w:t>
      </w:r>
      <w:r w:rsidRPr="00D44924">
        <w:rPr>
          <w:lang w:eastAsia="ja-JP"/>
        </w:rPr>
        <w:t>の食品輸出計画書をあらかじめ提出していない輸出先国・地域に輸出を行う場合にあっては、必要な書類を郵送等により提出すること。</w:t>
      </w:r>
    </w:p>
    <w:p w14:paraId="6B52714C" w14:textId="77777777" w:rsidR="00446EA3" w:rsidRPr="00D44924" w:rsidRDefault="00446EA3" w:rsidP="00446EA3">
      <w:pPr>
        <w:pStyle w:val="a3"/>
        <w:spacing w:line="240" w:lineRule="atLeast"/>
        <w:ind w:leftChars="80" w:left="176"/>
        <w:rPr>
          <w:lang w:eastAsia="ja-JP"/>
        </w:rPr>
      </w:pPr>
      <w:r w:rsidRPr="00D44924">
        <w:rPr>
          <w:lang w:eastAsia="ja-JP"/>
        </w:rPr>
        <w:t>また、発行申請に当たっては、以下の事項に留意すること。</w:t>
      </w:r>
    </w:p>
    <w:p w14:paraId="54D15F6D" w14:textId="77777777" w:rsidR="00446EA3" w:rsidRPr="00D44924" w:rsidRDefault="00446EA3" w:rsidP="00446EA3">
      <w:pPr>
        <w:pStyle w:val="a3"/>
        <w:spacing w:line="240" w:lineRule="atLeast"/>
        <w:ind w:left="101"/>
        <w:rPr>
          <w:lang w:eastAsia="ja-JP"/>
        </w:rPr>
      </w:pPr>
      <w:r w:rsidRPr="00D44924">
        <w:rPr>
          <w:lang w:eastAsia="ja-JP"/>
        </w:rPr>
        <w:t>（１）申請に利用する情報システムについて、セキュリティ対策に努めること。</w:t>
      </w:r>
    </w:p>
    <w:p w14:paraId="7F46CB4F" w14:textId="77777777" w:rsidR="00446EA3" w:rsidRPr="00D44924" w:rsidRDefault="00446EA3" w:rsidP="00446EA3">
      <w:pPr>
        <w:pStyle w:val="a3"/>
        <w:spacing w:line="240" w:lineRule="atLeast"/>
        <w:ind w:leftChars="50" w:left="710" w:hangingChars="250" w:hanging="600"/>
        <w:rPr>
          <w:lang w:eastAsia="ja-JP"/>
        </w:rPr>
      </w:pPr>
      <w:r w:rsidRPr="00D44924">
        <w:rPr>
          <w:lang w:eastAsia="ja-JP"/>
        </w:rPr>
        <w:t>（２）証明書は、従来どおり書面による交付となることから、受取方法について 証明書発行機関とあらかじめ調整すること。</w:t>
      </w:r>
    </w:p>
    <w:p w14:paraId="59F2996C" w14:textId="77777777" w:rsidR="00446EA3" w:rsidRPr="00D44924" w:rsidRDefault="00446EA3" w:rsidP="00446EA3">
      <w:pPr>
        <w:pStyle w:val="a3"/>
        <w:spacing w:line="240" w:lineRule="atLeast"/>
        <w:ind w:leftChars="50" w:left="710" w:hangingChars="250" w:hanging="600"/>
        <w:rPr>
          <w:lang w:eastAsia="ja-JP"/>
        </w:rPr>
      </w:pPr>
      <w:r w:rsidRPr="00D44924">
        <w:rPr>
          <w:rFonts w:hint="eastAsia"/>
          <w:lang w:eastAsia="ja-JP"/>
        </w:rPr>
        <w:t>（３）</w:t>
      </w:r>
      <w:r w:rsidRPr="00D44924">
        <w:rPr>
          <w:lang w:eastAsia="ja-JP"/>
        </w:rPr>
        <w:t>NACCSにより発行申請を行う場合にあって、証明書発行申請を提出する者が輸出者と異なる場合は、初回に輸出者が作成した委任状を添付すること。</w:t>
      </w:r>
    </w:p>
    <w:p w14:paraId="4AF4AAA9" w14:textId="77777777" w:rsidR="00446EA3" w:rsidRPr="00D44924" w:rsidRDefault="00446EA3">
      <w:pPr>
        <w:rPr>
          <w:sz w:val="24"/>
          <w:szCs w:val="24"/>
          <w:lang w:eastAsia="ja-JP"/>
        </w:rPr>
      </w:pPr>
      <w:r w:rsidRPr="00D44924">
        <w:rPr>
          <w:lang w:eastAsia="ja-JP"/>
        </w:rPr>
        <w:br w:type="page"/>
      </w:r>
    </w:p>
    <w:p w14:paraId="2743FAD9" w14:textId="77777777" w:rsidR="00446EA3" w:rsidRPr="00D44924" w:rsidRDefault="00446EA3" w:rsidP="00446EA3">
      <w:pPr>
        <w:pStyle w:val="a3"/>
        <w:spacing w:line="240" w:lineRule="atLeast"/>
        <w:ind w:left="0" w:right="198"/>
        <w:jc w:val="right"/>
        <w:rPr>
          <w:lang w:eastAsia="ja-JP"/>
        </w:rPr>
      </w:pPr>
      <w:r w:rsidRPr="00D44924">
        <w:rPr>
          <w:rFonts w:hint="eastAsia"/>
          <w:lang w:eastAsia="ja-JP"/>
        </w:rPr>
        <w:t>（</w:t>
      </w:r>
      <w:r w:rsidRPr="00D44924">
        <w:rPr>
          <w:lang w:eastAsia="ja-JP"/>
        </w:rPr>
        <w:t>別添</w:t>
      </w:r>
      <w:r w:rsidRPr="00D44924">
        <w:rPr>
          <w:rFonts w:hint="eastAsia"/>
          <w:lang w:eastAsia="ja-JP"/>
        </w:rPr>
        <w:t>４</w:t>
      </w:r>
      <w:r w:rsidRPr="00D44924">
        <w:rPr>
          <w:lang w:eastAsia="ja-JP"/>
        </w:rPr>
        <w:t>）</w:t>
      </w:r>
    </w:p>
    <w:p w14:paraId="75FB2E6C" w14:textId="77777777" w:rsidR="00446EA3" w:rsidRPr="00D44924" w:rsidRDefault="00446EA3" w:rsidP="00446EA3">
      <w:pPr>
        <w:pStyle w:val="a3"/>
        <w:spacing w:line="240" w:lineRule="atLeast"/>
        <w:ind w:left="0"/>
        <w:rPr>
          <w:sz w:val="25"/>
          <w:lang w:eastAsia="ja-JP"/>
        </w:rPr>
      </w:pPr>
    </w:p>
    <w:p w14:paraId="4030CC09" w14:textId="77777777" w:rsidR="00446EA3" w:rsidRPr="00D44924" w:rsidRDefault="00446EA3" w:rsidP="00446EA3">
      <w:pPr>
        <w:pStyle w:val="a3"/>
        <w:spacing w:line="240" w:lineRule="atLeast"/>
        <w:ind w:left="2472"/>
        <w:rPr>
          <w:lang w:eastAsia="ja-JP"/>
        </w:rPr>
      </w:pPr>
      <w:r w:rsidRPr="00D44924">
        <w:rPr>
          <w:lang w:eastAsia="ja-JP"/>
        </w:rPr>
        <w:t>ロシア向け輸出水産食品の検査手順</w:t>
      </w:r>
    </w:p>
    <w:p w14:paraId="2B105734" w14:textId="77777777" w:rsidR="00446EA3" w:rsidRPr="00D44924" w:rsidRDefault="00446EA3" w:rsidP="00446EA3">
      <w:pPr>
        <w:pStyle w:val="a3"/>
        <w:spacing w:line="240" w:lineRule="atLeast"/>
        <w:ind w:left="0"/>
        <w:rPr>
          <w:sz w:val="32"/>
          <w:lang w:eastAsia="ja-JP"/>
        </w:rPr>
      </w:pPr>
    </w:p>
    <w:p w14:paraId="2CEE28E1" w14:textId="77777777" w:rsidR="00446EA3" w:rsidRPr="00D44924" w:rsidRDefault="00446EA3" w:rsidP="00446EA3">
      <w:pPr>
        <w:pStyle w:val="a3"/>
        <w:spacing w:line="240" w:lineRule="atLeast"/>
        <w:ind w:left="0"/>
        <w:rPr>
          <w:lang w:eastAsia="ja-JP"/>
        </w:rPr>
      </w:pPr>
      <w:r w:rsidRPr="00D44924">
        <w:rPr>
          <w:lang w:eastAsia="ja-JP"/>
        </w:rPr>
        <w:t>１</w:t>
      </w:r>
      <w:r w:rsidRPr="00D44924">
        <w:rPr>
          <w:rFonts w:hint="eastAsia"/>
          <w:lang w:eastAsia="ja-JP"/>
        </w:rPr>
        <w:t xml:space="preserve">　</w:t>
      </w:r>
      <w:r w:rsidRPr="00D44924">
        <w:rPr>
          <w:lang w:eastAsia="ja-JP"/>
        </w:rPr>
        <w:t>全てのロシア向け輸出水産食品に関する検査（証明書発行機関）</w:t>
      </w:r>
    </w:p>
    <w:p w14:paraId="47A3020D" w14:textId="77777777" w:rsidR="00446EA3" w:rsidRPr="00D44924" w:rsidRDefault="00446EA3" w:rsidP="00446EA3">
      <w:pPr>
        <w:pStyle w:val="a3"/>
        <w:spacing w:line="240" w:lineRule="atLeast"/>
        <w:ind w:left="0"/>
        <w:rPr>
          <w:lang w:eastAsia="ja-JP"/>
        </w:rPr>
      </w:pPr>
      <w:r w:rsidRPr="00D44924">
        <w:rPr>
          <w:lang w:eastAsia="ja-JP"/>
        </w:rPr>
        <w:t>（１）サンプリング</w:t>
      </w:r>
    </w:p>
    <w:p w14:paraId="53927D0B" w14:textId="77777777" w:rsidR="00446EA3" w:rsidRPr="00D44924" w:rsidRDefault="00446EA3" w:rsidP="00446EA3">
      <w:pPr>
        <w:pStyle w:val="a3"/>
        <w:spacing w:line="240" w:lineRule="atLeast"/>
        <w:ind w:leftChars="173" w:left="381" w:firstLineChars="100" w:firstLine="240"/>
        <w:rPr>
          <w:lang w:eastAsia="ja-JP"/>
        </w:rPr>
      </w:pPr>
      <w:r w:rsidRPr="00D44924">
        <w:rPr>
          <w:noProof/>
        </w:rPr>
        <mc:AlternateContent>
          <mc:Choice Requires="wpg">
            <w:drawing>
              <wp:anchor distT="0" distB="0" distL="0" distR="0" simplePos="0" relativeHeight="251659264" behindDoc="1" locked="0" layoutInCell="1" allowOverlap="1" wp14:anchorId="7F3E6C43" wp14:editId="18CC4EC9">
                <wp:simplePos x="0" y="0"/>
                <wp:positionH relativeFrom="page">
                  <wp:posOffset>1111250</wp:posOffset>
                </wp:positionH>
                <wp:positionV relativeFrom="paragraph">
                  <wp:posOffset>434975</wp:posOffset>
                </wp:positionV>
                <wp:extent cx="5340350" cy="1362710"/>
                <wp:effectExtent l="6350" t="4445" r="6350" b="4445"/>
                <wp:wrapTopAndBottom/>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40350" cy="1362710"/>
                          <a:chOff x="1750" y="919"/>
                          <a:chExt cx="8410" cy="2146"/>
                        </a:xfrm>
                      </wpg:grpSpPr>
                      <pic:pic xmlns:pic="http://schemas.openxmlformats.org/drawingml/2006/picture">
                        <pic:nvPicPr>
                          <pic:cNvPr id="2" name="Picture 1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1749" y="918"/>
                            <a:ext cx="118" cy="11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 name="Picture 1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10036" y="918"/>
                            <a:ext cx="123" cy="118"/>
                          </a:xfrm>
                          <a:prstGeom prst="rect">
                            <a:avLst/>
                          </a:prstGeom>
                          <a:noFill/>
                          <a:extLst>
                            <a:ext uri="{909E8E84-426E-40DD-AFC4-6F175D3DCCD1}">
                              <a14:hiddenFill xmlns:a14="http://schemas.microsoft.com/office/drawing/2010/main">
                                <a:solidFill>
                                  <a:srgbClr val="FFFFFF"/>
                                </a:solidFill>
                              </a14:hiddenFill>
                            </a:ext>
                          </a:extLst>
                        </pic:spPr>
                      </pic:pic>
                      <wps:wsp>
                        <wps:cNvPr id="4" name="Line 13"/>
                        <wps:cNvCnPr>
                          <a:cxnSpLocks noChangeShapeType="1"/>
                        </wps:cNvCnPr>
                        <wps:spPr bwMode="auto">
                          <a:xfrm>
                            <a:off x="1867" y="925"/>
                            <a:ext cx="8172"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s:wsp>
                        <wps:cNvPr id="5" name="Line 12"/>
                        <wps:cNvCnPr>
                          <a:cxnSpLocks noChangeShapeType="1"/>
                        </wps:cNvCnPr>
                        <wps:spPr bwMode="auto">
                          <a:xfrm>
                            <a:off x="1759" y="1625"/>
                            <a:ext cx="8388"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s:wsp>
                        <wps:cNvPr id="6" name="Line 11"/>
                        <wps:cNvCnPr>
                          <a:cxnSpLocks noChangeShapeType="1"/>
                        </wps:cNvCnPr>
                        <wps:spPr bwMode="auto">
                          <a:xfrm>
                            <a:off x="1756" y="1036"/>
                            <a:ext cx="0" cy="1911"/>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s:wsp>
                        <wps:cNvPr id="7" name="Line 10"/>
                        <wps:cNvCnPr>
                          <a:cxnSpLocks noChangeShapeType="1"/>
                        </wps:cNvCnPr>
                        <wps:spPr bwMode="auto">
                          <a:xfrm>
                            <a:off x="10153" y="1036"/>
                            <a:ext cx="0" cy="1911"/>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8"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749" y="2944"/>
                            <a:ext cx="118" cy="12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10036" y="2944"/>
                            <a:ext cx="123" cy="120"/>
                          </a:xfrm>
                          <a:prstGeom prst="rect">
                            <a:avLst/>
                          </a:prstGeom>
                          <a:noFill/>
                          <a:extLst>
                            <a:ext uri="{909E8E84-426E-40DD-AFC4-6F175D3DCCD1}">
                              <a14:hiddenFill xmlns:a14="http://schemas.microsoft.com/office/drawing/2010/main">
                                <a:solidFill>
                                  <a:srgbClr val="FFFFFF"/>
                                </a:solidFill>
                              </a14:hiddenFill>
                            </a:ext>
                          </a:extLst>
                        </pic:spPr>
                      </pic:pic>
                      <wps:wsp>
                        <wps:cNvPr id="10" name="Line 7"/>
                        <wps:cNvCnPr>
                          <a:cxnSpLocks noChangeShapeType="1"/>
                        </wps:cNvCnPr>
                        <wps:spPr bwMode="auto">
                          <a:xfrm>
                            <a:off x="1867" y="3058"/>
                            <a:ext cx="8172"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s:wsp>
                        <wps:cNvPr id="11" name="Text Box 6"/>
                        <wps:cNvSpPr txBox="1">
                          <a:spLocks noChangeArrowheads="1"/>
                        </wps:cNvSpPr>
                        <wps:spPr bwMode="auto">
                          <a:xfrm>
                            <a:off x="2169" y="1158"/>
                            <a:ext cx="2447"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A2BBD0" w14:textId="77777777" w:rsidR="00446EA3" w:rsidRDefault="00446EA3" w:rsidP="00446EA3">
                              <w:pPr>
                                <w:spacing w:line="240" w:lineRule="exact"/>
                                <w:rPr>
                                  <w:sz w:val="24"/>
                                </w:rPr>
                              </w:pPr>
                              <w:r>
                                <w:rPr>
                                  <w:sz w:val="24"/>
                                </w:rPr>
                                <w:t>１ロットの梱包数（N)</w:t>
                              </w:r>
                            </w:p>
                          </w:txbxContent>
                        </wps:txbx>
                        <wps:bodyPr rot="0" vert="horz" wrap="square" lIns="0" tIns="0" rIns="0" bIns="0" anchor="t" anchorCtr="0" upright="1">
                          <a:noAutofit/>
                        </wps:bodyPr>
                      </wps:wsp>
                      <wps:wsp>
                        <wps:cNvPr id="12" name="Text Box 5"/>
                        <wps:cNvSpPr txBox="1">
                          <a:spLocks noChangeArrowheads="1"/>
                        </wps:cNvSpPr>
                        <wps:spPr bwMode="auto">
                          <a:xfrm>
                            <a:off x="8232" y="1158"/>
                            <a:ext cx="1112"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1C2B8D" w14:textId="77777777" w:rsidR="00446EA3" w:rsidRDefault="00446EA3" w:rsidP="00446EA3">
                              <w:pPr>
                                <w:spacing w:line="240" w:lineRule="exact"/>
                                <w:rPr>
                                  <w:sz w:val="24"/>
                                </w:rPr>
                              </w:pPr>
                              <w:r>
                                <w:rPr>
                                  <w:rFonts w:hint="eastAsia"/>
                                  <w:sz w:val="24"/>
                                  <w:lang w:eastAsia="ja-JP"/>
                                </w:rPr>
                                <w:t>開梱数</w:t>
                              </w:r>
                              <w:r>
                                <w:rPr>
                                  <w:sz w:val="24"/>
                                </w:rPr>
                                <w:t>(n)</w:t>
                              </w:r>
                            </w:p>
                          </w:txbxContent>
                        </wps:txbx>
                        <wps:bodyPr rot="0" vert="horz" wrap="square" lIns="0" tIns="0" rIns="0" bIns="0" anchor="t" anchorCtr="0" upright="1">
                          <a:noAutofit/>
                        </wps:bodyPr>
                      </wps:wsp>
                      <wps:wsp>
                        <wps:cNvPr id="13" name="Text Box 4"/>
                        <wps:cNvSpPr txBox="1">
                          <a:spLocks noChangeArrowheads="1"/>
                        </wps:cNvSpPr>
                        <wps:spPr bwMode="auto">
                          <a:xfrm>
                            <a:off x="2169" y="1859"/>
                            <a:ext cx="2324" cy="9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56CF8C" w14:textId="77777777" w:rsidR="00446EA3" w:rsidRDefault="00446EA3" w:rsidP="00446EA3">
                              <w:pPr>
                                <w:spacing w:line="274" w:lineRule="exact"/>
                                <w:ind w:left="972"/>
                                <w:rPr>
                                  <w:sz w:val="24"/>
                                  <w:lang w:eastAsia="ja-JP"/>
                                </w:rPr>
                              </w:pPr>
                              <w:r>
                                <w:rPr>
                                  <w:sz w:val="24"/>
                                </w:rPr>
                                <w:t>N≦</w:t>
                              </w:r>
                              <w:r>
                                <w:rPr>
                                  <w:rFonts w:hint="eastAsia"/>
                                  <w:sz w:val="24"/>
                                  <w:lang w:eastAsia="ja-JP"/>
                                </w:rPr>
                                <w:t>1</w:t>
                              </w:r>
                              <w:r>
                                <w:rPr>
                                  <w:sz w:val="24"/>
                                  <w:lang w:eastAsia="ja-JP"/>
                                </w:rPr>
                                <w:t>50</w:t>
                              </w:r>
                            </w:p>
                            <w:p w14:paraId="13651736" w14:textId="77777777" w:rsidR="00446EA3" w:rsidRDefault="00446EA3" w:rsidP="00446EA3">
                              <w:pPr>
                                <w:spacing w:before="57"/>
                                <w:ind w:firstLineChars="150" w:firstLine="360"/>
                                <w:rPr>
                                  <w:sz w:val="24"/>
                                  <w:lang w:eastAsia="ja-JP"/>
                                </w:rPr>
                              </w:pPr>
                              <w:r>
                                <w:rPr>
                                  <w:rFonts w:hint="eastAsia"/>
                                  <w:sz w:val="24"/>
                                  <w:lang w:eastAsia="ja-JP"/>
                                </w:rPr>
                                <w:t>1</w:t>
                              </w:r>
                              <w:r>
                                <w:rPr>
                                  <w:sz w:val="24"/>
                                  <w:lang w:eastAsia="ja-JP"/>
                                </w:rPr>
                                <w:t>50</w:t>
                              </w:r>
                              <w:r>
                                <w:rPr>
                                  <w:sz w:val="24"/>
                                </w:rPr>
                                <w:t>＜N≦</w:t>
                              </w:r>
                              <w:r>
                                <w:rPr>
                                  <w:rFonts w:hint="eastAsia"/>
                                  <w:sz w:val="24"/>
                                  <w:lang w:eastAsia="ja-JP"/>
                                </w:rPr>
                                <w:t>1</w:t>
                              </w:r>
                              <w:r>
                                <w:rPr>
                                  <w:sz w:val="24"/>
                                  <w:lang w:eastAsia="ja-JP"/>
                                </w:rPr>
                                <w:t>200</w:t>
                              </w:r>
                            </w:p>
                            <w:p w14:paraId="28383515" w14:textId="77777777" w:rsidR="00446EA3" w:rsidRDefault="00446EA3" w:rsidP="00446EA3">
                              <w:pPr>
                                <w:spacing w:before="60" w:line="274" w:lineRule="exact"/>
                                <w:ind w:left="972"/>
                                <w:rPr>
                                  <w:sz w:val="24"/>
                                  <w:lang w:eastAsia="ja-JP"/>
                                </w:rPr>
                              </w:pPr>
                              <w:r>
                                <w:rPr>
                                  <w:sz w:val="24"/>
                                </w:rPr>
                                <w:t>N＞</w:t>
                              </w:r>
                              <w:r>
                                <w:rPr>
                                  <w:rFonts w:hint="eastAsia"/>
                                  <w:sz w:val="24"/>
                                  <w:lang w:eastAsia="ja-JP"/>
                                </w:rPr>
                                <w:t>1</w:t>
                              </w:r>
                              <w:r>
                                <w:rPr>
                                  <w:sz w:val="24"/>
                                  <w:lang w:eastAsia="ja-JP"/>
                                </w:rPr>
                                <w:t>200</w:t>
                              </w:r>
                            </w:p>
                          </w:txbxContent>
                        </wps:txbx>
                        <wps:bodyPr rot="0" vert="horz" wrap="square" lIns="0" tIns="0" rIns="0" bIns="0" anchor="t" anchorCtr="0" upright="1">
                          <a:noAutofit/>
                        </wps:bodyPr>
                      </wps:wsp>
                      <wps:wsp>
                        <wps:cNvPr id="14" name="Text Box 3"/>
                        <wps:cNvSpPr txBox="1">
                          <a:spLocks noChangeArrowheads="1"/>
                        </wps:cNvSpPr>
                        <wps:spPr bwMode="auto">
                          <a:xfrm>
                            <a:off x="8601" y="1859"/>
                            <a:ext cx="260" cy="9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F4E7D9" w14:textId="77777777" w:rsidR="00446EA3" w:rsidRDefault="00446EA3" w:rsidP="00446EA3">
                              <w:pPr>
                                <w:spacing w:line="274" w:lineRule="exact"/>
                                <w:rPr>
                                  <w:sz w:val="24"/>
                                </w:rPr>
                              </w:pPr>
                              <w:r>
                                <w:rPr>
                                  <w:sz w:val="24"/>
                                </w:rPr>
                                <w:t>３</w:t>
                              </w:r>
                            </w:p>
                            <w:p w14:paraId="166F62A0" w14:textId="77777777" w:rsidR="00446EA3" w:rsidRDefault="00446EA3" w:rsidP="00446EA3">
                              <w:pPr>
                                <w:spacing w:before="57"/>
                                <w:rPr>
                                  <w:sz w:val="24"/>
                                </w:rPr>
                              </w:pPr>
                              <w:r>
                                <w:rPr>
                                  <w:sz w:val="24"/>
                                </w:rPr>
                                <w:t>５</w:t>
                              </w:r>
                            </w:p>
                            <w:p w14:paraId="4A275217" w14:textId="77777777" w:rsidR="00446EA3" w:rsidRDefault="00446EA3" w:rsidP="00446EA3">
                              <w:pPr>
                                <w:spacing w:before="60" w:line="274" w:lineRule="exact"/>
                                <w:rPr>
                                  <w:sz w:val="24"/>
                                </w:rPr>
                              </w:pPr>
                              <w:r>
                                <w:rPr>
                                  <w:sz w:val="24"/>
                                </w:rPr>
                                <w:t>８</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3E6C43" id="Group 2" o:spid="_x0000_s1026" style="position:absolute;left:0;text-align:left;margin-left:87.5pt;margin-top:34.25pt;width:420.5pt;height:107.3pt;z-index:-251657216;mso-wrap-distance-left:0;mso-wrap-distance-right:0;mso-position-horizontal-relative:page" coordorigin="1750,919" coordsize="8410,21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 o:spid="_x0000_s1027" type="#_x0000_t75" style="position:absolute;left:1749;top:918;width:118;height:1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">
                  <v:imagedata r:id="rId10" o:title=""/>
                </v:shape>
                <v:shape id="Picture 14" o:spid="_x0000_s1028" type="#_x0000_t75" style="position:absolute;left:10036;top:918;width:123;height:1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">
                  <v:imagedata r:id="rId11" o:title=""/>
                </v:shape>
                <v:line id="Line 13" o:spid="_x0000_s1029" style="position:absolute;visibility:visible;mso-wrap-style:square" from="1867,925" to="10039,9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" strokeweight=".6pt"/>
                <v:line id="Line 12" o:spid="_x0000_s1030" style="position:absolute;visibility:visible;mso-wrap-style:square" from="1759,1625" to="10147,16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" strokeweight=".6pt"/>
                <v:line id="Line 11" o:spid="_x0000_s1031" style="position:absolute;visibility:visible;mso-wrap-style:square" from="1756,1036" to="1756,29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" strokeweight=".6pt"/>
                <v:line id="Line 10" o:spid="_x0000_s1032" style="position:absolute;visibility:visible;mso-wrap-style:square" from="10153,1036" to="10153,29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" strokeweight=".6pt"/>
                <v:shape id="Picture 9" o:spid="_x0000_s1033" type="#_x0000_t75" style="position:absolute;left:1749;top:2944;width:118;height: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">
                  <v:imagedata r:id="rId12" o:title=""/>
                </v:shape>
                <v:shape id="Picture 8" o:spid="_x0000_s1034" type="#_x0000_t75" style="position:absolute;left:10036;top:2944;width:123;height: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">
                  <v:imagedata r:id="rId13" o:title=""/>
                </v:shape>
                <v:line id="Line 7" o:spid="_x0000_s1035" style="position:absolute;visibility:visible;mso-wrap-style:square" from="1867,3058" to="10039,30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" strokeweight=".6pt"/>
                <v:shapetype id="_x0000_t202" coordsize="21600,21600" o:spt="202" path="m,l,21600r21600,l21600,xe">
                  <v:stroke joinstyle="miter"/>
                  <v:path gradientshapeok="t" o:connecttype="rect"/>
                </v:shapetype>
                <v:shape id="Text Box 6" o:spid="_x0000_s1036" type="#_x0000_t202" style="position:absolute;left:2169;top:1158;width:2447;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" filled="f" stroked="f">
                  <v:textbox inset="0,0,0,0">
                    <w:txbxContent>
                      <w:p w14:paraId="3BA2BBD0" w14:textId="77777777" w:rsidR="00446EA3" w:rsidRDefault="00446EA3" w:rsidP="00446EA3">
                        <w:pPr>
                          <w:spacing w:line="240" w:lineRule="exact"/>
                          <w:rPr>
                            <w:sz w:val="24"/>
                          </w:rPr>
                        </w:pPr>
                        <w:r>
                          <w:rPr>
                            <w:sz w:val="24"/>
                          </w:rPr>
                          <w:t>１ロットの梱包数（N)</w:t>
                        </w:r>
                      </w:p>
                    </w:txbxContent>
                  </v:textbox>
                </v:shape>
                <v:shape id="Text Box 5" o:spid="_x0000_s1037" type="#_x0000_t202" style="position:absolute;left:8232;top:1158;width:1112;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" filled="f" stroked="f">
                  <v:textbox inset="0,0,0,0">
                    <w:txbxContent>
                      <w:p w14:paraId="7E1C2B8D" w14:textId="77777777" w:rsidR="00446EA3" w:rsidRDefault="00446EA3" w:rsidP="00446EA3">
                        <w:pPr>
                          <w:spacing w:line="240" w:lineRule="exact"/>
                          <w:rPr>
                            <w:sz w:val="24"/>
                          </w:rPr>
                        </w:pPr>
                        <w:r>
                          <w:rPr>
                            <w:rFonts w:hint="eastAsia"/>
                            <w:sz w:val="24"/>
                            <w:lang w:eastAsia="ja-JP"/>
                          </w:rPr>
                          <w:t>開梱数</w:t>
                        </w:r>
                        <w:r>
                          <w:rPr>
                            <w:sz w:val="24"/>
                          </w:rPr>
                          <w:t>(n)</w:t>
                        </w:r>
                      </w:p>
                    </w:txbxContent>
                  </v:textbox>
                </v:shape>
                <v:shape id="Text Box 4" o:spid="_x0000_s1038" type="#_x0000_t202" style="position:absolute;left:2169;top:1859;width:2324;height:9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zzAwQAAANsAAAAPAAAAZHJzL2Rvd25yZXYueG1sRE9Ni8Iw&#10;EL0v+B/CCN7W1B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OXrPMDBAAAA2wAAAA8AAAAA&#10;AAAAAAAAAAAABwIAAGRycy9kb3ducmV2LnhtbFBLBQYAAAAAAwADALcAAAD1AgAAAAA=&#10;" filled="f" stroked="f">
                  <v:textbox inset="0,0,0,0">
                    <w:txbxContent>
                      <w:p w14:paraId="6E56CF8C" w14:textId="77777777" w:rsidR="00446EA3" w:rsidRDefault="00446EA3" w:rsidP="00446EA3">
                        <w:pPr>
                          <w:spacing w:line="274" w:lineRule="exact"/>
                          <w:ind w:left="972"/>
                          <w:rPr>
                            <w:sz w:val="24"/>
                            <w:lang w:eastAsia="ja-JP"/>
                          </w:rPr>
                        </w:pPr>
                        <w:r>
                          <w:rPr>
                            <w:sz w:val="24"/>
                          </w:rPr>
                          <w:t>N≦</w:t>
                        </w:r>
                        <w:r>
                          <w:rPr>
                            <w:rFonts w:hint="eastAsia"/>
                            <w:sz w:val="24"/>
                            <w:lang w:eastAsia="ja-JP"/>
                          </w:rPr>
                          <w:t>1</w:t>
                        </w:r>
                        <w:r>
                          <w:rPr>
                            <w:sz w:val="24"/>
                            <w:lang w:eastAsia="ja-JP"/>
                          </w:rPr>
                          <w:t>50</w:t>
                        </w:r>
                      </w:p>
                      <w:p w14:paraId="13651736" w14:textId="77777777" w:rsidR="00446EA3" w:rsidRDefault="00446EA3" w:rsidP="00446EA3">
                        <w:pPr>
                          <w:spacing w:before="57"/>
                          <w:ind w:firstLineChars="150" w:firstLine="360"/>
                          <w:rPr>
                            <w:sz w:val="24"/>
                            <w:lang w:eastAsia="ja-JP"/>
                          </w:rPr>
                        </w:pPr>
                        <w:r>
                          <w:rPr>
                            <w:rFonts w:hint="eastAsia"/>
                            <w:sz w:val="24"/>
                            <w:lang w:eastAsia="ja-JP"/>
                          </w:rPr>
                          <w:t>1</w:t>
                        </w:r>
                        <w:r>
                          <w:rPr>
                            <w:sz w:val="24"/>
                            <w:lang w:eastAsia="ja-JP"/>
                          </w:rPr>
                          <w:t>50</w:t>
                        </w:r>
                        <w:r>
                          <w:rPr>
                            <w:sz w:val="24"/>
                          </w:rPr>
                          <w:t>＜N≦</w:t>
                        </w:r>
                        <w:r>
                          <w:rPr>
                            <w:rFonts w:hint="eastAsia"/>
                            <w:sz w:val="24"/>
                            <w:lang w:eastAsia="ja-JP"/>
                          </w:rPr>
                          <w:t>1</w:t>
                        </w:r>
                        <w:r>
                          <w:rPr>
                            <w:sz w:val="24"/>
                            <w:lang w:eastAsia="ja-JP"/>
                          </w:rPr>
                          <w:t>200</w:t>
                        </w:r>
                      </w:p>
                      <w:p w14:paraId="28383515" w14:textId="77777777" w:rsidR="00446EA3" w:rsidRDefault="00446EA3" w:rsidP="00446EA3">
                        <w:pPr>
                          <w:spacing w:before="60" w:line="274" w:lineRule="exact"/>
                          <w:ind w:left="972"/>
                          <w:rPr>
                            <w:sz w:val="24"/>
                            <w:lang w:eastAsia="ja-JP"/>
                          </w:rPr>
                        </w:pPr>
                        <w:r>
                          <w:rPr>
                            <w:sz w:val="24"/>
                          </w:rPr>
                          <w:t>N＞</w:t>
                        </w:r>
                        <w:r>
                          <w:rPr>
                            <w:rFonts w:hint="eastAsia"/>
                            <w:sz w:val="24"/>
                            <w:lang w:eastAsia="ja-JP"/>
                          </w:rPr>
                          <w:t>1</w:t>
                        </w:r>
                        <w:r>
                          <w:rPr>
                            <w:sz w:val="24"/>
                            <w:lang w:eastAsia="ja-JP"/>
                          </w:rPr>
                          <w:t>200</w:t>
                        </w:r>
                      </w:p>
                    </w:txbxContent>
                  </v:textbox>
                </v:shape>
                <v:shape id="Text Box 3" o:spid="_x0000_s1039" type="#_x0000_t202" style="position:absolute;left:8601;top:1859;width:260;height:9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14:paraId="68F4E7D9" w14:textId="77777777" w:rsidR="00446EA3" w:rsidRDefault="00446EA3" w:rsidP="00446EA3">
                        <w:pPr>
                          <w:spacing w:line="274" w:lineRule="exact"/>
                          <w:rPr>
                            <w:sz w:val="24"/>
                          </w:rPr>
                        </w:pPr>
                        <w:r>
                          <w:rPr>
                            <w:sz w:val="24"/>
                          </w:rPr>
                          <w:t>３</w:t>
                        </w:r>
                      </w:p>
                      <w:p w14:paraId="166F62A0" w14:textId="77777777" w:rsidR="00446EA3" w:rsidRDefault="00446EA3" w:rsidP="00446EA3">
                        <w:pPr>
                          <w:spacing w:before="57"/>
                          <w:rPr>
                            <w:sz w:val="24"/>
                          </w:rPr>
                        </w:pPr>
                        <w:r>
                          <w:rPr>
                            <w:sz w:val="24"/>
                          </w:rPr>
                          <w:t>５</w:t>
                        </w:r>
                      </w:p>
                      <w:p w14:paraId="4A275217" w14:textId="77777777" w:rsidR="00446EA3" w:rsidRDefault="00446EA3" w:rsidP="00446EA3">
                        <w:pPr>
                          <w:spacing w:before="60" w:line="274" w:lineRule="exact"/>
                          <w:rPr>
                            <w:sz w:val="24"/>
                          </w:rPr>
                        </w:pPr>
                        <w:r>
                          <w:rPr>
                            <w:sz w:val="24"/>
                          </w:rPr>
                          <w:t>８</w:t>
                        </w:r>
                      </w:p>
                    </w:txbxContent>
                  </v:textbox>
                </v:shape>
                <w10:wrap type="topAndBottom" anchorx="page"/>
              </v:group>
            </w:pict>
          </mc:Fallback>
        </mc:AlternateContent>
      </w:r>
      <w:r w:rsidRPr="00D44924">
        <w:rPr>
          <w:lang w:eastAsia="ja-JP"/>
        </w:rPr>
        <w:t>申請品目毎に１ロットとし、荷口の確認を行うとともに下記（２）の①について、１ロットの梱包数（N)に応じて、以下に示す開梱数（n)を目安とする。</w:t>
      </w:r>
    </w:p>
    <w:p w14:paraId="35D40469" w14:textId="77777777" w:rsidR="00446EA3" w:rsidRPr="00D44924" w:rsidRDefault="00446EA3" w:rsidP="00446EA3">
      <w:pPr>
        <w:pStyle w:val="a3"/>
        <w:spacing w:line="240" w:lineRule="atLeast"/>
        <w:ind w:right="198" w:firstLine="242"/>
        <w:rPr>
          <w:lang w:eastAsia="ja-JP"/>
        </w:rPr>
      </w:pPr>
      <w:r w:rsidRPr="00D44924">
        <w:rPr>
          <w:lang w:eastAsia="ja-JP"/>
        </w:rPr>
        <w:t>※１ロットの梱包数が３に満たない場合は開梱数（n)は１とする。</w:t>
      </w:r>
    </w:p>
    <w:p w14:paraId="21B9FBD3" w14:textId="77777777" w:rsidR="00446EA3" w:rsidRPr="00D44924" w:rsidRDefault="00446EA3" w:rsidP="00446EA3">
      <w:pPr>
        <w:pStyle w:val="a3"/>
        <w:spacing w:line="240" w:lineRule="atLeast"/>
        <w:ind w:left="0"/>
        <w:rPr>
          <w:sz w:val="30"/>
          <w:lang w:eastAsia="ja-JP"/>
        </w:rPr>
      </w:pPr>
    </w:p>
    <w:p w14:paraId="76FE92A9" w14:textId="77777777" w:rsidR="00446EA3" w:rsidRPr="00D44924" w:rsidRDefault="00446EA3" w:rsidP="00446EA3">
      <w:pPr>
        <w:pStyle w:val="a3"/>
        <w:spacing w:line="240" w:lineRule="atLeast"/>
        <w:ind w:left="0"/>
        <w:rPr>
          <w:lang w:eastAsia="ja-JP"/>
        </w:rPr>
      </w:pPr>
      <w:r w:rsidRPr="00D44924">
        <w:rPr>
          <w:spacing w:val="2"/>
          <w:lang w:eastAsia="ja-JP"/>
        </w:rPr>
        <w:t>（２）</w:t>
      </w:r>
      <w:r w:rsidRPr="00D44924">
        <w:rPr>
          <w:lang w:eastAsia="ja-JP"/>
        </w:rPr>
        <w:t>検査基準</w:t>
      </w:r>
    </w:p>
    <w:p w14:paraId="1F4D4266" w14:textId="77777777" w:rsidR="00446EA3" w:rsidRPr="00D44924" w:rsidRDefault="00446EA3" w:rsidP="00446EA3">
      <w:pPr>
        <w:pStyle w:val="a3"/>
        <w:tabs>
          <w:tab w:val="left" w:pos="857"/>
        </w:tabs>
        <w:spacing w:line="240" w:lineRule="atLeast"/>
        <w:ind w:left="372"/>
        <w:rPr>
          <w:lang w:eastAsia="ja-JP"/>
        </w:rPr>
      </w:pPr>
      <w:r w:rsidRPr="00D44924">
        <w:rPr>
          <w:rFonts w:hint="eastAsia"/>
          <w:lang w:eastAsia="ja-JP"/>
        </w:rPr>
        <w:t>ア</w:t>
      </w:r>
      <w:r w:rsidRPr="00D44924">
        <w:rPr>
          <w:lang w:eastAsia="ja-JP"/>
        </w:rPr>
        <w:tab/>
      </w:r>
      <w:r w:rsidRPr="00D44924">
        <w:rPr>
          <w:rFonts w:hint="eastAsia"/>
          <w:lang w:eastAsia="ja-JP"/>
        </w:rPr>
        <w:t>官能検査</w:t>
      </w:r>
    </w:p>
    <w:tbl>
      <w:tblPr>
        <w:tblStyle w:val="TableNormal"/>
        <w:tblW w:w="0" w:type="auto"/>
        <w:tblInd w:w="34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38"/>
        <w:gridCol w:w="7515"/>
      </w:tblGrid>
      <w:tr w:rsidR="00446EA3" w:rsidRPr="00D44924" w14:paraId="07B4DE23" w14:textId="77777777" w:rsidTr="00C92B9C">
        <w:trPr>
          <w:trHeight w:val="685"/>
        </w:trPr>
        <w:tc>
          <w:tcPr>
            <w:tcW w:w="938" w:type="dxa"/>
            <w:vAlign w:val="center"/>
          </w:tcPr>
          <w:p w14:paraId="71F91732" w14:textId="77777777" w:rsidR="00446EA3" w:rsidRPr="00D44924" w:rsidRDefault="00446EA3" w:rsidP="00C92B9C">
            <w:pPr>
              <w:pStyle w:val="TableParagraph"/>
              <w:spacing w:line="240" w:lineRule="atLeast"/>
              <w:ind w:left="-8"/>
              <w:jc w:val="center"/>
              <w:rPr>
                <w:rFonts w:ascii="ＭＳ 明朝" w:eastAsia="ＭＳ 明朝"/>
                <w:sz w:val="24"/>
              </w:rPr>
            </w:pPr>
            <w:r w:rsidRPr="00D44924">
              <w:rPr>
                <w:rFonts w:ascii="ＭＳ 明朝" w:eastAsia="ＭＳ 明朝" w:hint="eastAsia"/>
                <w:sz w:val="24"/>
                <w:lang w:eastAsia="ja-JP"/>
              </w:rPr>
              <w:t>項目</w:t>
            </w:r>
          </w:p>
        </w:tc>
        <w:tc>
          <w:tcPr>
            <w:tcW w:w="7515" w:type="dxa"/>
            <w:vAlign w:val="center"/>
          </w:tcPr>
          <w:p w14:paraId="7BFBD8B0" w14:textId="77777777" w:rsidR="00446EA3" w:rsidRPr="00D44924" w:rsidRDefault="00446EA3" w:rsidP="00C92B9C">
            <w:pPr>
              <w:pStyle w:val="TableParagraph"/>
              <w:spacing w:line="240" w:lineRule="atLeast"/>
              <w:ind w:left="0" w:right="-72"/>
              <w:jc w:val="center"/>
              <w:rPr>
                <w:rFonts w:ascii="ＭＳ 明朝"/>
                <w:sz w:val="11"/>
              </w:rPr>
            </w:pPr>
            <w:r w:rsidRPr="00D44924">
              <w:rPr>
                <w:rFonts w:ascii="ＭＳ 明朝" w:eastAsia="ＭＳ 明朝" w:hint="eastAsia"/>
                <w:sz w:val="24"/>
                <w:lang w:eastAsia="ja-JP"/>
              </w:rPr>
              <w:t>判定基準</w:t>
            </w:r>
          </w:p>
        </w:tc>
      </w:tr>
      <w:tr w:rsidR="00446EA3" w:rsidRPr="00D44924" w14:paraId="39FEDDD0" w14:textId="77777777" w:rsidTr="00C92B9C">
        <w:trPr>
          <w:trHeight w:val="1475"/>
        </w:trPr>
        <w:tc>
          <w:tcPr>
            <w:tcW w:w="938" w:type="dxa"/>
            <w:vAlign w:val="center"/>
          </w:tcPr>
          <w:p w14:paraId="40BAA47B" w14:textId="77777777" w:rsidR="00446EA3" w:rsidRPr="00D44924" w:rsidRDefault="00446EA3" w:rsidP="00C92B9C">
            <w:pPr>
              <w:pStyle w:val="TableParagraph"/>
              <w:spacing w:line="240" w:lineRule="atLeast"/>
              <w:ind w:left="0"/>
              <w:jc w:val="center"/>
              <w:rPr>
                <w:rFonts w:ascii="ＭＳ 明朝" w:eastAsia="ＭＳ 明朝"/>
                <w:sz w:val="24"/>
              </w:rPr>
            </w:pPr>
            <w:r w:rsidRPr="00D44924">
              <w:rPr>
                <w:rFonts w:ascii="ＭＳ 明朝" w:eastAsia="ＭＳ 明朝" w:hint="eastAsia"/>
                <w:sz w:val="24"/>
                <w:lang w:eastAsia="ja-JP"/>
              </w:rPr>
              <w:t>外観</w:t>
            </w:r>
          </w:p>
        </w:tc>
        <w:tc>
          <w:tcPr>
            <w:tcW w:w="7515" w:type="dxa"/>
            <w:vAlign w:val="center"/>
          </w:tcPr>
          <w:p w14:paraId="5344CC43" w14:textId="77777777" w:rsidR="00446EA3" w:rsidRPr="00D44924" w:rsidRDefault="00446EA3" w:rsidP="00C92B9C">
            <w:pPr>
              <w:pStyle w:val="TableParagraph"/>
              <w:spacing w:line="240" w:lineRule="atLeast"/>
              <w:ind w:left="52" w:right="38"/>
              <w:jc w:val="both"/>
              <w:rPr>
                <w:rFonts w:ascii="ＭＳ 明朝" w:eastAsia="ＭＳ 明朝"/>
                <w:sz w:val="24"/>
                <w:lang w:eastAsia="ja-JP"/>
              </w:rPr>
            </w:pPr>
            <w:r w:rsidRPr="00D44924">
              <w:rPr>
                <w:rFonts w:ascii="ＭＳ 明朝" w:eastAsia="ＭＳ 明朝" w:hint="eastAsia"/>
                <w:sz w:val="24"/>
                <w:lang w:eastAsia="ja-JP"/>
              </w:rPr>
              <w:t>鱗とひれにほとんど損傷がなく、鱗が簡単に抜け落ちない状態である。</w:t>
            </w:r>
          </w:p>
          <w:p w14:paraId="115D0E6B" w14:textId="77777777" w:rsidR="00446EA3" w:rsidRPr="00D44924" w:rsidRDefault="00446EA3" w:rsidP="00C92B9C">
            <w:pPr>
              <w:pStyle w:val="TableParagraph"/>
              <w:spacing w:line="240" w:lineRule="atLeast"/>
              <w:ind w:left="52" w:right="38"/>
              <w:jc w:val="both"/>
              <w:rPr>
                <w:rFonts w:ascii="ＭＳ 明朝" w:eastAsia="ＭＳ 明朝"/>
                <w:sz w:val="24"/>
                <w:lang w:eastAsia="ja-JP"/>
              </w:rPr>
            </w:pPr>
            <w:r w:rsidRPr="00D44924">
              <w:rPr>
                <w:rFonts w:ascii="ＭＳ 明朝" w:eastAsia="ＭＳ 明朝" w:hint="eastAsia"/>
                <w:spacing w:val="4"/>
                <w:sz w:val="24"/>
                <w:lang w:eastAsia="ja-JP"/>
              </w:rPr>
              <w:t>皮膚表面には寄生虫が付いていないこと（</w:t>
            </w:r>
            <w:r w:rsidRPr="00D44924">
              <w:rPr>
                <w:rFonts w:ascii="ＭＳ 明朝" w:eastAsia="ＭＳ 明朝" w:hint="eastAsia"/>
                <w:spacing w:val="3"/>
                <w:sz w:val="24"/>
                <w:lang w:eastAsia="ja-JP"/>
              </w:rPr>
              <w:t>冷凍、加熱食品及び高度加工品は除く</w:t>
            </w:r>
            <w:r w:rsidRPr="00D44924">
              <w:rPr>
                <w:rFonts w:ascii="ＭＳ 明朝" w:eastAsia="ＭＳ 明朝" w:hint="eastAsia"/>
                <w:spacing w:val="-116"/>
                <w:sz w:val="24"/>
                <w:lang w:eastAsia="ja-JP"/>
              </w:rPr>
              <w:t>）</w:t>
            </w:r>
            <w:r w:rsidRPr="00D44924">
              <w:rPr>
                <w:rFonts w:ascii="ＭＳ 明朝" w:eastAsia="ＭＳ 明朝" w:hint="eastAsia"/>
                <w:sz w:val="24"/>
                <w:lang w:eastAsia="ja-JP"/>
              </w:rPr>
              <w:t>。</w:t>
            </w:r>
          </w:p>
        </w:tc>
      </w:tr>
      <w:tr w:rsidR="00446EA3" w:rsidRPr="00D44924" w14:paraId="1073CE5E" w14:textId="77777777" w:rsidTr="00C92B9C">
        <w:trPr>
          <w:trHeight w:val="1053"/>
        </w:trPr>
        <w:tc>
          <w:tcPr>
            <w:tcW w:w="938" w:type="dxa"/>
            <w:vAlign w:val="center"/>
          </w:tcPr>
          <w:p w14:paraId="01903E39" w14:textId="77777777" w:rsidR="00446EA3" w:rsidRPr="00D44924" w:rsidRDefault="00446EA3" w:rsidP="00C92B9C">
            <w:pPr>
              <w:pStyle w:val="TableParagraph"/>
              <w:spacing w:line="240" w:lineRule="atLeast"/>
              <w:ind w:left="0"/>
              <w:jc w:val="center"/>
              <w:rPr>
                <w:rFonts w:ascii="ＭＳ 明朝" w:eastAsia="ＭＳ 明朝"/>
                <w:sz w:val="24"/>
              </w:rPr>
            </w:pPr>
            <w:r w:rsidRPr="00D44924">
              <w:rPr>
                <w:rFonts w:ascii="ＭＳ 明朝" w:eastAsia="ＭＳ 明朝" w:hint="eastAsia"/>
                <w:sz w:val="24"/>
                <w:lang w:eastAsia="ja-JP"/>
              </w:rPr>
              <w:t>におい</w:t>
            </w:r>
          </w:p>
        </w:tc>
        <w:tc>
          <w:tcPr>
            <w:tcW w:w="7515" w:type="dxa"/>
            <w:vAlign w:val="center"/>
          </w:tcPr>
          <w:p w14:paraId="15AFB307" w14:textId="77777777" w:rsidR="00446EA3" w:rsidRPr="00D44924" w:rsidRDefault="00446EA3" w:rsidP="00C92B9C">
            <w:pPr>
              <w:pStyle w:val="TableParagraph"/>
              <w:spacing w:line="240" w:lineRule="atLeast"/>
              <w:ind w:left="52" w:right="38"/>
              <w:jc w:val="both"/>
              <w:rPr>
                <w:rFonts w:ascii="ＭＳ 明朝" w:eastAsia="ＭＳ 明朝"/>
                <w:sz w:val="24"/>
                <w:lang w:eastAsia="ja-JP"/>
              </w:rPr>
            </w:pPr>
            <w:r w:rsidRPr="00D44924">
              <w:rPr>
                <w:rFonts w:ascii="ＭＳ 明朝" w:eastAsia="ＭＳ 明朝" w:hint="eastAsia"/>
                <w:sz w:val="24"/>
                <w:lang w:eastAsia="ja-JP"/>
              </w:rPr>
              <w:t>魚類特有のにおいであり、鮮度低下に伴うアンモニア臭等の異臭がない。</w:t>
            </w:r>
          </w:p>
        </w:tc>
      </w:tr>
      <w:tr w:rsidR="00446EA3" w:rsidRPr="00D44924" w14:paraId="437A38D3" w14:textId="77777777" w:rsidTr="00C92B9C">
        <w:trPr>
          <w:trHeight w:val="1052"/>
        </w:trPr>
        <w:tc>
          <w:tcPr>
            <w:tcW w:w="938" w:type="dxa"/>
            <w:vAlign w:val="center"/>
          </w:tcPr>
          <w:p w14:paraId="45C09B51" w14:textId="77777777" w:rsidR="00446EA3" w:rsidRPr="00D44924" w:rsidRDefault="00446EA3" w:rsidP="00C92B9C">
            <w:pPr>
              <w:pStyle w:val="TableParagraph"/>
              <w:spacing w:line="240" w:lineRule="atLeast"/>
              <w:ind w:left="0"/>
              <w:jc w:val="center"/>
              <w:rPr>
                <w:rFonts w:ascii="ＭＳ 明朝" w:eastAsia="ＭＳ 明朝"/>
                <w:sz w:val="24"/>
              </w:rPr>
            </w:pPr>
            <w:r w:rsidRPr="00D44924">
              <w:rPr>
                <w:rFonts w:ascii="ＭＳ 明朝" w:eastAsia="ＭＳ 明朝" w:hint="eastAsia"/>
                <w:sz w:val="24"/>
                <w:lang w:eastAsia="ja-JP"/>
              </w:rPr>
              <w:t>組織</w:t>
            </w:r>
          </w:p>
        </w:tc>
        <w:tc>
          <w:tcPr>
            <w:tcW w:w="7515" w:type="dxa"/>
            <w:vAlign w:val="center"/>
          </w:tcPr>
          <w:p w14:paraId="0913463D" w14:textId="77777777" w:rsidR="00446EA3" w:rsidRPr="00D44924" w:rsidRDefault="00446EA3" w:rsidP="00C92B9C">
            <w:pPr>
              <w:pStyle w:val="TableParagraph"/>
              <w:spacing w:line="240" w:lineRule="atLeast"/>
              <w:ind w:left="52" w:right="38"/>
              <w:jc w:val="both"/>
              <w:rPr>
                <w:rFonts w:ascii="ＭＳ 明朝"/>
                <w:sz w:val="12"/>
                <w:lang w:eastAsia="ja-JP"/>
              </w:rPr>
            </w:pPr>
            <w:r w:rsidRPr="00D44924">
              <w:rPr>
                <w:rFonts w:ascii="ＭＳ 明朝" w:eastAsia="ＭＳ 明朝" w:hint="eastAsia"/>
                <w:sz w:val="24"/>
                <w:lang w:eastAsia="ja-JP"/>
              </w:rPr>
              <w:t>筋肉が引き締まって弾力があり、内臓もはっきりと識別でき、鮮度が良好である。</w:t>
            </w:r>
          </w:p>
        </w:tc>
      </w:tr>
    </w:tbl>
    <w:p w14:paraId="42E2C600" w14:textId="77777777" w:rsidR="00446EA3" w:rsidRPr="00D44924" w:rsidRDefault="00446EA3" w:rsidP="00446EA3">
      <w:pPr>
        <w:pStyle w:val="a3"/>
        <w:tabs>
          <w:tab w:val="left" w:pos="857"/>
        </w:tabs>
        <w:spacing w:line="240" w:lineRule="atLeast"/>
        <w:ind w:left="372"/>
        <w:rPr>
          <w:lang w:eastAsia="ja-JP"/>
        </w:rPr>
      </w:pPr>
    </w:p>
    <w:p w14:paraId="10D2D58E" w14:textId="77777777" w:rsidR="00446EA3" w:rsidRPr="00D44924" w:rsidRDefault="00446EA3" w:rsidP="00446EA3">
      <w:pPr>
        <w:pStyle w:val="a3"/>
        <w:tabs>
          <w:tab w:val="left" w:pos="857"/>
        </w:tabs>
        <w:spacing w:line="240" w:lineRule="atLeast"/>
        <w:ind w:left="372"/>
        <w:rPr>
          <w:lang w:eastAsia="ja-JP"/>
        </w:rPr>
      </w:pPr>
      <w:r w:rsidRPr="00D44924">
        <w:rPr>
          <w:rFonts w:hint="eastAsia"/>
          <w:lang w:eastAsia="ja-JP"/>
        </w:rPr>
        <w:t>イ</w:t>
      </w:r>
      <w:r w:rsidRPr="00D44924">
        <w:rPr>
          <w:lang w:eastAsia="ja-JP"/>
        </w:rPr>
        <w:tab/>
        <w:t>標章の貼付</w:t>
      </w:r>
    </w:p>
    <w:p w14:paraId="03575D1D" w14:textId="77777777" w:rsidR="00446EA3" w:rsidRPr="00D44924" w:rsidRDefault="00446EA3" w:rsidP="00446EA3">
      <w:pPr>
        <w:pStyle w:val="a3"/>
        <w:spacing w:line="240" w:lineRule="atLeast"/>
        <w:ind w:leftChars="200" w:left="440" w:rightChars="90" w:right="198" w:firstLineChars="100" w:firstLine="240"/>
        <w:rPr>
          <w:lang w:eastAsia="ja-JP"/>
        </w:rPr>
      </w:pPr>
      <w:r w:rsidRPr="00D44924">
        <w:rPr>
          <w:lang w:eastAsia="ja-JP"/>
        </w:rPr>
        <w:t>ロシア向け輸出水産食品の梱包等が開封できないように標章が記載されたシールが梱包等に貼付されており、標章には次のことが記載されていること。</w:t>
      </w:r>
    </w:p>
    <w:p w14:paraId="499BE1AC" w14:textId="77777777" w:rsidR="00446EA3" w:rsidRPr="00D44924" w:rsidRDefault="00446EA3" w:rsidP="00446EA3">
      <w:pPr>
        <w:pStyle w:val="a3"/>
        <w:spacing w:line="240" w:lineRule="atLeast"/>
        <w:ind w:leftChars="173" w:left="381" w:rightChars="90" w:right="198" w:firstLine="242"/>
        <w:rPr>
          <w:lang w:eastAsia="ja-JP"/>
        </w:rPr>
      </w:pPr>
      <w:r w:rsidRPr="00D44924">
        <w:rPr>
          <w:rFonts w:hint="eastAsia"/>
          <w:lang w:eastAsia="ja-JP"/>
        </w:rPr>
        <w:t>①　認定</w:t>
      </w:r>
      <w:r w:rsidRPr="00D44924">
        <w:rPr>
          <w:lang w:eastAsia="ja-JP"/>
        </w:rPr>
        <w:t>施設の</w:t>
      </w:r>
      <w:r w:rsidRPr="00D44924">
        <w:rPr>
          <w:rFonts w:hint="eastAsia"/>
          <w:lang w:eastAsia="ja-JP"/>
        </w:rPr>
        <w:t>認定</w:t>
      </w:r>
      <w:r w:rsidRPr="00D44924">
        <w:rPr>
          <w:lang w:eastAsia="ja-JP"/>
        </w:rPr>
        <w:t>番号、名称及び住所</w:t>
      </w:r>
    </w:p>
    <w:p w14:paraId="7C2D6FE7" w14:textId="77777777" w:rsidR="00446EA3" w:rsidRPr="00D44924" w:rsidRDefault="00446EA3" w:rsidP="00446EA3">
      <w:pPr>
        <w:pStyle w:val="a3"/>
        <w:spacing w:line="240" w:lineRule="atLeast"/>
        <w:ind w:leftChars="173" w:left="381" w:rightChars="90" w:right="198" w:firstLine="242"/>
        <w:rPr>
          <w:lang w:eastAsia="ja-JP"/>
        </w:rPr>
      </w:pPr>
      <w:r w:rsidRPr="00D44924">
        <w:rPr>
          <w:rFonts w:hint="eastAsia"/>
          <w:lang w:eastAsia="ja-JP"/>
        </w:rPr>
        <w:t xml:space="preserve">②　</w:t>
      </w:r>
      <w:r w:rsidRPr="00D44924">
        <w:rPr>
          <w:lang w:eastAsia="ja-JP"/>
        </w:rPr>
        <w:t>製造（加工）日</w:t>
      </w:r>
    </w:p>
    <w:p w14:paraId="762AEAC0" w14:textId="77777777" w:rsidR="00446EA3" w:rsidRPr="00D44924" w:rsidRDefault="00446EA3" w:rsidP="00446EA3">
      <w:pPr>
        <w:pStyle w:val="a3"/>
        <w:spacing w:line="240" w:lineRule="atLeast"/>
        <w:ind w:leftChars="173" w:left="381" w:rightChars="90" w:right="198" w:firstLine="242"/>
        <w:rPr>
          <w:lang w:eastAsia="ja-JP"/>
        </w:rPr>
      </w:pPr>
      <w:r w:rsidRPr="00D44924">
        <w:rPr>
          <w:rFonts w:hint="eastAsia"/>
          <w:lang w:eastAsia="ja-JP"/>
        </w:rPr>
        <w:t xml:space="preserve">③　</w:t>
      </w:r>
      <w:r w:rsidRPr="00D44924">
        <w:rPr>
          <w:lang w:eastAsia="ja-JP"/>
        </w:rPr>
        <w:t>保管温度</w:t>
      </w:r>
    </w:p>
    <w:p w14:paraId="677CAF13" w14:textId="77777777" w:rsidR="00446EA3" w:rsidRPr="00D44924" w:rsidRDefault="00446EA3" w:rsidP="00446EA3">
      <w:pPr>
        <w:pStyle w:val="a3"/>
        <w:spacing w:line="240" w:lineRule="atLeast"/>
        <w:ind w:leftChars="173" w:left="381" w:rightChars="90" w:right="198" w:firstLine="242"/>
        <w:rPr>
          <w:lang w:eastAsia="ja-JP"/>
        </w:rPr>
      </w:pPr>
      <w:r w:rsidRPr="00D44924">
        <w:rPr>
          <w:rFonts w:hint="eastAsia"/>
          <w:lang w:eastAsia="ja-JP"/>
        </w:rPr>
        <w:t xml:space="preserve">④　</w:t>
      </w:r>
      <w:r w:rsidRPr="00D44924">
        <w:rPr>
          <w:lang w:eastAsia="ja-JP"/>
        </w:rPr>
        <w:t>保存期間</w:t>
      </w:r>
    </w:p>
    <w:p w14:paraId="35555853" w14:textId="77777777" w:rsidR="00446EA3" w:rsidRPr="00D44924" w:rsidRDefault="00446EA3" w:rsidP="00446EA3">
      <w:pPr>
        <w:pStyle w:val="a3"/>
        <w:spacing w:line="240" w:lineRule="atLeast"/>
        <w:ind w:leftChars="173" w:left="381" w:rightChars="90" w:right="198" w:firstLine="242"/>
        <w:rPr>
          <w:lang w:eastAsia="ja-JP"/>
        </w:rPr>
      </w:pPr>
      <w:r w:rsidRPr="00D44924">
        <w:rPr>
          <w:rFonts w:hint="eastAsia"/>
          <w:lang w:eastAsia="ja-JP"/>
        </w:rPr>
        <w:t xml:space="preserve">⑤　</w:t>
      </w:r>
      <w:r w:rsidRPr="00D44924">
        <w:rPr>
          <w:lang w:eastAsia="ja-JP"/>
        </w:rPr>
        <w:t>重量</w:t>
      </w:r>
    </w:p>
    <w:p w14:paraId="262A3BA0" w14:textId="77777777" w:rsidR="00446EA3" w:rsidRPr="00D44924" w:rsidRDefault="00446EA3" w:rsidP="00446EA3">
      <w:pPr>
        <w:pStyle w:val="a3"/>
        <w:spacing w:line="240" w:lineRule="atLeast"/>
        <w:ind w:left="0"/>
        <w:rPr>
          <w:szCs w:val="22"/>
          <w:lang w:eastAsia="ja-JP"/>
        </w:rPr>
      </w:pPr>
    </w:p>
    <w:p w14:paraId="3D3E29F0" w14:textId="77777777" w:rsidR="00446EA3" w:rsidRPr="00D44924" w:rsidRDefault="00446EA3" w:rsidP="00446EA3">
      <w:pPr>
        <w:pStyle w:val="a3"/>
        <w:spacing w:line="240" w:lineRule="atLeast"/>
        <w:ind w:left="0"/>
        <w:rPr>
          <w:szCs w:val="22"/>
          <w:lang w:eastAsia="ja-JP"/>
        </w:rPr>
      </w:pPr>
    </w:p>
    <w:p w14:paraId="14DBBA9A" w14:textId="77777777" w:rsidR="00446EA3" w:rsidRPr="00D44924" w:rsidRDefault="00446EA3" w:rsidP="00446EA3">
      <w:pPr>
        <w:pStyle w:val="a3"/>
        <w:spacing w:line="240" w:lineRule="atLeast"/>
        <w:rPr>
          <w:lang w:eastAsia="ja-JP"/>
        </w:rPr>
      </w:pPr>
      <w:r w:rsidRPr="00D44924">
        <w:rPr>
          <w:lang w:eastAsia="ja-JP"/>
        </w:rPr>
        <w:t>２</w:t>
      </w:r>
      <w:r w:rsidRPr="00D44924">
        <w:rPr>
          <w:rFonts w:hint="eastAsia"/>
          <w:lang w:eastAsia="ja-JP"/>
        </w:rPr>
        <w:t xml:space="preserve">　</w:t>
      </w:r>
      <w:r w:rsidRPr="00D44924">
        <w:rPr>
          <w:lang w:eastAsia="ja-JP"/>
        </w:rPr>
        <w:t>ロシア向け養殖水産動物に関する検査（魚病検査機関）</w:t>
      </w:r>
    </w:p>
    <w:p w14:paraId="4C925453" w14:textId="77777777" w:rsidR="00446EA3" w:rsidRPr="00D44924" w:rsidRDefault="00446EA3" w:rsidP="00446EA3">
      <w:pPr>
        <w:pStyle w:val="a3"/>
        <w:spacing w:line="240" w:lineRule="atLeast"/>
        <w:rPr>
          <w:lang w:eastAsia="ja-JP"/>
        </w:rPr>
      </w:pPr>
      <w:r w:rsidRPr="00D44924">
        <w:rPr>
          <w:lang w:eastAsia="ja-JP"/>
        </w:rPr>
        <w:t>（１）特定疾病発生の確認</w:t>
      </w:r>
    </w:p>
    <w:p w14:paraId="24B9DEB4" w14:textId="77777777" w:rsidR="00446EA3" w:rsidRPr="00D44924" w:rsidRDefault="00446EA3" w:rsidP="00446EA3">
      <w:pPr>
        <w:pStyle w:val="a3"/>
        <w:spacing w:line="240" w:lineRule="atLeast"/>
        <w:ind w:left="372" w:right="198" w:firstLine="244"/>
        <w:jc w:val="both"/>
        <w:rPr>
          <w:lang w:eastAsia="ja-JP"/>
        </w:rPr>
      </w:pPr>
      <w:r w:rsidRPr="00D44924">
        <w:rPr>
          <w:lang w:eastAsia="ja-JP"/>
        </w:rPr>
        <w:t>申請に係る</w:t>
      </w:r>
      <w:r w:rsidRPr="00D44924">
        <w:rPr>
          <w:rFonts w:hint="eastAsia"/>
          <w:lang w:eastAsia="ja-JP"/>
        </w:rPr>
        <w:t>認定</w:t>
      </w:r>
      <w:r w:rsidRPr="00D44924">
        <w:rPr>
          <w:lang w:eastAsia="ja-JP"/>
        </w:rPr>
        <w:t>施設において特定疾病の発生報告がないことを畜水産安全管理課に確認の上、検査を実施する。</w:t>
      </w:r>
    </w:p>
    <w:p w14:paraId="09A15E1C" w14:textId="77777777" w:rsidR="00446EA3" w:rsidRPr="00D44924" w:rsidRDefault="00446EA3" w:rsidP="00446EA3">
      <w:pPr>
        <w:pStyle w:val="a3"/>
        <w:spacing w:line="240" w:lineRule="atLeast"/>
        <w:rPr>
          <w:lang w:eastAsia="ja-JP"/>
        </w:rPr>
      </w:pPr>
      <w:r w:rsidRPr="00D44924">
        <w:rPr>
          <w:lang w:eastAsia="ja-JP"/>
        </w:rPr>
        <w:t>（２）サンプリング</w:t>
      </w:r>
    </w:p>
    <w:p w14:paraId="0EA40CED" w14:textId="77777777" w:rsidR="00446EA3" w:rsidRPr="00D44924" w:rsidRDefault="00446EA3" w:rsidP="00446EA3">
      <w:pPr>
        <w:pStyle w:val="a3"/>
        <w:spacing w:line="240" w:lineRule="atLeast"/>
        <w:ind w:left="372" w:right="198" w:firstLine="273"/>
        <w:jc w:val="both"/>
        <w:rPr>
          <w:lang w:eastAsia="ja-JP"/>
        </w:rPr>
      </w:pPr>
      <w:r w:rsidRPr="00D44924">
        <w:rPr>
          <w:lang w:eastAsia="ja-JP"/>
        </w:rPr>
        <w:t>輸出する養殖水産動植物申請に係る水産動植物が飼育されていた養殖漁場から 30尾以上をサンプリングし、持ち込み検査を実施する。</w:t>
      </w:r>
    </w:p>
    <w:p w14:paraId="46908EC7" w14:textId="77777777" w:rsidR="00446EA3" w:rsidRPr="00D44924" w:rsidRDefault="00446EA3" w:rsidP="00446EA3">
      <w:pPr>
        <w:pStyle w:val="a3"/>
        <w:spacing w:line="240" w:lineRule="atLeast"/>
        <w:rPr>
          <w:lang w:eastAsia="ja-JP"/>
        </w:rPr>
      </w:pPr>
      <w:r w:rsidRPr="00D44924">
        <w:rPr>
          <w:lang w:eastAsia="ja-JP"/>
        </w:rPr>
        <w:t>（３）検査基準</w:t>
      </w:r>
    </w:p>
    <w:p w14:paraId="32C2485A" w14:textId="77777777" w:rsidR="00446EA3" w:rsidRPr="00D44924" w:rsidRDefault="00446EA3" w:rsidP="00446EA3">
      <w:pPr>
        <w:pStyle w:val="a3"/>
        <w:spacing w:line="240" w:lineRule="atLeast"/>
        <w:ind w:left="372" w:right="198" w:firstLine="273"/>
        <w:jc w:val="both"/>
        <w:rPr>
          <w:lang w:eastAsia="ja-JP"/>
        </w:rPr>
      </w:pPr>
      <w:r w:rsidRPr="00D44924">
        <w:rPr>
          <w:lang w:eastAsia="ja-JP"/>
        </w:rPr>
        <w:t>検査対象となるそれぞれの疾病ごとに</w:t>
      </w:r>
      <w:r w:rsidRPr="00D44924">
        <w:rPr>
          <w:spacing w:val="-18"/>
          <w:lang w:eastAsia="ja-JP"/>
        </w:rPr>
        <w:t>、「</w:t>
      </w:r>
      <w:r w:rsidRPr="00D44924">
        <w:rPr>
          <w:rFonts w:hint="eastAsia"/>
          <w:spacing w:val="-18"/>
          <w:lang w:eastAsia="ja-JP"/>
        </w:rPr>
        <w:t>水産防疫対策要綱</w:t>
      </w:r>
      <w:r w:rsidRPr="00D44924">
        <w:rPr>
          <w:lang w:eastAsia="ja-JP"/>
        </w:rPr>
        <w:t>（平</w:t>
      </w:r>
      <w:r w:rsidRPr="00D44924">
        <w:rPr>
          <w:spacing w:val="7"/>
          <w:lang w:eastAsia="ja-JP"/>
        </w:rPr>
        <w:t>成28年</w:t>
      </w:r>
      <w:r w:rsidRPr="00D44924">
        <w:rPr>
          <w:rFonts w:hint="eastAsia"/>
          <w:spacing w:val="7"/>
          <w:lang w:eastAsia="ja-JP"/>
        </w:rPr>
        <w:t>７</w:t>
      </w:r>
      <w:r w:rsidRPr="00D44924">
        <w:rPr>
          <w:spacing w:val="7"/>
          <w:lang w:eastAsia="ja-JP"/>
        </w:rPr>
        <w:t>月27日</w:t>
      </w:r>
      <w:r w:rsidRPr="00D44924">
        <w:rPr>
          <w:rFonts w:hint="eastAsia"/>
          <w:spacing w:val="7"/>
          <w:lang w:eastAsia="ja-JP"/>
        </w:rPr>
        <w:t>付け</w:t>
      </w:r>
      <w:r w:rsidRPr="00D44924">
        <w:rPr>
          <w:spacing w:val="7"/>
          <w:lang w:eastAsia="ja-JP"/>
        </w:rPr>
        <w:t>28消安第1412号消費・安全局長通知</w:t>
      </w:r>
      <w:r w:rsidRPr="00D44924">
        <w:rPr>
          <w:spacing w:val="-113"/>
          <w:lang w:eastAsia="ja-JP"/>
        </w:rPr>
        <w:t>）</w:t>
      </w:r>
      <w:r w:rsidRPr="00D44924">
        <w:rPr>
          <w:spacing w:val="6"/>
          <w:lang w:eastAsia="ja-JP"/>
        </w:rPr>
        <w:t>」の病性鑑定指針</w:t>
      </w:r>
      <w:r w:rsidRPr="00D44924">
        <w:rPr>
          <w:lang w:eastAsia="ja-JP"/>
        </w:rPr>
        <w:t>に掲げられた臨床検査及び診断法にて検査を行った結果、陰性であること。その際、１検体に使用できる尾数は、５尾を上限とする。</w:t>
      </w:r>
    </w:p>
    <w:p w14:paraId="625E794A" w14:textId="77777777" w:rsidR="00446EA3" w:rsidRPr="00D44924" w:rsidRDefault="00446EA3">
      <w:pPr>
        <w:rPr>
          <w:sz w:val="24"/>
          <w:szCs w:val="24"/>
          <w:lang w:eastAsia="ja-JP"/>
        </w:rPr>
      </w:pPr>
      <w:r w:rsidRPr="00D44924">
        <w:rPr>
          <w:lang w:eastAsia="ja-JP"/>
        </w:rPr>
        <w:br w:type="page"/>
      </w:r>
    </w:p>
    <w:p w14:paraId="5D5FE87E" w14:textId="77777777" w:rsidR="00446EA3" w:rsidRPr="00D44924" w:rsidRDefault="00446EA3" w:rsidP="00446EA3">
      <w:pPr>
        <w:pStyle w:val="a3"/>
        <w:spacing w:line="240" w:lineRule="atLeast"/>
        <w:ind w:left="0" w:right="198"/>
        <w:jc w:val="right"/>
        <w:rPr>
          <w:lang w:eastAsia="ja-JP"/>
        </w:rPr>
      </w:pPr>
      <w:r w:rsidRPr="00D44924">
        <w:rPr>
          <w:rFonts w:hint="eastAsia"/>
          <w:lang w:eastAsia="ja-JP"/>
        </w:rPr>
        <w:t>（</w:t>
      </w:r>
      <w:r w:rsidRPr="00D44924">
        <w:rPr>
          <w:lang w:eastAsia="ja-JP"/>
        </w:rPr>
        <w:t>別添</w:t>
      </w:r>
      <w:r w:rsidRPr="00D44924">
        <w:rPr>
          <w:rFonts w:hint="eastAsia"/>
          <w:lang w:eastAsia="ja-JP"/>
        </w:rPr>
        <w:t>５</w:t>
      </w:r>
      <w:r w:rsidRPr="00D44924">
        <w:rPr>
          <w:lang w:eastAsia="ja-JP"/>
        </w:rPr>
        <w:t>）</w:t>
      </w:r>
    </w:p>
    <w:p w14:paraId="43671718" w14:textId="77777777" w:rsidR="00446EA3" w:rsidRPr="00D44924" w:rsidRDefault="00446EA3" w:rsidP="00446EA3">
      <w:pPr>
        <w:pStyle w:val="a3"/>
        <w:spacing w:line="240" w:lineRule="atLeast"/>
        <w:ind w:left="0"/>
        <w:rPr>
          <w:lang w:eastAsia="ja-JP"/>
        </w:rPr>
      </w:pPr>
    </w:p>
    <w:p w14:paraId="64EDCE15" w14:textId="77777777" w:rsidR="00446EA3" w:rsidRPr="00D44924" w:rsidRDefault="00446EA3" w:rsidP="00446EA3">
      <w:pPr>
        <w:pStyle w:val="a3"/>
        <w:spacing w:line="240" w:lineRule="atLeast"/>
        <w:ind w:left="1988"/>
        <w:rPr>
          <w:lang w:eastAsia="ja-JP"/>
        </w:rPr>
      </w:pPr>
      <w:r w:rsidRPr="00D44924">
        <w:rPr>
          <w:lang w:eastAsia="ja-JP"/>
        </w:rPr>
        <w:t>ロシア向け輸出水産食品の官能検査等の運用</w:t>
      </w:r>
    </w:p>
    <w:p w14:paraId="1207D7B8" w14:textId="77777777" w:rsidR="00446EA3" w:rsidRPr="00D44924" w:rsidRDefault="00446EA3" w:rsidP="00446EA3">
      <w:pPr>
        <w:pStyle w:val="a3"/>
        <w:spacing w:line="240" w:lineRule="atLeast"/>
        <w:ind w:left="0"/>
        <w:rPr>
          <w:sz w:val="29"/>
          <w:lang w:eastAsia="ja-JP"/>
        </w:rPr>
      </w:pPr>
    </w:p>
    <w:p w14:paraId="51EB6A63" w14:textId="7631BD3C" w:rsidR="00446EA3" w:rsidRPr="00D44924" w:rsidRDefault="00446EA3" w:rsidP="00446EA3">
      <w:pPr>
        <w:pStyle w:val="a3"/>
        <w:spacing w:line="240" w:lineRule="atLeast"/>
        <w:ind w:left="0" w:right="198" w:firstLineChars="100" w:firstLine="240"/>
        <w:jc w:val="both"/>
        <w:rPr>
          <w:lang w:eastAsia="ja-JP"/>
        </w:rPr>
      </w:pPr>
      <w:r w:rsidRPr="00D44924">
        <w:rPr>
          <w:lang w:eastAsia="ja-JP"/>
        </w:rPr>
        <w:t>ロシアへ輸出される水産食品の衛生証明書の発行に当たっては、下記の手続きを行うことにより、証明書発行機関による輸出の都度の官能検査及び標章の貼付に関する検査を省略することができる。</w:t>
      </w:r>
    </w:p>
    <w:p w14:paraId="4F5D28D0" w14:textId="77777777" w:rsidR="00446EA3" w:rsidRPr="00D44924" w:rsidRDefault="00446EA3" w:rsidP="00446EA3">
      <w:pPr>
        <w:pStyle w:val="a3"/>
        <w:spacing w:line="240" w:lineRule="atLeast"/>
        <w:ind w:left="0"/>
        <w:rPr>
          <w:sz w:val="26"/>
          <w:lang w:eastAsia="ja-JP"/>
        </w:rPr>
      </w:pPr>
    </w:p>
    <w:p w14:paraId="43F38D07" w14:textId="77777777" w:rsidR="00446EA3" w:rsidRPr="00D44924" w:rsidRDefault="00446EA3" w:rsidP="00446EA3">
      <w:pPr>
        <w:pStyle w:val="a3"/>
        <w:spacing w:line="240" w:lineRule="atLeast"/>
        <w:ind w:left="0"/>
        <w:rPr>
          <w:lang w:eastAsia="ja-JP"/>
        </w:rPr>
      </w:pPr>
      <w:r w:rsidRPr="00D44924">
        <w:rPr>
          <w:lang w:eastAsia="ja-JP"/>
        </w:rPr>
        <w:t>１</w:t>
      </w:r>
      <w:r w:rsidRPr="00D44924">
        <w:rPr>
          <w:rFonts w:hint="eastAsia"/>
          <w:lang w:eastAsia="ja-JP"/>
        </w:rPr>
        <w:t xml:space="preserve">　</w:t>
      </w:r>
      <w:r w:rsidRPr="00D44924">
        <w:rPr>
          <w:lang w:eastAsia="ja-JP"/>
        </w:rPr>
        <w:t>品質確認者の選任</w:t>
      </w:r>
    </w:p>
    <w:p w14:paraId="71761ABC" w14:textId="77777777" w:rsidR="00446EA3" w:rsidRPr="00D44924" w:rsidRDefault="00446EA3" w:rsidP="00446EA3">
      <w:pPr>
        <w:pStyle w:val="a3"/>
        <w:spacing w:line="240" w:lineRule="atLeast"/>
        <w:ind w:leftChars="100" w:left="220" w:rightChars="90" w:right="198" w:firstLineChars="100" w:firstLine="240"/>
        <w:jc w:val="both"/>
        <w:rPr>
          <w:lang w:eastAsia="ja-JP"/>
        </w:rPr>
      </w:pPr>
      <w:r w:rsidRPr="00D44924">
        <w:rPr>
          <w:lang w:eastAsia="ja-JP"/>
        </w:rPr>
        <w:t>輸出者は、輸出者自らが定めた品質確認者（食品衛生責任者の資格を有する等、食品衛生の知識を有する者）を選任すること。</w:t>
      </w:r>
    </w:p>
    <w:p w14:paraId="5AEC8C4A" w14:textId="77777777" w:rsidR="00446EA3" w:rsidRPr="00D44924" w:rsidRDefault="00446EA3" w:rsidP="00446EA3">
      <w:pPr>
        <w:pStyle w:val="a3"/>
        <w:spacing w:line="240" w:lineRule="atLeast"/>
        <w:ind w:left="0"/>
        <w:rPr>
          <w:sz w:val="26"/>
          <w:lang w:eastAsia="ja-JP"/>
        </w:rPr>
      </w:pPr>
    </w:p>
    <w:p w14:paraId="3FCEE599" w14:textId="77777777" w:rsidR="00446EA3" w:rsidRPr="00D44924" w:rsidRDefault="00446EA3" w:rsidP="00446EA3">
      <w:pPr>
        <w:pStyle w:val="a3"/>
        <w:spacing w:line="240" w:lineRule="atLeast"/>
        <w:ind w:left="0"/>
        <w:rPr>
          <w:lang w:eastAsia="ja-JP"/>
        </w:rPr>
      </w:pPr>
      <w:r w:rsidRPr="00D44924">
        <w:rPr>
          <w:lang w:eastAsia="ja-JP"/>
        </w:rPr>
        <w:t>２</w:t>
      </w:r>
      <w:r w:rsidRPr="00D44924">
        <w:rPr>
          <w:rFonts w:hint="eastAsia"/>
          <w:lang w:eastAsia="ja-JP"/>
        </w:rPr>
        <w:t xml:space="preserve">　</w:t>
      </w:r>
      <w:r w:rsidRPr="00D44924">
        <w:rPr>
          <w:lang w:eastAsia="ja-JP"/>
        </w:rPr>
        <w:t>官能検査及び標章の貼付</w:t>
      </w:r>
    </w:p>
    <w:p w14:paraId="7F4AFBF0" w14:textId="77777777" w:rsidR="00446EA3" w:rsidRPr="00D44924" w:rsidRDefault="00446EA3" w:rsidP="00446EA3">
      <w:pPr>
        <w:pStyle w:val="a3"/>
        <w:spacing w:line="240" w:lineRule="atLeast"/>
        <w:ind w:leftChars="100" w:left="220" w:rightChars="90" w:right="198" w:firstLineChars="100" w:firstLine="240"/>
        <w:jc w:val="both"/>
        <w:rPr>
          <w:lang w:eastAsia="ja-JP"/>
        </w:rPr>
      </w:pPr>
      <w:r w:rsidRPr="00D44924">
        <w:rPr>
          <w:lang w:eastAsia="ja-JP"/>
        </w:rPr>
        <w:t>選任された品質確認者は、輸出の都度、別添</w:t>
      </w:r>
      <w:r w:rsidRPr="00D44924">
        <w:rPr>
          <w:rFonts w:hint="eastAsia"/>
          <w:lang w:eastAsia="ja-JP"/>
        </w:rPr>
        <w:t>４</w:t>
      </w:r>
      <w:r w:rsidRPr="00D44924">
        <w:rPr>
          <w:lang w:eastAsia="ja-JP"/>
        </w:rPr>
        <w:t>に掲げる官能検査及び標章の貼付確認を実施し、当該官能検査基準及び標章の記載を満たしていること</w:t>
      </w:r>
      <w:r w:rsidRPr="00D44924">
        <w:rPr>
          <w:spacing w:val="-12"/>
          <w:lang w:eastAsia="ja-JP"/>
        </w:rPr>
        <w:t>を確認するとともに、別紙様式12にこれらの結果を、証明書発行申請書</w:t>
      </w:r>
      <w:r w:rsidRPr="00D44924">
        <w:rPr>
          <w:lang w:eastAsia="ja-JP"/>
        </w:rPr>
        <w:t>（別</w:t>
      </w:r>
      <w:r w:rsidRPr="00D44924">
        <w:rPr>
          <w:spacing w:val="3"/>
          <w:lang w:eastAsia="ja-JP"/>
        </w:rPr>
        <w:t>紙様式５）</w:t>
      </w:r>
      <w:r w:rsidRPr="00D44924">
        <w:rPr>
          <w:lang w:eastAsia="ja-JP"/>
        </w:rPr>
        <w:t>の「４</w:t>
      </w:r>
      <w:r w:rsidRPr="00D44924">
        <w:rPr>
          <w:rFonts w:hint="eastAsia"/>
          <w:lang w:eastAsia="ja-JP"/>
        </w:rPr>
        <w:t>．</w:t>
      </w:r>
      <w:r w:rsidRPr="00D44924">
        <w:rPr>
          <w:lang w:eastAsia="ja-JP"/>
        </w:rPr>
        <w:t>官能検査及び標章の貼付確認結果」に確認者氏名及び実施日を記載すること。</w:t>
      </w:r>
    </w:p>
    <w:p w14:paraId="7AB032D3" w14:textId="77777777" w:rsidR="00446EA3" w:rsidRPr="00D44924" w:rsidRDefault="00446EA3" w:rsidP="00446EA3">
      <w:pPr>
        <w:pStyle w:val="a3"/>
        <w:spacing w:line="240" w:lineRule="atLeast"/>
        <w:ind w:leftChars="100" w:left="220" w:firstLineChars="100" w:firstLine="240"/>
        <w:rPr>
          <w:lang w:eastAsia="ja-JP"/>
        </w:rPr>
      </w:pPr>
      <w:r w:rsidRPr="00D44924">
        <w:rPr>
          <w:lang w:eastAsia="ja-JP"/>
        </w:rPr>
        <w:t>なお、結果の記録に当たっては、検査の実施が確認できれば、別紙様式12によらず任意の様式を用いて差し支えない。</w:t>
      </w:r>
    </w:p>
    <w:p w14:paraId="549AC69B" w14:textId="77777777" w:rsidR="00446EA3" w:rsidRPr="00D44924" w:rsidRDefault="00446EA3" w:rsidP="00446EA3">
      <w:pPr>
        <w:pStyle w:val="a3"/>
        <w:spacing w:line="240" w:lineRule="atLeast"/>
        <w:ind w:leftChars="100" w:left="220" w:firstLineChars="100" w:firstLine="240"/>
        <w:rPr>
          <w:lang w:eastAsia="ja-JP"/>
        </w:rPr>
      </w:pPr>
      <w:r w:rsidRPr="00D44924">
        <w:rPr>
          <w:lang w:eastAsia="ja-JP"/>
        </w:rPr>
        <w:t>輸出者は、官能検査結果等が記載された記録を３年間保管すること。</w:t>
      </w:r>
    </w:p>
    <w:p w14:paraId="50C20F2F" w14:textId="77777777" w:rsidR="00446EA3" w:rsidRPr="00D44924" w:rsidRDefault="00446EA3" w:rsidP="00446EA3">
      <w:pPr>
        <w:pStyle w:val="a3"/>
        <w:spacing w:line="240" w:lineRule="atLeast"/>
        <w:ind w:left="0"/>
        <w:rPr>
          <w:sz w:val="29"/>
          <w:lang w:eastAsia="ja-JP"/>
        </w:rPr>
      </w:pPr>
    </w:p>
    <w:p w14:paraId="3FCD66F9" w14:textId="77777777" w:rsidR="00446EA3" w:rsidRPr="00D44924" w:rsidRDefault="00446EA3" w:rsidP="00446EA3">
      <w:pPr>
        <w:pStyle w:val="a3"/>
        <w:spacing w:line="240" w:lineRule="atLeast"/>
        <w:ind w:left="0"/>
        <w:rPr>
          <w:lang w:eastAsia="ja-JP"/>
        </w:rPr>
      </w:pPr>
      <w:r w:rsidRPr="00D44924">
        <w:rPr>
          <w:lang w:eastAsia="ja-JP"/>
        </w:rPr>
        <w:t>３</w:t>
      </w:r>
      <w:r w:rsidRPr="00D44924">
        <w:rPr>
          <w:rFonts w:hint="eastAsia"/>
          <w:lang w:eastAsia="ja-JP"/>
        </w:rPr>
        <w:t xml:space="preserve">　</w:t>
      </w:r>
      <w:r w:rsidRPr="00D44924">
        <w:rPr>
          <w:lang w:eastAsia="ja-JP"/>
        </w:rPr>
        <w:t>その他</w:t>
      </w:r>
    </w:p>
    <w:p w14:paraId="45F443AF" w14:textId="77777777" w:rsidR="00446EA3" w:rsidRPr="00D44924" w:rsidRDefault="00446EA3" w:rsidP="00446EA3">
      <w:pPr>
        <w:pStyle w:val="a3"/>
        <w:spacing w:line="240" w:lineRule="atLeast"/>
        <w:ind w:leftChars="100" w:left="220" w:rightChars="90" w:right="198" w:firstLineChars="100" w:firstLine="240"/>
        <w:jc w:val="both"/>
        <w:rPr>
          <w:lang w:eastAsia="ja-JP"/>
        </w:rPr>
      </w:pPr>
      <w:r w:rsidRPr="00D44924">
        <w:rPr>
          <w:lang w:eastAsia="ja-JP"/>
        </w:rPr>
        <w:t>品質確認者は、輸出される水産物について別添</w:t>
      </w:r>
      <w:r w:rsidRPr="00D44924">
        <w:rPr>
          <w:rFonts w:hint="eastAsia"/>
          <w:lang w:eastAsia="ja-JP"/>
        </w:rPr>
        <w:t>４</w:t>
      </w:r>
      <w:r w:rsidRPr="00D44924">
        <w:rPr>
          <w:lang w:eastAsia="ja-JP"/>
        </w:rPr>
        <w:t>に掲げられる官能検査及び標章の貼付の他、以下の状況についても確認すること。</w:t>
      </w:r>
    </w:p>
    <w:p w14:paraId="46D579A0" w14:textId="77777777" w:rsidR="00446EA3" w:rsidRPr="00D44924" w:rsidRDefault="00446EA3" w:rsidP="00446EA3">
      <w:pPr>
        <w:pStyle w:val="a3"/>
        <w:spacing w:line="240" w:lineRule="atLeast"/>
        <w:ind w:left="387"/>
        <w:rPr>
          <w:lang w:eastAsia="ja-JP"/>
        </w:rPr>
      </w:pPr>
      <w:r w:rsidRPr="00D44924">
        <w:rPr>
          <w:lang w:eastAsia="ja-JP"/>
        </w:rPr>
        <w:t>１）衛生的かつ適切な温度下で官能検査が行われていること。</w:t>
      </w:r>
    </w:p>
    <w:p w14:paraId="06A7BBEE" w14:textId="77777777" w:rsidR="00446EA3" w:rsidRPr="00D44924" w:rsidRDefault="00446EA3" w:rsidP="00446EA3">
      <w:pPr>
        <w:pStyle w:val="a3"/>
        <w:spacing w:line="240" w:lineRule="atLeast"/>
        <w:ind w:left="387"/>
        <w:rPr>
          <w:lang w:eastAsia="ja-JP"/>
        </w:rPr>
      </w:pPr>
      <w:r w:rsidRPr="00D44924">
        <w:rPr>
          <w:lang w:eastAsia="ja-JP"/>
        </w:rPr>
        <w:t>２）申請内容と荷口が適合していること。</w:t>
      </w:r>
    </w:p>
    <w:p w14:paraId="6BE153E7" w14:textId="77777777" w:rsidR="00446EA3" w:rsidRPr="00D44924" w:rsidRDefault="00446EA3" w:rsidP="00446EA3">
      <w:pPr>
        <w:pStyle w:val="a3"/>
        <w:spacing w:line="240" w:lineRule="atLeast"/>
        <w:ind w:left="387"/>
        <w:rPr>
          <w:lang w:eastAsia="ja-JP"/>
        </w:rPr>
      </w:pPr>
      <w:r w:rsidRPr="00D44924">
        <w:rPr>
          <w:lang w:eastAsia="ja-JP"/>
        </w:rPr>
        <w:t>３）申請内容と標章の記載内容が適合していること。</w:t>
      </w:r>
    </w:p>
    <w:p w14:paraId="3E5CB8D5" w14:textId="77777777" w:rsidR="00446EA3" w:rsidRPr="00D44924" w:rsidRDefault="00446EA3" w:rsidP="00446EA3">
      <w:pPr>
        <w:pStyle w:val="a3"/>
        <w:spacing w:line="240" w:lineRule="atLeast"/>
        <w:ind w:left="0"/>
        <w:rPr>
          <w:sz w:val="29"/>
          <w:lang w:eastAsia="ja-JP"/>
        </w:rPr>
      </w:pPr>
    </w:p>
    <w:p w14:paraId="062B9D39" w14:textId="77777777" w:rsidR="00446EA3" w:rsidRPr="00D44924" w:rsidRDefault="00446EA3" w:rsidP="00446EA3">
      <w:pPr>
        <w:pStyle w:val="a3"/>
        <w:spacing w:line="240" w:lineRule="atLeast"/>
        <w:ind w:left="0"/>
        <w:rPr>
          <w:lang w:eastAsia="ja-JP"/>
        </w:rPr>
      </w:pPr>
      <w:r w:rsidRPr="00D44924">
        <w:rPr>
          <w:lang w:eastAsia="ja-JP"/>
        </w:rPr>
        <w:t>４</w:t>
      </w:r>
      <w:r w:rsidRPr="00D44924">
        <w:rPr>
          <w:rFonts w:hint="eastAsia"/>
          <w:lang w:eastAsia="ja-JP"/>
        </w:rPr>
        <w:t xml:space="preserve">　</w:t>
      </w:r>
      <w:r w:rsidRPr="00D44924">
        <w:rPr>
          <w:lang w:eastAsia="ja-JP"/>
        </w:rPr>
        <w:t>官能検査の検証</w:t>
      </w:r>
    </w:p>
    <w:p w14:paraId="523B3F04" w14:textId="77777777" w:rsidR="00446EA3" w:rsidRPr="00D44924" w:rsidRDefault="00446EA3" w:rsidP="00446EA3">
      <w:pPr>
        <w:spacing w:line="240" w:lineRule="atLeast"/>
        <w:ind w:leftChars="100" w:left="220" w:firstLineChars="100" w:firstLine="240"/>
        <w:rPr>
          <w:sz w:val="24"/>
          <w:szCs w:val="24"/>
          <w:lang w:eastAsia="ja-JP"/>
        </w:rPr>
      </w:pPr>
      <w:r w:rsidRPr="00D44924">
        <w:rPr>
          <w:sz w:val="24"/>
          <w:szCs w:val="24"/>
          <w:lang w:eastAsia="ja-JP"/>
        </w:rPr>
        <w:t>輸出者は、</w:t>
      </w:r>
      <w:r w:rsidRPr="00D44924">
        <w:rPr>
          <w:rFonts w:hint="eastAsia"/>
          <w:sz w:val="24"/>
          <w:szCs w:val="24"/>
          <w:lang w:eastAsia="ja-JP"/>
        </w:rPr>
        <w:t>衛生証明書の申請日以前</w:t>
      </w:r>
      <w:r w:rsidRPr="00D44924">
        <w:rPr>
          <w:sz w:val="24"/>
          <w:szCs w:val="24"/>
          <w:lang w:eastAsia="ja-JP"/>
        </w:rPr>
        <w:t>１年間に１回以上、</w:t>
      </w:r>
      <w:r w:rsidRPr="00D44924">
        <w:rPr>
          <w:rFonts w:hint="eastAsia"/>
          <w:sz w:val="24"/>
          <w:szCs w:val="24"/>
          <w:lang w:eastAsia="ja-JP"/>
        </w:rPr>
        <w:t>証明書発行</w:t>
      </w:r>
      <w:r w:rsidRPr="00D44924">
        <w:rPr>
          <w:sz w:val="24"/>
          <w:szCs w:val="24"/>
          <w:lang w:eastAsia="ja-JP"/>
        </w:rPr>
        <w:t>機関</w:t>
      </w:r>
      <w:r w:rsidRPr="00D44924">
        <w:rPr>
          <w:rFonts w:hint="eastAsia"/>
          <w:sz w:val="24"/>
          <w:szCs w:val="24"/>
          <w:lang w:eastAsia="ja-JP"/>
        </w:rPr>
        <w:t>が実施す</w:t>
      </w:r>
      <w:r w:rsidRPr="00D44924">
        <w:rPr>
          <w:sz w:val="24"/>
          <w:szCs w:val="24"/>
          <w:lang w:eastAsia="ja-JP"/>
        </w:rPr>
        <w:t>る官能検査を</w:t>
      </w:r>
      <w:r w:rsidRPr="00D44924">
        <w:rPr>
          <w:rFonts w:hint="eastAsia"/>
          <w:sz w:val="24"/>
          <w:szCs w:val="24"/>
          <w:lang w:eastAsia="ja-JP"/>
        </w:rPr>
        <w:t>受検</w:t>
      </w:r>
      <w:r w:rsidRPr="00D44924">
        <w:rPr>
          <w:sz w:val="24"/>
          <w:szCs w:val="24"/>
          <w:lang w:eastAsia="ja-JP"/>
        </w:rPr>
        <w:t>し、別添</w:t>
      </w:r>
      <w:r w:rsidRPr="00D44924">
        <w:rPr>
          <w:rFonts w:hint="eastAsia"/>
          <w:sz w:val="24"/>
          <w:szCs w:val="24"/>
          <w:lang w:eastAsia="ja-JP"/>
        </w:rPr>
        <w:t>４</w:t>
      </w:r>
      <w:r w:rsidRPr="00D44924">
        <w:rPr>
          <w:sz w:val="24"/>
          <w:szCs w:val="24"/>
          <w:lang w:eastAsia="ja-JP"/>
        </w:rPr>
        <w:t>に掲げる官能検査基準を満たしていることを確認すること。品質確認者は、当該検査に立ち会い、自ら行う官能検査方法の妥当性について検証を行うこと。</w:t>
      </w:r>
    </w:p>
    <w:p w14:paraId="45ED55D8" w14:textId="77777777" w:rsidR="00446EA3" w:rsidRPr="00D44924" w:rsidRDefault="00446EA3" w:rsidP="00446EA3">
      <w:pPr>
        <w:spacing w:line="240" w:lineRule="atLeast"/>
        <w:ind w:leftChars="100" w:left="220" w:firstLineChars="100" w:firstLine="240"/>
        <w:rPr>
          <w:sz w:val="24"/>
          <w:szCs w:val="24"/>
          <w:lang w:eastAsia="ja-JP"/>
        </w:rPr>
      </w:pPr>
      <w:r w:rsidRPr="00D44924">
        <w:rPr>
          <w:sz w:val="24"/>
          <w:szCs w:val="24"/>
          <w:lang w:eastAsia="ja-JP"/>
        </w:rPr>
        <w:t>なお、本運用に基づく手続を実施している場合であって、１年に１回以上の官能検査の検証を行い輸出することを３年以上</w:t>
      </w:r>
      <w:r w:rsidRPr="00D44924">
        <w:rPr>
          <w:rFonts w:hint="eastAsia"/>
          <w:sz w:val="24"/>
          <w:szCs w:val="24"/>
          <w:lang w:eastAsia="ja-JP"/>
        </w:rPr>
        <w:t>継続した</w:t>
      </w:r>
      <w:r w:rsidRPr="00D44924">
        <w:rPr>
          <w:sz w:val="24"/>
          <w:szCs w:val="24"/>
          <w:lang w:eastAsia="ja-JP"/>
        </w:rPr>
        <w:t>実績があり、かつ、過去３年間の官能検査結果及び品質</w:t>
      </w:r>
      <w:r w:rsidRPr="00D44924">
        <w:rPr>
          <w:rFonts w:hint="eastAsia"/>
          <w:sz w:val="24"/>
          <w:szCs w:val="24"/>
          <w:lang w:eastAsia="ja-JP"/>
        </w:rPr>
        <w:t>確認</w:t>
      </w:r>
      <w:r w:rsidRPr="00D44924">
        <w:rPr>
          <w:sz w:val="24"/>
          <w:szCs w:val="24"/>
          <w:lang w:eastAsia="ja-JP"/>
        </w:rPr>
        <w:t>者による官能検査方法に問題が認められないときは、検証頻度を３年間に１回以上とすることができる。</w:t>
      </w:r>
    </w:p>
    <w:p w14:paraId="3D030DB2" w14:textId="77777777" w:rsidR="00446EA3" w:rsidRPr="00D44924" w:rsidRDefault="00446EA3">
      <w:pPr>
        <w:rPr>
          <w:sz w:val="24"/>
          <w:szCs w:val="24"/>
          <w:lang w:eastAsia="ja-JP"/>
        </w:rPr>
      </w:pPr>
      <w:r w:rsidRPr="00D44924">
        <w:rPr>
          <w:lang w:eastAsia="ja-JP"/>
        </w:rPr>
        <w:br w:type="page"/>
      </w:r>
    </w:p>
    <w:p w14:paraId="3931316B" w14:textId="77777777" w:rsidR="00446EA3" w:rsidRPr="00D44924" w:rsidRDefault="00446EA3" w:rsidP="00446EA3">
      <w:pPr>
        <w:pStyle w:val="a3"/>
        <w:spacing w:line="240" w:lineRule="atLeast"/>
        <w:ind w:left="0" w:right="198"/>
        <w:jc w:val="right"/>
        <w:rPr>
          <w:lang w:eastAsia="ja-JP"/>
        </w:rPr>
      </w:pPr>
      <w:r w:rsidRPr="00D44924">
        <w:rPr>
          <w:lang w:eastAsia="ja-JP"/>
        </w:rPr>
        <w:t>（別添</w:t>
      </w:r>
      <w:r w:rsidRPr="00D44924">
        <w:rPr>
          <w:rFonts w:hint="eastAsia"/>
          <w:lang w:eastAsia="ja-JP"/>
        </w:rPr>
        <w:t>６</w:t>
      </w:r>
      <w:r w:rsidRPr="00D44924">
        <w:rPr>
          <w:lang w:eastAsia="ja-JP"/>
        </w:rPr>
        <w:t>）</w:t>
      </w:r>
    </w:p>
    <w:p w14:paraId="2F41A1DA" w14:textId="77777777" w:rsidR="00446EA3" w:rsidRPr="00D44924" w:rsidRDefault="00446EA3" w:rsidP="00446EA3">
      <w:pPr>
        <w:pStyle w:val="a3"/>
        <w:spacing w:line="240" w:lineRule="atLeast"/>
        <w:ind w:left="0"/>
        <w:rPr>
          <w:sz w:val="25"/>
          <w:lang w:eastAsia="ja-JP"/>
        </w:rPr>
      </w:pPr>
    </w:p>
    <w:p w14:paraId="03EAE2B8" w14:textId="77777777" w:rsidR="00446EA3" w:rsidRPr="00D44924" w:rsidRDefault="00446EA3" w:rsidP="00446EA3">
      <w:pPr>
        <w:pStyle w:val="a3"/>
        <w:spacing w:line="240" w:lineRule="atLeast"/>
        <w:ind w:left="2835" w:right="2874"/>
        <w:jc w:val="center"/>
        <w:rPr>
          <w:lang w:eastAsia="ja-JP"/>
        </w:rPr>
      </w:pPr>
      <w:r w:rsidRPr="00D44924">
        <w:rPr>
          <w:lang w:eastAsia="ja-JP"/>
        </w:rPr>
        <w:t>ロシア向け輸出フグの取扱い</w:t>
      </w:r>
    </w:p>
    <w:p w14:paraId="65085AFF" w14:textId="77777777" w:rsidR="00446EA3" w:rsidRPr="00D44924" w:rsidRDefault="00446EA3" w:rsidP="00446EA3">
      <w:pPr>
        <w:pStyle w:val="a3"/>
        <w:spacing w:line="240" w:lineRule="atLeast"/>
        <w:ind w:left="0"/>
        <w:rPr>
          <w:lang w:eastAsia="ja-JP"/>
        </w:rPr>
      </w:pPr>
    </w:p>
    <w:p w14:paraId="0C97E4A6" w14:textId="77777777" w:rsidR="00446EA3" w:rsidRPr="00D44924" w:rsidRDefault="00446EA3" w:rsidP="00446EA3">
      <w:pPr>
        <w:pStyle w:val="a3"/>
        <w:spacing w:line="240" w:lineRule="atLeast"/>
        <w:rPr>
          <w:lang w:eastAsia="ja-JP"/>
        </w:rPr>
      </w:pPr>
      <w:r w:rsidRPr="00D44924">
        <w:rPr>
          <w:lang w:eastAsia="ja-JP"/>
        </w:rPr>
        <w:t>１</w:t>
      </w:r>
      <w:r w:rsidRPr="00D44924">
        <w:rPr>
          <w:rFonts w:hint="eastAsia"/>
          <w:lang w:eastAsia="ja-JP"/>
        </w:rPr>
        <w:t xml:space="preserve">　</w:t>
      </w:r>
      <w:r w:rsidRPr="00D44924">
        <w:rPr>
          <w:lang w:eastAsia="ja-JP"/>
        </w:rPr>
        <w:t>輸出可能なフグ</w:t>
      </w:r>
    </w:p>
    <w:p w14:paraId="3A2B5905" w14:textId="77777777" w:rsidR="00446EA3" w:rsidRPr="00D44924" w:rsidRDefault="00446EA3" w:rsidP="00446EA3">
      <w:pPr>
        <w:pStyle w:val="a3"/>
        <w:spacing w:line="240" w:lineRule="atLeast"/>
        <w:ind w:left="372" w:right="198" w:firstLine="244"/>
        <w:rPr>
          <w:lang w:eastAsia="ja-JP"/>
        </w:rPr>
      </w:pPr>
      <w:r w:rsidRPr="00D44924">
        <w:rPr>
          <w:lang w:eastAsia="ja-JP"/>
        </w:rPr>
        <w:t>ロシアに輸出されるフグは、日本において人が消費するための食品として販売することが可能であり、以下について確認できるものであること。</w:t>
      </w:r>
    </w:p>
    <w:p w14:paraId="2C02EECF" w14:textId="77777777" w:rsidR="00446EA3" w:rsidRPr="00D44924" w:rsidRDefault="00446EA3" w:rsidP="00446EA3">
      <w:pPr>
        <w:pStyle w:val="a3"/>
        <w:spacing w:line="240" w:lineRule="atLeast"/>
        <w:ind w:left="478" w:right="141" w:hanging="377"/>
        <w:jc w:val="both"/>
        <w:rPr>
          <w:lang w:eastAsia="ja-JP"/>
        </w:rPr>
      </w:pPr>
      <w:r w:rsidRPr="00D44924">
        <w:rPr>
          <w:spacing w:val="2"/>
          <w:lang w:eastAsia="ja-JP"/>
        </w:rPr>
        <w:t>（１</w:t>
      </w:r>
      <w:r w:rsidRPr="00D44924">
        <w:rPr>
          <w:spacing w:val="-176"/>
          <w:lang w:eastAsia="ja-JP"/>
        </w:rPr>
        <w:t>）</w:t>
      </w:r>
      <w:r w:rsidRPr="00D44924">
        <w:rPr>
          <w:spacing w:val="2"/>
          <w:lang w:eastAsia="ja-JP"/>
        </w:rPr>
        <w:t>「フグの衛生確保について</w:t>
      </w:r>
      <w:r w:rsidRPr="00D44924">
        <w:rPr>
          <w:spacing w:val="-178"/>
          <w:lang w:eastAsia="ja-JP"/>
        </w:rPr>
        <w:t>」</w:t>
      </w:r>
      <w:r w:rsidRPr="00D44924">
        <w:rPr>
          <w:spacing w:val="2"/>
          <w:lang w:eastAsia="ja-JP"/>
        </w:rPr>
        <w:t>（</w:t>
      </w:r>
      <w:r w:rsidRPr="00D44924">
        <w:rPr>
          <w:spacing w:val="1"/>
          <w:lang w:eastAsia="ja-JP"/>
        </w:rPr>
        <w:t>昭和58年環乳第59号環境衛生局長通知。</w:t>
      </w:r>
      <w:r w:rsidRPr="00D44924">
        <w:rPr>
          <w:rFonts w:hint="eastAsia"/>
          <w:spacing w:val="-3"/>
          <w:lang w:eastAsia="ja-JP"/>
        </w:rPr>
        <w:t>本要綱において</w:t>
      </w:r>
      <w:r w:rsidRPr="00D44924">
        <w:rPr>
          <w:spacing w:val="-3"/>
          <w:lang w:eastAsia="ja-JP"/>
        </w:rPr>
        <w:t>「局長通知」という。</w:t>
      </w:r>
      <w:r w:rsidRPr="00D44924">
        <w:rPr>
          <w:spacing w:val="9"/>
          <w:lang w:eastAsia="ja-JP"/>
        </w:rPr>
        <w:t>）</w:t>
      </w:r>
      <w:r w:rsidRPr="00D44924">
        <w:rPr>
          <w:spacing w:val="-5"/>
          <w:lang w:eastAsia="ja-JP"/>
        </w:rPr>
        <w:t>に規定された、「処理等により人の健康を損な</w:t>
      </w:r>
      <w:r w:rsidRPr="00D44924">
        <w:rPr>
          <w:lang w:eastAsia="ja-JP"/>
        </w:rPr>
        <w:t>うおそれがないと認められるフグの種類及び部位」であること。</w:t>
      </w:r>
    </w:p>
    <w:p w14:paraId="07903473" w14:textId="77777777" w:rsidR="00446EA3" w:rsidRPr="00D44924" w:rsidRDefault="00446EA3" w:rsidP="00446EA3">
      <w:pPr>
        <w:pStyle w:val="a3"/>
        <w:spacing w:line="240" w:lineRule="atLeast"/>
        <w:ind w:left="478" w:right="198" w:hanging="317"/>
        <w:jc w:val="both"/>
        <w:rPr>
          <w:lang w:eastAsia="ja-JP"/>
        </w:rPr>
      </w:pPr>
      <w:r w:rsidRPr="00D44924">
        <w:rPr>
          <w:lang w:eastAsia="ja-JP"/>
        </w:rPr>
        <w:t>（２）局長通知及び各自治体の条例、要綱等の規定に基づき、適正に処理されたものであること。</w:t>
      </w:r>
    </w:p>
    <w:p w14:paraId="4238CA90" w14:textId="77777777" w:rsidR="00446EA3" w:rsidRPr="00D44924" w:rsidRDefault="00446EA3" w:rsidP="00446EA3">
      <w:pPr>
        <w:pStyle w:val="a3"/>
        <w:spacing w:line="240" w:lineRule="atLeast"/>
        <w:ind w:left="478" w:right="198" w:hanging="317"/>
        <w:jc w:val="both"/>
        <w:rPr>
          <w:lang w:eastAsia="ja-JP"/>
        </w:rPr>
      </w:pPr>
      <w:r w:rsidRPr="00D44924">
        <w:rPr>
          <w:lang w:eastAsia="ja-JP"/>
        </w:rPr>
        <w:t>（３）各自治体の条例、要綱等により都道府県知事等が認める者（</w:t>
      </w:r>
      <w:r w:rsidRPr="00D44924">
        <w:rPr>
          <w:rFonts w:hint="eastAsia"/>
          <w:lang w:eastAsia="ja-JP"/>
        </w:rPr>
        <w:t>本要綱において</w:t>
      </w:r>
      <w:r w:rsidRPr="00D44924">
        <w:rPr>
          <w:lang w:eastAsia="ja-JP"/>
        </w:rPr>
        <w:t>「フグ処理者」という。）及び施設により、処理、加工されたものであること。</w:t>
      </w:r>
    </w:p>
    <w:p w14:paraId="17BFC54A" w14:textId="77777777" w:rsidR="00446EA3" w:rsidRPr="00D44924" w:rsidRDefault="00446EA3" w:rsidP="00446EA3">
      <w:pPr>
        <w:pStyle w:val="a3"/>
        <w:spacing w:line="240" w:lineRule="atLeast"/>
        <w:ind w:left="0"/>
        <w:rPr>
          <w:sz w:val="26"/>
          <w:lang w:eastAsia="ja-JP"/>
        </w:rPr>
      </w:pPr>
    </w:p>
    <w:p w14:paraId="33006C98" w14:textId="77777777" w:rsidR="00446EA3" w:rsidRPr="00D44924" w:rsidRDefault="00446EA3" w:rsidP="00446EA3">
      <w:pPr>
        <w:pStyle w:val="a3"/>
        <w:spacing w:line="240" w:lineRule="atLeast"/>
        <w:rPr>
          <w:lang w:eastAsia="ja-JP"/>
        </w:rPr>
      </w:pPr>
      <w:r w:rsidRPr="00D44924">
        <w:rPr>
          <w:lang w:eastAsia="ja-JP"/>
        </w:rPr>
        <w:t>２</w:t>
      </w:r>
      <w:r w:rsidRPr="00D44924">
        <w:rPr>
          <w:rFonts w:hint="eastAsia"/>
          <w:lang w:eastAsia="ja-JP"/>
        </w:rPr>
        <w:t xml:space="preserve">　</w:t>
      </w:r>
      <w:r w:rsidRPr="00D44924">
        <w:rPr>
          <w:lang w:eastAsia="ja-JP"/>
        </w:rPr>
        <w:t>証明書発行申請時の留意事項</w:t>
      </w:r>
    </w:p>
    <w:p w14:paraId="3252CC5A" w14:textId="77777777" w:rsidR="00446EA3" w:rsidRPr="00D44924" w:rsidRDefault="00446EA3" w:rsidP="00446EA3">
      <w:pPr>
        <w:pStyle w:val="a3"/>
        <w:spacing w:line="240" w:lineRule="atLeast"/>
        <w:ind w:left="478" w:right="198" w:hanging="317"/>
        <w:jc w:val="both"/>
        <w:rPr>
          <w:lang w:eastAsia="ja-JP"/>
        </w:rPr>
      </w:pPr>
      <w:r w:rsidRPr="00D44924">
        <w:rPr>
          <w:lang w:eastAsia="ja-JP"/>
        </w:rPr>
        <w:t>（１）１（１）の「処理等により人の健康を損なうおそれがないと認められるフグの種類及び部位」については、別紙様式５の証明書発行申請書の製品名に記載すること。</w:t>
      </w:r>
    </w:p>
    <w:p w14:paraId="2D7656F6" w14:textId="77777777" w:rsidR="00446EA3" w:rsidRPr="00D44924" w:rsidRDefault="00446EA3" w:rsidP="00446EA3">
      <w:pPr>
        <w:pStyle w:val="a3"/>
        <w:spacing w:line="240" w:lineRule="atLeast"/>
        <w:ind w:left="478" w:right="167" w:hanging="317"/>
        <w:jc w:val="both"/>
        <w:rPr>
          <w:lang w:eastAsia="ja-JP"/>
        </w:rPr>
      </w:pPr>
      <w:r w:rsidRPr="00D44924">
        <w:rPr>
          <w:lang w:eastAsia="ja-JP"/>
        </w:rPr>
        <w:t>（２）１（２）及び（３）については、各都道府県知事等から交付されたフグ処理者及びフグを処理した施設の許可証等の写しを添付すること。ただし、許可証等が交付されていない場合には、速やかに要件を確認できるようにするため、これらを管轄する都道府県等衛生部局食品衛生担当課の連絡先を報告すること。</w:t>
      </w:r>
    </w:p>
    <w:p w14:paraId="2FF2F309" w14:textId="77777777" w:rsidR="00446EA3" w:rsidRPr="00D44924" w:rsidRDefault="00446EA3" w:rsidP="00446EA3">
      <w:pPr>
        <w:pStyle w:val="a3"/>
        <w:spacing w:line="240" w:lineRule="atLeast"/>
        <w:ind w:left="0"/>
        <w:rPr>
          <w:sz w:val="26"/>
          <w:lang w:eastAsia="ja-JP"/>
        </w:rPr>
      </w:pPr>
    </w:p>
    <w:p w14:paraId="166267AE" w14:textId="77777777" w:rsidR="00446EA3" w:rsidRPr="00D44924" w:rsidRDefault="00446EA3" w:rsidP="00446EA3">
      <w:pPr>
        <w:pStyle w:val="a3"/>
        <w:spacing w:line="240" w:lineRule="atLeast"/>
        <w:rPr>
          <w:lang w:eastAsia="ja-JP"/>
        </w:rPr>
      </w:pPr>
      <w:r w:rsidRPr="00D44924">
        <w:rPr>
          <w:lang w:eastAsia="ja-JP"/>
        </w:rPr>
        <w:t>３</w:t>
      </w:r>
      <w:r w:rsidRPr="00D44924">
        <w:rPr>
          <w:rFonts w:hint="eastAsia"/>
          <w:lang w:eastAsia="ja-JP"/>
        </w:rPr>
        <w:t xml:space="preserve">　</w:t>
      </w:r>
      <w:r w:rsidRPr="00D44924">
        <w:rPr>
          <w:lang w:eastAsia="ja-JP"/>
        </w:rPr>
        <w:t>証明書の発行要件に係る留意事項</w:t>
      </w:r>
    </w:p>
    <w:p w14:paraId="583035A8" w14:textId="77777777" w:rsidR="00446EA3" w:rsidRDefault="00446EA3" w:rsidP="00446EA3">
      <w:pPr>
        <w:pStyle w:val="a3"/>
        <w:spacing w:line="240" w:lineRule="atLeast"/>
        <w:ind w:left="372" w:right="94" w:firstLine="247"/>
        <w:rPr>
          <w:lang w:eastAsia="ja-JP"/>
        </w:rPr>
      </w:pPr>
      <w:r w:rsidRPr="00D44924">
        <w:rPr>
          <w:lang w:eastAsia="ja-JP"/>
        </w:rPr>
        <w:t>証明書発行機関は、２（２）の許可証等によりフグ処理者及び施設の確認ができない場合にあっては、１の要件を満たすことを担当課に確認すること。</w:t>
      </w:r>
    </w:p>
    <w:p w14:paraId="4C8757C1" w14:textId="77777777" w:rsidR="00542797" w:rsidRPr="00446EA3" w:rsidRDefault="00542797" w:rsidP="00542797">
      <w:pPr>
        <w:pStyle w:val="a3"/>
        <w:spacing w:line="240" w:lineRule="atLeast"/>
        <w:ind w:left="0" w:right="1158"/>
        <w:rPr>
          <w:lang w:eastAsia="ja-JP"/>
        </w:rPr>
      </w:pPr>
    </w:p>
    <w:sectPr w:rsidR="00542797" w:rsidRPr="00446EA3" w:rsidSect="00542797">
      <w:pgSz w:w="11910" w:h="16840" w:code="9"/>
      <w:pgMar w:top="1418" w:right="1418" w:bottom="1418"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52EEEB" w14:textId="77777777" w:rsidR="009636C8" w:rsidRDefault="009636C8" w:rsidP="00A269A5">
      <w:r>
        <w:separator/>
      </w:r>
    </w:p>
  </w:endnote>
  <w:endnote w:type="continuationSeparator" w:id="0">
    <w:p w14:paraId="0D54BD4A" w14:textId="77777777" w:rsidR="009636C8" w:rsidRDefault="009636C8" w:rsidP="00A269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F74604" w14:textId="77777777" w:rsidR="009636C8" w:rsidRDefault="009636C8" w:rsidP="00A269A5">
      <w:r>
        <w:separator/>
      </w:r>
    </w:p>
  </w:footnote>
  <w:footnote w:type="continuationSeparator" w:id="0">
    <w:p w14:paraId="6AE91482" w14:textId="77777777" w:rsidR="009636C8" w:rsidRDefault="009636C8" w:rsidP="00A269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14337">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D9E"/>
    <w:rsid w:val="00046E44"/>
    <w:rsid w:val="000E685F"/>
    <w:rsid w:val="001B4C12"/>
    <w:rsid w:val="001F2682"/>
    <w:rsid w:val="00234D69"/>
    <w:rsid w:val="00244D80"/>
    <w:rsid w:val="00272C99"/>
    <w:rsid w:val="002E2E9F"/>
    <w:rsid w:val="003155B9"/>
    <w:rsid w:val="00345682"/>
    <w:rsid w:val="00446EA3"/>
    <w:rsid w:val="00454DE4"/>
    <w:rsid w:val="004841C5"/>
    <w:rsid w:val="004E3ADF"/>
    <w:rsid w:val="00542797"/>
    <w:rsid w:val="00597983"/>
    <w:rsid w:val="00636D9E"/>
    <w:rsid w:val="006F2B77"/>
    <w:rsid w:val="00724D70"/>
    <w:rsid w:val="00745AA1"/>
    <w:rsid w:val="007942E2"/>
    <w:rsid w:val="00795E12"/>
    <w:rsid w:val="009636C8"/>
    <w:rsid w:val="00966ABC"/>
    <w:rsid w:val="00987AC3"/>
    <w:rsid w:val="00A269A5"/>
    <w:rsid w:val="00A977E5"/>
    <w:rsid w:val="00B67B43"/>
    <w:rsid w:val="00BE681A"/>
    <w:rsid w:val="00CB4DA5"/>
    <w:rsid w:val="00CC3C11"/>
    <w:rsid w:val="00D061B3"/>
    <w:rsid w:val="00D44924"/>
    <w:rsid w:val="00DD3758"/>
    <w:rsid w:val="00E371C7"/>
    <w:rsid w:val="00EB4894"/>
    <w:rsid w:val="00FA40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486A8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161"/>
    </w:pPr>
    <w:rPr>
      <w:sz w:val="24"/>
      <w:szCs w:val="24"/>
    </w:rPr>
  </w:style>
  <w:style w:type="character" w:customStyle="1" w:styleId="a4">
    <w:name w:val="本文 (文字)"/>
    <w:basedOn w:val="a0"/>
    <w:link w:val="a3"/>
    <w:uiPriority w:val="1"/>
    <w:rsid w:val="00CC3C11"/>
    <w:rPr>
      <w:rFonts w:ascii="ＭＳ 明朝" w:eastAsia="ＭＳ 明朝" w:hAnsi="ＭＳ 明朝" w:cs="ＭＳ 明朝"/>
      <w:sz w:val="24"/>
      <w:szCs w:val="24"/>
    </w:rPr>
  </w:style>
  <w:style w:type="paragraph" w:styleId="a5">
    <w:name w:val="List Paragraph"/>
    <w:basedOn w:val="a"/>
    <w:uiPriority w:val="1"/>
    <w:qFormat/>
  </w:style>
  <w:style w:type="paragraph" w:customStyle="1" w:styleId="TableParagraph">
    <w:name w:val="Table Paragraph"/>
    <w:basedOn w:val="a"/>
    <w:uiPriority w:val="1"/>
    <w:qFormat/>
    <w:pPr>
      <w:spacing w:line="200" w:lineRule="exact"/>
      <w:ind w:left="33"/>
    </w:pPr>
    <w:rPr>
      <w:rFonts w:ascii="Tahoma" w:eastAsia="Tahoma" w:hAnsi="Tahoma" w:cs="Tahoma"/>
    </w:rPr>
  </w:style>
  <w:style w:type="paragraph" w:styleId="a6">
    <w:name w:val="Balloon Text"/>
    <w:basedOn w:val="a"/>
    <w:link w:val="a7"/>
    <w:uiPriority w:val="99"/>
    <w:semiHidden/>
    <w:unhideWhenUsed/>
    <w:rsid w:val="004E3ADF"/>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4E3ADF"/>
    <w:rPr>
      <w:rFonts w:asciiTheme="majorHAnsi" w:eastAsiaTheme="majorEastAsia" w:hAnsiTheme="majorHAnsi" w:cstheme="majorBidi"/>
      <w:sz w:val="18"/>
      <w:szCs w:val="18"/>
    </w:rPr>
  </w:style>
  <w:style w:type="paragraph" w:styleId="a8">
    <w:name w:val="Revision"/>
    <w:hidden/>
    <w:uiPriority w:val="99"/>
    <w:semiHidden/>
    <w:rsid w:val="00CB4DA5"/>
    <w:pPr>
      <w:widowControl/>
      <w:autoSpaceDE/>
      <w:autoSpaceDN/>
    </w:pPr>
    <w:rPr>
      <w:rFonts w:ascii="ＭＳ 明朝" w:eastAsia="ＭＳ 明朝" w:hAnsi="ＭＳ 明朝" w:cs="ＭＳ 明朝"/>
    </w:rPr>
  </w:style>
  <w:style w:type="paragraph" w:styleId="a9">
    <w:name w:val="header"/>
    <w:basedOn w:val="a"/>
    <w:link w:val="aa"/>
    <w:uiPriority w:val="99"/>
    <w:unhideWhenUsed/>
    <w:rsid w:val="00A269A5"/>
    <w:pPr>
      <w:tabs>
        <w:tab w:val="center" w:pos="4252"/>
        <w:tab w:val="right" w:pos="8504"/>
      </w:tabs>
      <w:snapToGrid w:val="0"/>
    </w:pPr>
  </w:style>
  <w:style w:type="character" w:customStyle="1" w:styleId="aa">
    <w:name w:val="ヘッダー (文字)"/>
    <w:basedOn w:val="a0"/>
    <w:link w:val="a9"/>
    <w:uiPriority w:val="99"/>
    <w:rsid w:val="00A269A5"/>
    <w:rPr>
      <w:rFonts w:ascii="ＭＳ 明朝" w:eastAsia="ＭＳ 明朝" w:hAnsi="ＭＳ 明朝" w:cs="ＭＳ 明朝"/>
    </w:rPr>
  </w:style>
  <w:style w:type="paragraph" w:styleId="ab">
    <w:name w:val="footer"/>
    <w:basedOn w:val="a"/>
    <w:link w:val="ac"/>
    <w:uiPriority w:val="99"/>
    <w:unhideWhenUsed/>
    <w:rsid w:val="00A269A5"/>
    <w:pPr>
      <w:tabs>
        <w:tab w:val="center" w:pos="4252"/>
        <w:tab w:val="right" w:pos="8504"/>
      </w:tabs>
      <w:snapToGrid w:val="0"/>
    </w:pPr>
  </w:style>
  <w:style w:type="character" w:customStyle="1" w:styleId="ac">
    <w:name w:val="フッター (文字)"/>
    <w:basedOn w:val="a0"/>
    <w:link w:val="ab"/>
    <w:uiPriority w:val="99"/>
    <w:rsid w:val="00A269A5"/>
    <w:rPr>
      <w:rFonts w:ascii="ＭＳ 明朝" w:eastAsia="ＭＳ 明朝" w:hAnsi="ＭＳ 明朝" w:cs="ＭＳ 明朝"/>
    </w:rPr>
  </w:style>
  <w:style w:type="character" w:styleId="ad">
    <w:name w:val="Hyperlink"/>
    <w:basedOn w:val="a0"/>
    <w:uiPriority w:val="99"/>
    <w:semiHidden/>
    <w:unhideWhenUsed/>
    <w:rsid w:val="00A977E5"/>
    <w:rPr>
      <w:color w:val="0563C1"/>
      <w:u w:val="single"/>
    </w:rPr>
  </w:style>
  <w:style w:type="character" w:styleId="ae">
    <w:name w:val="FollowedHyperlink"/>
    <w:basedOn w:val="a0"/>
    <w:uiPriority w:val="99"/>
    <w:semiHidden/>
    <w:unhideWhenUsed/>
    <w:rsid w:val="00A977E5"/>
    <w:rPr>
      <w:color w:val="954F72"/>
      <w:u w:val="single"/>
    </w:rPr>
  </w:style>
  <w:style w:type="paragraph" w:customStyle="1" w:styleId="msonormal0">
    <w:name w:val="msonormal"/>
    <w:basedOn w:val="a"/>
    <w:rsid w:val="00A977E5"/>
    <w:pPr>
      <w:widowControl/>
      <w:autoSpaceDE/>
      <w:autoSpaceDN/>
      <w:spacing w:before="100" w:beforeAutospacing="1" w:after="100" w:afterAutospacing="1"/>
    </w:pPr>
    <w:rPr>
      <w:rFonts w:ascii="ＭＳ Ｐゴシック" w:eastAsia="ＭＳ Ｐゴシック" w:hAnsi="ＭＳ Ｐゴシック" w:cs="ＭＳ Ｐゴシック"/>
      <w:sz w:val="24"/>
      <w:szCs w:val="24"/>
      <w:lang w:eastAsia="ja-JP"/>
    </w:rPr>
  </w:style>
  <w:style w:type="paragraph" w:customStyle="1" w:styleId="font0">
    <w:name w:val="font0"/>
    <w:basedOn w:val="a"/>
    <w:rsid w:val="00A977E5"/>
    <w:pPr>
      <w:widowControl/>
      <w:autoSpaceDE/>
      <w:autoSpaceDN/>
      <w:spacing w:before="100" w:beforeAutospacing="1" w:after="100" w:afterAutospacing="1"/>
    </w:pPr>
    <w:rPr>
      <w:rFonts w:ascii="ＭＳ Ｐゴシック" w:eastAsia="ＭＳ Ｐゴシック" w:hAnsi="ＭＳ Ｐゴシック" w:cs="ＭＳ Ｐゴシック"/>
      <w:lang w:eastAsia="ja-JP"/>
    </w:rPr>
  </w:style>
  <w:style w:type="paragraph" w:customStyle="1" w:styleId="font5">
    <w:name w:val="font5"/>
    <w:basedOn w:val="a"/>
    <w:rsid w:val="00A977E5"/>
    <w:pPr>
      <w:widowControl/>
      <w:autoSpaceDE/>
      <w:autoSpaceDN/>
      <w:spacing w:before="100" w:beforeAutospacing="1" w:after="100" w:afterAutospacing="1"/>
    </w:pPr>
    <w:rPr>
      <w:rFonts w:ascii="ＭＳ Ｐゴシック" w:eastAsia="ＭＳ Ｐゴシック" w:hAnsi="ＭＳ Ｐゴシック" w:cs="ＭＳ Ｐゴシック"/>
      <w:sz w:val="12"/>
      <w:szCs w:val="12"/>
      <w:lang w:eastAsia="ja-JP"/>
    </w:rPr>
  </w:style>
  <w:style w:type="paragraph" w:customStyle="1" w:styleId="font6">
    <w:name w:val="font6"/>
    <w:basedOn w:val="a"/>
    <w:rsid w:val="00A977E5"/>
    <w:pPr>
      <w:widowControl/>
      <w:autoSpaceDE/>
      <w:autoSpaceDN/>
      <w:spacing w:before="100" w:beforeAutospacing="1" w:after="100" w:afterAutospacing="1"/>
    </w:pPr>
    <w:rPr>
      <w:rFonts w:cs="ＭＳ Ｐゴシック"/>
      <w:sz w:val="14"/>
      <w:szCs w:val="14"/>
      <w:lang w:eastAsia="ja-JP"/>
    </w:rPr>
  </w:style>
  <w:style w:type="paragraph" w:customStyle="1" w:styleId="xl63">
    <w:name w:val="xl63"/>
    <w:basedOn w:val="a"/>
    <w:rsid w:val="00A977E5"/>
    <w:pPr>
      <w:widowControl/>
      <w:autoSpaceDE/>
      <w:autoSpaceDN/>
      <w:spacing w:before="100" w:beforeAutospacing="1" w:after="100" w:afterAutospacing="1"/>
    </w:pPr>
    <w:rPr>
      <w:rFonts w:ascii="ＭＳ ゴシック" w:eastAsia="ＭＳ ゴシック" w:hAnsi="ＭＳ ゴシック" w:cs="ＭＳ Ｐゴシック"/>
      <w:sz w:val="28"/>
      <w:szCs w:val="28"/>
      <w:lang w:eastAsia="ja-JP"/>
    </w:rPr>
  </w:style>
  <w:style w:type="paragraph" w:customStyle="1" w:styleId="xl64">
    <w:name w:val="xl64"/>
    <w:basedOn w:val="a"/>
    <w:rsid w:val="00A977E5"/>
    <w:pPr>
      <w:widowControl/>
      <w:pBdr>
        <w:bottom w:val="single" w:sz="4" w:space="0" w:color="auto"/>
      </w:pBdr>
      <w:autoSpaceDE/>
      <w:autoSpaceDN/>
      <w:spacing w:before="100" w:beforeAutospacing="1" w:after="100" w:afterAutospacing="1"/>
    </w:pPr>
    <w:rPr>
      <w:rFonts w:ascii="ＭＳ ゴシック" w:eastAsia="ＭＳ ゴシック" w:hAnsi="ＭＳ ゴシック" w:cs="ＭＳ Ｐゴシック"/>
      <w:sz w:val="28"/>
      <w:szCs w:val="28"/>
      <w:lang w:eastAsia="ja-JP"/>
    </w:rPr>
  </w:style>
  <w:style w:type="paragraph" w:customStyle="1" w:styleId="xl65">
    <w:name w:val="xl65"/>
    <w:basedOn w:val="a"/>
    <w:rsid w:val="00A977E5"/>
    <w:pPr>
      <w:widowControl/>
      <w:pBdr>
        <w:bottom w:val="single" w:sz="4" w:space="0" w:color="auto"/>
      </w:pBdr>
      <w:autoSpaceDE/>
      <w:autoSpaceDN/>
      <w:spacing w:before="100" w:beforeAutospacing="1" w:after="100" w:afterAutospacing="1"/>
      <w:textAlignment w:val="bottom"/>
    </w:pPr>
    <w:rPr>
      <w:rFonts w:ascii="ＭＳ ゴシック" w:eastAsia="ＭＳ ゴシック" w:hAnsi="ＭＳ ゴシック" w:cs="ＭＳ Ｐゴシック"/>
      <w:sz w:val="28"/>
      <w:szCs w:val="28"/>
      <w:lang w:eastAsia="ja-JP"/>
    </w:rPr>
  </w:style>
  <w:style w:type="paragraph" w:customStyle="1" w:styleId="xl66">
    <w:name w:val="xl66"/>
    <w:basedOn w:val="a"/>
    <w:rsid w:val="00A977E5"/>
    <w:pPr>
      <w:widowControl/>
      <w:pBdr>
        <w:top w:val="single" w:sz="4" w:space="0" w:color="auto"/>
        <w:left w:val="single" w:sz="4" w:space="0" w:color="auto"/>
      </w:pBdr>
      <w:autoSpaceDE/>
      <w:autoSpaceDN/>
      <w:spacing w:before="100" w:beforeAutospacing="1" w:after="100" w:afterAutospacing="1"/>
    </w:pPr>
    <w:rPr>
      <w:rFonts w:ascii="ＭＳ ゴシック" w:eastAsia="ＭＳ ゴシック" w:hAnsi="ＭＳ ゴシック" w:cs="ＭＳ Ｐゴシック"/>
      <w:sz w:val="28"/>
      <w:szCs w:val="28"/>
      <w:lang w:eastAsia="ja-JP"/>
    </w:rPr>
  </w:style>
  <w:style w:type="paragraph" w:customStyle="1" w:styleId="xl67">
    <w:name w:val="xl67"/>
    <w:basedOn w:val="a"/>
    <w:rsid w:val="00A977E5"/>
    <w:pPr>
      <w:widowControl/>
      <w:pBdr>
        <w:top w:val="single" w:sz="4" w:space="0" w:color="auto"/>
        <w:left w:val="single" w:sz="4" w:space="0" w:color="auto"/>
      </w:pBdr>
      <w:autoSpaceDE/>
      <w:autoSpaceDN/>
      <w:spacing w:before="100" w:beforeAutospacing="1" w:after="100" w:afterAutospacing="1"/>
      <w:jc w:val="center"/>
      <w:textAlignment w:val="bottom"/>
    </w:pPr>
    <w:rPr>
      <w:rFonts w:ascii="ＭＳ ゴシック" w:eastAsia="ＭＳ ゴシック" w:hAnsi="ＭＳ ゴシック" w:cs="ＭＳ Ｐゴシック"/>
      <w:sz w:val="28"/>
      <w:szCs w:val="28"/>
      <w:lang w:eastAsia="ja-JP"/>
    </w:rPr>
  </w:style>
  <w:style w:type="paragraph" w:customStyle="1" w:styleId="xl68">
    <w:name w:val="xl68"/>
    <w:basedOn w:val="a"/>
    <w:rsid w:val="00A977E5"/>
    <w:pPr>
      <w:widowControl/>
      <w:pBdr>
        <w:top w:val="single" w:sz="4" w:space="0" w:color="auto"/>
        <w:left w:val="single" w:sz="4" w:space="0" w:color="auto"/>
      </w:pBdr>
      <w:autoSpaceDE/>
      <w:autoSpaceDN/>
      <w:spacing w:before="100" w:beforeAutospacing="1" w:after="100" w:afterAutospacing="1"/>
      <w:jc w:val="center"/>
      <w:textAlignment w:val="bottom"/>
    </w:pPr>
    <w:rPr>
      <w:rFonts w:ascii="ＭＳ ゴシック" w:eastAsia="ＭＳ ゴシック" w:hAnsi="ＭＳ ゴシック" w:cs="ＭＳ Ｐゴシック"/>
      <w:sz w:val="28"/>
      <w:szCs w:val="28"/>
      <w:lang w:eastAsia="ja-JP"/>
    </w:rPr>
  </w:style>
  <w:style w:type="paragraph" w:customStyle="1" w:styleId="xl69">
    <w:name w:val="xl69"/>
    <w:basedOn w:val="a"/>
    <w:rsid w:val="00A977E5"/>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bottom"/>
    </w:pPr>
    <w:rPr>
      <w:rFonts w:ascii="ＭＳ ゴシック" w:eastAsia="ＭＳ ゴシック" w:hAnsi="ＭＳ ゴシック" w:cs="ＭＳ Ｐゴシック"/>
      <w:sz w:val="28"/>
      <w:szCs w:val="28"/>
      <w:lang w:eastAsia="ja-JP"/>
    </w:rPr>
  </w:style>
  <w:style w:type="paragraph" w:customStyle="1" w:styleId="xl70">
    <w:name w:val="xl70"/>
    <w:basedOn w:val="a"/>
    <w:rsid w:val="00A977E5"/>
    <w:pPr>
      <w:widowControl/>
      <w:pBdr>
        <w:left w:val="single" w:sz="4" w:space="0" w:color="auto"/>
        <w:bottom w:val="single" w:sz="4" w:space="0" w:color="auto"/>
      </w:pBdr>
      <w:autoSpaceDE/>
      <w:autoSpaceDN/>
      <w:spacing w:before="100" w:beforeAutospacing="1" w:after="100" w:afterAutospacing="1"/>
    </w:pPr>
    <w:rPr>
      <w:rFonts w:ascii="ＭＳ ゴシック" w:eastAsia="ＭＳ ゴシック" w:hAnsi="ＭＳ ゴシック" w:cs="ＭＳ Ｐゴシック"/>
      <w:sz w:val="28"/>
      <w:szCs w:val="28"/>
      <w:lang w:eastAsia="ja-JP"/>
    </w:rPr>
  </w:style>
  <w:style w:type="paragraph" w:customStyle="1" w:styleId="xl71">
    <w:name w:val="xl71"/>
    <w:basedOn w:val="a"/>
    <w:rsid w:val="00A977E5"/>
    <w:pPr>
      <w:widowControl/>
      <w:pBdr>
        <w:left w:val="single" w:sz="4" w:space="0" w:color="auto"/>
        <w:bottom w:val="single" w:sz="4" w:space="0" w:color="auto"/>
      </w:pBdr>
      <w:autoSpaceDE/>
      <w:autoSpaceDN/>
      <w:spacing w:before="100" w:beforeAutospacing="1" w:after="100" w:afterAutospacing="1"/>
      <w:textAlignment w:val="bottom"/>
    </w:pPr>
    <w:rPr>
      <w:rFonts w:ascii="ＭＳ ゴシック" w:eastAsia="ＭＳ ゴシック" w:hAnsi="ＭＳ ゴシック" w:cs="ＭＳ Ｐゴシック"/>
      <w:sz w:val="28"/>
      <w:szCs w:val="28"/>
      <w:lang w:eastAsia="ja-JP"/>
    </w:rPr>
  </w:style>
  <w:style w:type="paragraph" w:customStyle="1" w:styleId="xl72">
    <w:name w:val="xl72"/>
    <w:basedOn w:val="a"/>
    <w:rsid w:val="00A977E5"/>
    <w:pPr>
      <w:widowControl/>
      <w:pBdr>
        <w:left w:val="single" w:sz="4" w:space="0" w:color="auto"/>
        <w:bottom w:val="single" w:sz="4" w:space="0" w:color="auto"/>
        <w:right w:val="single" w:sz="4" w:space="0" w:color="auto"/>
      </w:pBdr>
      <w:autoSpaceDE/>
      <w:autoSpaceDN/>
      <w:spacing w:before="100" w:beforeAutospacing="1" w:after="100" w:afterAutospacing="1"/>
    </w:pPr>
    <w:rPr>
      <w:rFonts w:ascii="ＭＳ ゴシック" w:eastAsia="ＭＳ ゴシック" w:hAnsi="ＭＳ ゴシック" w:cs="ＭＳ Ｐゴシック"/>
      <w:sz w:val="28"/>
      <w:szCs w:val="28"/>
      <w:lang w:eastAsia="ja-JP"/>
    </w:rPr>
  </w:style>
  <w:style w:type="paragraph" w:customStyle="1" w:styleId="xl73">
    <w:name w:val="xl73"/>
    <w:basedOn w:val="a"/>
    <w:rsid w:val="00A977E5"/>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bottom"/>
    </w:pPr>
    <w:rPr>
      <w:rFonts w:ascii="ＭＳ ゴシック" w:eastAsia="ＭＳ ゴシック" w:hAnsi="ＭＳ ゴシック" w:cs="ＭＳ Ｐゴシック"/>
      <w:sz w:val="28"/>
      <w:szCs w:val="28"/>
      <w:lang w:eastAsia="ja-JP"/>
    </w:rPr>
  </w:style>
  <w:style w:type="paragraph" w:customStyle="1" w:styleId="xl74">
    <w:name w:val="xl74"/>
    <w:basedOn w:val="a"/>
    <w:rsid w:val="00A977E5"/>
    <w:pPr>
      <w:widowControl/>
      <w:pBdr>
        <w:left w:val="single" w:sz="4" w:space="0" w:color="auto"/>
        <w:bottom w:val="single" w:sz="4" w:space="0" w:color="auto"/>
      </w:pBdr>
      <w:autoSpaceDE/>
      <w:autoSpaceDN/>
      <w:spacing w:before="100" w:beforeAutospacing="1" w:after="100" w:afterAutospacing="1"/>
      <w:textAlignment w:val="bottom"/>
    </w:pPr>
    <w:rPr>
      <w:rFonts w:ascii="ＭＳ ゴシック" w:eastAsia="ＭＳ ゴシック" w:hAnsi="ＭＳ ゴシック" w:cs="ＭＳ Ｐゴシック"/>
      <w:sz w:val="28"/>
      <w:szCs w:val="28"/>
      <w:lang w:eastAsia="ja-JP"/>
    </w:rPr>
  </w:style>
  <w:style w:type="paragraph" w:customStyle="1" w:styleId="xl75">
    <w:name w:val="xl75"/>
    <w:basedOn w:val="a"/>
    <w:rsid w:val="00A977E5"/>
    <w:pPr>
      <w:widowControl/>
      <w:pBdr>
        <w:left w:val="single" w:sz="4" w:space="0" w:color="auto"/>
      </w:pBdr>
      <w:autoSpaceDE/>
      <w:autoSpaceDN/>
      <w:spacing w:before="100" w:beforeAutospacing="1" w:after="100" w:afterAutospacing="1"/>
      <w:textAlignment w:val="bottom"/>
    </w:pPr>
    <w:rPr>
      <w:rFonts w:ascii="ＭＳ ゴシック" w:eastAsia="ＭＳ ゴシック" w:hAnsi="ＭＳ ゴシック" w:cs="ＭＳ Ｐゴシック"/>
      <w:sz w:val="28"/>
      <w:szCs w:val="28"/>
      <w:lang w:eastAsia="ja-JP"/>
    </w:rPr>
  </w:style>
  <w:style w:type="paragraph" w:customStyle="1" w:styleId="xl76">
    <w:name w:val="xl76"/>
    <w:basedOn w:val="a"/>
    <w:rsid w:val="00A977E5"/>
    <w:pPr>
      <w:widowControl/>
      <w:pBdr>
        <w:left w:val="single" w:sz="4" w:space="0" w:color="auto"/>
        <w:right w:val="single" w:sz="4" w:space="0" w:color="auto"/>
      </w:pBdr>
      <w:autoSpaceDE/>
      <w:autoSpaceDN/>
      <w:spacing w:before="100" w:beforeAutospacing="1" w:after="100" w:afterAutospacing="1"/>
    </w:pPr>
    <w:rPr>
      <w:rFonts w:ascii="ＭＳ ゴシック" w:eastAsia="ＭＳ ゴシック" w:hAnsi="ＭＳ ゴシック" w:cs="ＭＳ Ｐゴシック"/>
      <w:sz w:val="28"/>
      <w:szCs w:val="28"/>
      <w:lang w:eastAsia="ja-JP"/>
    </w:rPr>
  </w:style>
  <w:style w:type="paragraph" w:customStyle="1" w:styleId="xl77">
    <w:name w:val="xl77"/>
    <w:basedOn w:val="a"/>
    <w:rsid w:val="00A977E5"/>
    <w:pPr>
      <w:widowControl/>
      <w:pBdr>
        <w:top w:val="single" w:sz="4" w:space="0" w:color="auto"/>
        <w:left w:val="single" w:sz="4" w:space="0" w:color="auto"/>
        <w:bottom w:val="single" w:sz="4" w:space="0" w:color="auto"/>
      </w:pBdr>
      <w:autoSpaceDE/>
      <w:autoSpaceDN/>
      <w:spacing w:before="100" w:beforeAutospacing="1" w:after="100" w:afterAutospacing="1"/>
      <w:textAlignment w:val="bottom"/>
    </w:pPr>
    <w:rPr>
      <w:rFonts w:ascii="ＭＳ ゴシック" w:eastAsia="ＭＳ ゴシック" w:hAnsi="ＭＳ ゴシック" w:cs="ＭＳ Ｐゴシック"/>
      <w:sz w:val="28"/>
      <w:szCs w:val="28"/>
      <w:lang w:eastAsia="ja-JP"/>
    </w:rPr>
  </w:style>
  <w:style w:type="paragraph" w:customStyle="1" w:styleId="xl78">
    <w:name w:val="xl78"/>
    <w:basedOn w:val="a"/>
    <w:rsid w:val="00A977E5"/>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bottom"/>
    </w:pPr>
    <w:rPr>
      <w:rFonts w:ascii="ＭＳ ゴシック" w:eastAsia="ＭＳ ゴシック" w:hAnsi="ＭＳ ゴシック" w:cs="ＭＳ Ｐゴシック"/>
      <w:sz w:val="28"/>
      <w:szCs w:val="28"/>
      <w:lang w:eastAsia="ja-JP"/>
    </w:rPr>
  </w:style>
  <w:style w:type="paragraph" w:customStyle="1" w:styleId="xl79">
    <w:name w:val="xl79"/>
    <w:basedOn w:val="a"/>
    <w:rsid w:val="00A977E5"/>
    <w:pPr>
      <w:widowControl/>
      <w:autoSpaceDE/>
      <w:autoSpaceDN/>
      <w:spacing w:before="100" w:beforeAutospacing="1" w:after="100" w:afterAutospacing="1"/>
      <w:jc w:val="right"/>
    </w:pPr>
    <w:rPr>
      <w:rFonts w:ascii="ＭＳ Ｐゴシック" w:eastAsia="ＭＳ Ｐゴシック" w:hAnsi="ＭＳ Ｐゴシック" w:cs="ＭＳ Ｐゴシック"/>
      <w:sz w:val="28"/>
      <w:szCs w:val="28"/>
      <w:lang w:eastAsia="ja-JP"/>
    </w:rPr>
  </w:style>
  <w:style w:type="paragraph" w:customStyle="1" w:styleId="xl80">
    <w:name w:val="xl80"/>
    <w:basedOn w:val="a"/>
    <w:rsid w:val="00A977E5"/>
    <w:pPr>
      <w:widowControl/>
      <w:pBdr>
        <w:left w:val="single" w:sz="4" w:space="0" w:color="auto"/>
        <w:bottom w:val="single" w:sz="4" w:space="0" w:color="auto"/>
      </w:pBdr>
      <w:autoSpaceDE/>
      <w:autoSpaceDN/>
      <w:spacing w:before="100" w:beforeAutospacing="1" w:after="100" w:afterAutospacing="1"/>
      <w:jc w:val="center"/>
      <w:textAlignment w:val="bottom"/>
    </w:pPr>
    <w:rPr>
      <w:rFonts w:ascii="ＭＳ ゴシック" w:eastAsia="ＭＳ ゴシック" w:hAnsi="ＭＳ ゴシック" w:cs="ＭＳ Ｐゴシック"/>
      <w:sz w:val="28"/>
      <w:szCs w:val="28"/>
      <w:lang w:eastAsia="ja-JP"/>
    </w:rPr>
  </w:style>
  <w:style w:type="paragraph" w:customStyle="1" w:styleId="xl81">
    <w:name w:val="xl81"/>
    <w:basedOn w:val="a"/>
    <w:rsid w:val="00A977E5"/>
    <w:pPr>
      <w:widowControl/>
      <w:pBdr>
        <w:left w:val="single" w:sz="4" w:space="0" w:color="auto"/>
      </w:pBdr>
      <w:autoSpaceDE/>
      <w:autoSpaceDN/>
      <w:spacing w:before="100" w:beforeAutospacing="1" w:after="100" w:afterAutospacing="1"/>
      <w:jc w:val="center"/>
      <w:textAlignment w:val="bottom"/>
    </w:pPr>
    <w:rPr>
      <w:rFonts w:ascii="ＭＳ ゴシック" w:eastAsia="ＭＳ ゴシック" w:hAnsi="ＭＳ ゴシック" w:cs="ＭＳ Ｐゴシック"/>
      <w:sz w:val="28"/>
      <w:szCs w:val="28"/>
      <w:lang w:eastAsia="ja-JP"/>
    </w:rPr>
  </w:style>
  <w:style w:type="paragraph" w:customStyle="1" w:styleId="xl82">
    <w:name w:val="xl82"/>
    <w:basedOn w:val="a"/>
    <w:rsid w:val="00A977E5"/>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bottom"/>
    </w:pPr>
    <w:rPr>
      <w:rFonts w:ascii="ＭＳ ゴシック" w:eastAsia="ＭＳ ゴシック" w:hAnsi="ＭＳ ゴシック" w:cs="ＭＳ Ｐゴシック"/>
      <w:sz w:val="28"/>
      <w:szCs w:val="28"/>
      <w:lang w:eastAsia="ja-JP"/>
    </w:rPr>
  </w:style>
  <w:style w:type="paragraph" w:customStyle="1" w:styleId="xl83">
    <w:name w:val="xl83"/>
    <w:basedOn w:val="a"/>
    <w:rsid w:val="00A977E5"/>
    <w:pPr>
      <w:widowControl/>
      <w:autoSpaceDE/>
      <w:autoSpaceDN/>
      <w:spacing w:before="100" w:beforeAutospacing="1" w:after="100" w:afterAutospacing="1"/>
      <w:jc w:val="center"/>
      <w:textAlignment w:val="bottom"/>
    </w:pPr>
    <w:rPr>
      <w:rFonts w:ascii="ＭＳ ゴシック" w:eastAsia="ＭＳ ゴシック" w:hAnsi="ＭＳ ゴシック" w:cs="ＭＳ Ｐゴシック"/>
      <w:sz w:val="32"/>
      <w:szCs w:val="32"/>
      <w:lang w:eastAsia="ja-JP"/>
    </w:rPr>
  </w:style>
  <w:style w:type="character" w:styleId="af">
    <w:name w:val="annotation reference"/>
    <w:basedOn w:val="a0"/>
    <w:uiPriority w:val="99"/>
    <w:semiHidden/>
    <w:unhideWhenUsed/>
    <w:rsid w:val="00046E44"/>
    <w:rPr>
      <w:sz w:val="18"/>
      <w:szCs w:val="18"/>
    </w:rPr>
  </w:style>
  <w:style w:type="paragraph" w:styleId="af0">
    <w:name w:val="annotation text"/>
    <w:basedOn w:val="a"/>
    <w:link w:val="af1"/>
    <w:uiPriority w:val="99"/>
    <w:semiHidden/>
    <w:unhideWhenUsed/>
    <w:rsid w:val="00046E44"/>
  </w:style>
  <w:style w:type="character" w:customStyle="1" w:styleId="af1">
    <w:name w:val="コメント文字列 (文字)"/>
    <w:basedOn w:val="a0"/>
    <w:link w:val="af0"/>
    <w:uiPriority w:val="99"/>
    <w:semiHidden/>
    <w:rsid w:val="00046E44"/>
    <w:rPr>
      <w:rFonts w:ascii="ＭＳ 明朝" w:eastAsia="ＭＳ 明朝" w:hAnsi="ＭＳ 明朝" w:cs="ＭＳ 明朝"/>
    </w:rPr>
  </w:style>
  <w:style w:type="paragraph" w:styleId="af2">
    <w:name w:val="annotation subject"/>
    <w:basedOn w:val="af0"/>
    <w:next w:val="af0"/>
    <w:link w:val="af3"/>
    <w:uiPriority w:val="99"/>
    <w:semiHidden/>
    <w:unhideWhenUsed/>
    <w:rsid w:val="00046E44"/>
    <w:rPr>
      <w:b/>
      <w:bCs/>
    </w:rPr>
  </w:style>
  <w:style w:type="character" w:customStyle="1" w:styleId="af3">
    <w:name w:val="コメント内容 (文字)"/>
    <w:basedOn w:val="af1"/>
    <w:link w:val="af2"/>
    <w:uiPriority w:val="99"/>
    <w:semiHidden/>
    <w:rsid w:val="00046E44"/>
    <w:rPr>
      <w:rFonts w:ascii="ＭＳ 明朝" w:eastAsia="ＭＳ 明朝" w:hAnsi="ＭＳ 明朝" w:cs="ＭＳ 明朝"/>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9332771">
      <w:bodyDiv w:val="1"/>
      <w:marLeft w:val="0"/>
      <w:marRight w:val="0"/>
      <w:marTop w:val="0"/>
      <w:marBottom w:val="0"/>
      <w:divBdr>
        <w:top w:val="none" w:sz="0" w:space="0" w:color="auto"/>
        <w:left w:val="none" w:sz="0" w:space="0" w:color="auto"/>
        <w:bottom w:val="none" w:sz="0" w:space="0" w:color="auto"/>
        <w:right w:val="none" w:sz="0" w:space="0" w:color="auto"/>
      </w:divBdr>
    </w:div>
    <w:div w:id="1173954912">
      <w:bodyDiv w:val="1"/>
      <w:marLeft w:val="0"/>
      <w:marRight w:val="0"/>
      <w:marTop w:val="0"/>
      <w:marBottom w:val="0"/>
      <w:divBdr>
        <w:top w:val="none" w:sz="0" w:space="0" w:color="auto"/>
        <w:left w:val="none" w:sz="0" w:space="0" w:color="auto"/>
        <w:bottom w:val="none" w:sz="0" w:space="0" w:color="auto"/>
        <w:right w:val="none" w:sz="0" w:space="0" w:color="auto"/>
      </w:divBdr>
    </w:div>
    <w:div w:id="16882144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1673</Words>
  <Characters>9537</Characters>
  <Application>Microsoft Office Word</Application>
  <DocSecurity>0</DocSecurity>
  <Lines>79</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2022-12-26T04:47:00Z</dcterms:created>
  <dcterms:modified xsi:type="dcterms:W3CDTF">2023-01-24T06:36:00Z</dcterms:modified>
</cp:coreProperties>
</file>