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E9365D" w14:textId="77777777" w:rsidR="00B43ABA" w:rsidRPr="00B43ABA" w:rsidRDefault="00B43ABA" w:rsidP="00B43ABA">
      <w:pPr>
        <w:overflowPunct w:val="0"/>
        <w:spacing w:line="280" w:lineRule="exact"/>
        <w:jc w:val="center"/>
        <w:textAlignment w:val="baseline"/>
        <w:rPr>
          <w:rFonts w:ascii="ＭＳ ゴシック" w:eastAsia="ＭＳ ゴシック" w:hAnsi="ＭＳ ゴシック"/>
          <w:color w:val="FF0000"/>
          <w:kern w:val="0"/>
          <w:sz w:val="22"/>
        </w:rPr>
      </w:pPr>
      <w:r w:rsidRPr="00B43ABA">
        <w:rPr>
          <w:rFonts w:ascii="ＭＳ ゴシック" w:eastAsia="ＭＳ ゴシック" w:hAnsi="ＭＳ ゴシック" w:hint="eastAsia"/>
          <w:color w:val="FF0000"/>
          <w:kern w:val="0"/>
          <w:sz w:val="22"/>
        </w:rPr>
        <w:t>注：英語で記載してください（日本語</w:t>
      </w:r>
      <w:r w:rsidR="00A67E00">
        <w:rPr>
          <w:rFonts w:ascii="ＭＳ ゴシック" w:eastAsia="ＭＳ ゴシック" w:hAnsi="ＭＳ ゴシック" w:hint="eastAsia"/>
          <w:color w:val="FF0000"/>
          <w:kern w:val="0"/>
          <w:sz w:val="22"/>
        </w:rPr>
        <w:t>は</w:t>
      </w:r>
      <w:r w:rsidRPr="00B43ABA">
        <w:rPr>
          <w:rFonts w:ascii="ＭＳ ゴシック" w:eastAsia="ＭＳ ゴシック" w:hAnsi="ＭＳ ゴシック" w:hint="eastAsia"/>
          <w:color w:val="FF0000"/>
          <w:kern w:val="0"/>
          <w:sz w:val="22"/>
        </w:rPr>
        <w:t>記載</w:t>
      </w:r>
      <w:r w:rsidR="00A67E00">
        <w:rPr>
          <w:rFonts w:ascii="ＭＳ ゴシック" w:eastAsia="ＭＳ ゴシック" w:hAnsi="ＭＳ ゴシック" w:hint="eastAsia"/>
          <w:color w:val="FF0000"/>
          <w:kern w:val="0"/>
          <w:sz w:val="22"/>
        </w:rPr>
        <w:t>しないでください</w:t>
      </w:r>
      <w:r w:rsidRPr="00B43ABA">
        <w:rPr>
          <w:rFonts w:ascii="ＭＳ ゴシック" w:eastAsia="ＭＳ ゴシック" w:hAnsi="ＭＳ ゴシック" w:hint="eastAsia"/>
          <w:color w:val="FF0000"/>
          <w:kern w:val="0"/>
          <w:sz w:val="22"/>
        </w:rPr>
        <w:t>）</w:t>
      </w:r>
      <w:r w:rsidR="00A67E00">
        <w:rPr>
          <w:rFonts w:ascii="ＭＳ ゴシック" w:eastAsia="ＭＳ ゴシック" w:hAnsi="ＭＳ ゴシック" w:hint="eastAsia"/>
          <w:color w:val="FF0000"/>
          <w:kern w:val="0"/>
          <w:sz w:val="22"/>
        </w:rPr>
        <w:t>。</w:t>
      </w:r>
    </w:p>
    <w:p w14:paraId="0FE9365E" w14:textId="77777777" w:rsidR="00FA1160" w:rsidRPr="00FA1160" w:rsidRDefault="004179D6" w:rsidP="00FA1160">
      <w:pPr>
        <w:overflowPunct w:val="0"/>
        <w:spacing w:line="280" w:lineRule="exact"/>
        <w:jc w:val="left"/>
        <w:textAlignment w:val="baseline"/>
        <w:rPr>
          <w:rFonts w:ascii="ＭＳ ゴシック" w:eastAsia="ＭＳ ゴシック" w:hAnsi="ＭＳ ゴシック"/>
          <w:color w:val="000000"/>
          <w:kern w:val="0"/>
          <w:sz w:val="22"/>
        </w:rPr>
      </w:pPr>
      <w:r>
        <w:rPr>
          <w:rFonts w:ascii="ＭＳ ゴシック" w:eastAsia="ＭＳ ゴシック" w:hAnsi="ＭＳ ゴシック" w:hint="eastAsia"/>
          <w:color w:val="000000"/>
          <w:kern w:val="0"/>
          <w:sz w:val="22"/>
        </w:rPr>
        <w:t>（</w:t>
      </w:r>
      <w:r w:rsidR="00EC087D">
        <w:rPr>
          <w:rFonts w:ascii="ＭＳ ゴシック" w:eastAsia="ＭＳ ゴシック" w:hAnsi="ＭＳ ゴシック" w:hint="eastAsia"/>
          <w:color w:val="000000"/>
          <w:kern w:val="0"/>
          <w:sz w:val="22"/>
        </w:rPr>
        <w:t>例</w:t>
      </w:r>
      <w:r>
        <w:rPr>
          <w:rFonts w:ascii="ＭＳ ゴシック" w:eastAsia="ＭＳ ゴシック" w:hAnsi="ＭＳ ゴシック" w:hint="eastAsia"/>
          <w:color w:val="000000"/>
          <w:kern w:val="0"/>
          <w:sz w:val="22"/>
        </w:rPr>
        <w:t>）</w:t>
      </w:r>
      <w:r w:rsidR="00EC087D">
        <w:rPr>
          <w:rFonts w:ascii="ＭＳ ゴシック" w:eastAsia="ＭＳ ゴシック" w:hAnsi="ＭＳ ゴシック" w:hint="eastAsia"/>
          <w:color w:val="000000"/>
          <w:kern w:val="0"/>
          <w:sz w:val="22"/>
        </w:rPr>
        <w:t>冷凍</w:t>
      </w:r>
      <w:r w:rsidR="00A67E00">
        <w:rPr>
          <w:rFonts w:ascii="ＭＳ ゴシック" w:eastAsia="ＭＳ ゴシック" w:hAnsi="ＭＳ ゴシック" w:hint="eastAsia"/>
          <w:color w:val="000000"/>
          <w:kern w:val="0"/>
          <w:sz w:val="22"/>
        </w:rPr>
        <w:t>シロサケ</w:t>
      </w:r>
      <w:r w:rsidR="00EC087D">
        <w:rPr>
          <w:rFonts w:ascii="ＭＳ ゴシック" w:eastAsia="ＭＳ ゴシック" w:hAnsi="ＭＳ ゴシック" w:hint="eastAsia"/>
          <w:color w:val="000000"/>
          <w:kern w:val="0"/>
          <w:sz w:val="22"/>
        </w:rPr>
        <w:t>フィレ、冷凍マサバフィレ、ホタテ玉冷、冷凍クロマグロ(GG)</w:t>
      </w:r>
    </w:p>
    <w:p w14:paraId="0FE9365F" w14:textId="77777777" w:rsidR="00FA1160" w:rsidRPr="00EC087D" w:rsidRDefault="00FA1160" w:rsidP="00FA1160">
      <w:pPr>
        <w:overflowPunct w:val="0"/>
        <w:spacing w:line="280" w:lineRule="exact"/>
        <w:jc w:val="left"/>
        <w:textAlignment w:val="baseline"/>
        <w:rPr>
          <w:rFonts w:ascii="ＭＳ ゴシック" w:eastAsia="ＭＳ ゴシック" w:hAnsi="ＭＳ ゴシック"/>
          <w:color w:val="000000"/>
          <w:kern w:val="0"/>
          <w:sz w:val="22"/>
        </w:rPr>
      </w:pPr>
    </w:p>
    <w:p w14:paraId="0FE93660" w14:textId="77777777" w:rsidR="0099189E" w:rsidRPr="002E5C02" w:rsidRDefault="0099189E" w:rsidP="0099189E">
      <w:pPr>
        <w:overflowPunct w:val="0"/>
        <w:spacing w:line="280" w:lineRule="exact"/>
        <w:jc w:val="center"/>
        <w:textAlignment w:val="baseline"/>
        <w:rPr>
          <w:rFonts w:ascii="Times New Roman" w:hAnsi="Times New Roman"/>
          <w:color w:val="000000"/>
          <w:spacing w:val="2"/>
          <w:kern w:val="0"/>
          <w:sz w:val="24"/>
          <w:szCs w:val="24"/>
        </w:rPr>
      </w:pPr>
      <w:r w:rsidRPr="002E5C02">
        <w:rPr>
          <w:rFonts w:ascii="Times New Roman" w:hAnsi="Times New Roman"/>
          <w:color w:val="000000"/>
          <w:kern w:val="0"/>
          <w:sz w:val="24"/>
          <w:szCs w:val="24"/>
        </w:rPr>
        <w:t>Appendix 3</w:t>
      </w:r>
    </w:p>
    <w:p w14:paraId="0FE93661" w14:textId="77777777" w:rsidR="0099189E" w:rsidRPr="002E5C02" w:rsidRDefault="0099189E" w:rsidP="00617C93">
      <w:pPr>
        <w:overflowPunct w:val="0"/>
        <w:spacing w:line="280" w:lineRule="exact"/>
        <w:textAlignment w:val="baseline"/>
        <w:rPr>
          <w:rFonts w:ascii="Times New Roman" w:hAnsi="Times New Roman"/>
          <w:color w:val="000000"/>
          <w:spacing w:val="2"/>
          <w:kern w:val="0"/>
          <w:sz w:val="24"/>
          <w:szCs w:val="24"/>
        </w:rPr>
      </w:pPr>
    </w:p>
    <w:p w14:paraId="0FE93662" w14:textId="77777777" w:rsidR="0099189E" w:rsidRPr="002E5C02" w:rsidRDefault="0099189E" w:rsidP="0099189E">
      <w:pPr>
        <w:overflowPunct w:val="0"/>
        <w:spacing w:line="280" w:lineRule="exact"/>
        <w:jc w:val="center"/>
        <w:textAlignment w:val="baseline"/>
        <w:rPr>
          <w:rFonts w:ascii="Times New Roman" w:hAnsi="Times New Roman"/>
          <w:color w:val="000000"/>
          <w:spacing w:val="2"/>
          <w:kern w:val="0"/>
          <w:sz w:val="24"/>
          <w:szCs w:val="24"/>
        </w:rPr>
      </w:pPr>
      <w:r w:rsidRPr="002E5C02">
        <w:rPr>
          <w:rFonts w:ascii="Times New Roman" w:hAnsi="Times New Roman"/>
          <w:color w:val="000000"/>
          <w:kern w:val="0"/>
          <w:sz w:val="24"/>
          <w:szCs w:val="24"/>
        </w:rPr>
        <w:t>Summary on Food hygiene and safety conditions of the food business operator</w:t>
      </w:r>
    </w:p>
    <w:p w14:paraId="0FE93663" w14:textId="77777777" w:rsidR="0099189E" w:rsidRPr="002E5C02" w:rsidRDefault="0099189E" w:rsidP="0099189E">
      <w:pPr>
        <w:overflowPunct w:val="0"/>
        <w:spacing w:line="280" w:lineRule="exact"/>
        <w:textAlignment w:val="baseline"/>
        <w:rPr>
          <w:rFonts w:ascii="Times New Roman" w:hAnsi="Times New Roman"/>
          <w:color w:val="000000"/>
          <w:spacing w:val="2"/>
          <w:kern w:val="0"/>
          <w:sz w:val="24"/>
          <w:szCs w:val="24"/>
        </w:rPr>
      </w:pPr>
    </w:p>
    <w:p w14:paraId="0FE93664" w14:textId="77777777" w:rsidR="0099189E" w:rsidRPr="002E5C02" w:rsidRDefault="0099189E" w:rsidP="0099189E">
      <w:pPr>
        <w:overflowPunct w:val="0"/>
        <w:spacing w:line="280" w:lineRule="exact"/>
        <w:textAlignment w:val="baseline"/>
        <w:rPr>
          <w:rFonts w:ascii="Times New Roman" w:hAnsi="Times New Roman"/>
          <w:color w:val="000000"/>
          <w:spacing w:val="2"/>
          <w:kern w:val="0"/>
          <w:sz w:val="24"/>
          <w:szCs w:val="24"/>
        </w:rPr>
      </w:pPr>
    </w:p>
    <w:p w14:paraId="0FE93665" w14:textId="77777777" w:rsidR="0099189E" w:rsidRDefault="0099189E" w:rsidP="00541971">
      <w:pPr>
        <w:overflowPunct w:val="0"/>
        <w:spacing w:line="280" w:lineRule="exact"/>
        <w:textAlignment w:val="baseline"/>
        <w:rPr>
          <w:rFonts w:ascii="Times New Roman" w:hAnsi="Times New Roman"/>
          <w:color w:val="000000"/>
          <w:kern w:val="0"/>
          <w:sz w:val="24"/>
          <w:szCs w:val="24"/>
        </w:rPr>
      </w:pPr>
      <w:r w:rsidRPr="002E5C02">
        <w:rPr>
          <w:rFonts w:ascii="Times New Roman" w:hAnsi="Times New Roman"/>
          <w:color w:val="000000"/>
          <w:kern w:val="0"/>
          <w:sz w:val="24"/>
          <w:szCs w:val="24"/>
        </w:rPr>
        <w:t>1. Business name</w:t>
      </w:r>
      <w:r w:rsidR="002E5C02">
        <w:rPr>
          <w:rFonts w:ascii="Times New Roman" w:hAnsi="Times New Roman" w:hint="eastAsia"/>
          <w:color w:val="000000"/>
          <w:kern w:val="0"/>
          <w:sz w:val="24"/>
          <w:szCs w:val="24"/>
        </w:rPr>
        <w:t xml:space="preserve">: </w:t>
      </w:r>
      <w:r w:rsidR="00541971">
        <w:rPr>
          <w:rFonts w:ascii="Times New Roman" w:hAnsi="Times New Roman" w:hint="eastAsia"/>
          <w:color w:val="000000"/>
          <w:kern w:val="0"/>
          <w:sz w:val="24"/>
          <w:szCs w:val="24"/>
        </w:rPr>
        <w:t>KASUMIGASEKI SUISAN CO., LTD.</w:t>
      </w:r>
    </w:p>
    <w:p w14:paraId="0FE93666" w14:textId="77777777" w:rsidR="005B2753" w:rsidRPr="005B2753" w:rsidRDefault="005B2753" w:rsidP="00541971">
      <w:pPr>
        <w:overflowPunct w:val="0"/>
        <w:spacing w:line="280" w:lineRule="exact"/>
        <w:textAlignment w:val="baseline"/>
        <w:rPr>
          <w:rFonts w:asciiTheme="majorEastAsia" w:eastAsiaTheme="majorEastAsia" w:hAnsiTheme="majorEastAsia"/>
          <w:color w:val="000000"/>
          <w:spacing w:val="2"/>
          <w:kern w:val="0"/>
          <w:sz w:val="24"/>
          <w:szCs w:val="24"/>
        </w:rPr>
      </w:pPr>
      <w:r>
        <w:rPr>
          <w:rFonts w:ascii="Times New Roman" w:hAnsi="Times New Roman" w:hint="eastAsia"/>
          <w:color w:val="000000"/>
          <w:kern w:val="0"/>
          <w:sz w:val="24"/>
          <w:szCs w:val="24"/>
        </w:rPr>
        <w:t xml:space="preserve">　　　　　　　</w:t>
      </w:r>
      <w:r>
        <w:rPr>
          <w:rFonts w:ascii="Times New Roman" w:hAnsi="Times New Roman" w:hint="eastAsia"/>
          <w:color w:val="000000"/>
          <w:kern w:val="0"/>
          <w:sz w:val="24"/>
          <w:szCs w:val="24"/>
        </w:rPr>
        <w:t xml:space="preserve"> </w:t>
      </w:r>
      <w:r w:rsidRPr="005B2753">
        <w:rPr>
          <w:rFonts w:asciiTheme="majorEastAsia" w:eastAsiaTheme="majorEastAsia" w:hAnsiTheme="majorEastAsia" w:hint="eastAsia"/>
          <w:color w:val="00B050"/>
          <w:kern w:val="0"/>
          <w:sz w:val="22"/>
        </w:rPr>
        <w:t>登録施設の名称（営業許可証等の記載と同一のもの）</w:t>
      </w:r>
    </w:p>
    <w:p w14:paraId="0FE93667" w14:textId="77777777" w:rsidR="00F755E3" w:rsidRDefault="00F755E3" w:rsidP="0099189E">
      <w:pPr>
        <w:overflowPunct w:val="0"/>
        <w:spacing w:line="280" w:lineRule="exact"/>
        <w:textAlignment w:val="baseline"/>
        <w:rPr>
          <w:rFonts w:ascii="Times New Roman" w:hAnsi="Times New Roman"/>
          <w:color w:val="000000"/>
          <w:kern w:val="0"/>
          <w:sz w:val="24"/>
          <w:szCs w:val="24"/>
        </w:rPr>
      </w:pPr>
    </w:p>
    <w:p w14:paraId="0FE93668" w14:textId="77777777" w:rsidR="0099189E" w:rsidRPr="002E5C02" w:rsidRDefault="0099189E" w:rsidP="0099189E">
      <w:pPr>
        <w:overflowPunct w:val="0"/>
        <w:spacing w:line="280" w:lineRule="exact"/>
        <w:textAlignment w:val="baseline"/>
        <w:rPr>
          <w:rFonts w:ascii="Times New Roman" w:hAnsi="Times New Roman"/>
          <w:color w:val="000000"/>
          <w:spacing w:val="2"/>
          <w:kern w:val="0"/>
          <w:sz w:val="24"/>
          <w:szCs w:val="24"/>
        </w:rPr>
      </w:pPr>
      <w:r w:rsidRPr="002E5C02">
        <w:rPr>
          <w:rFonts w:ascii="Times New Roman" w:hAnsi="Times New Roman"/>
          <w:color w:val="000000"/>
          <w:kern w:val="0"/>
          <w:sz w:val="24"/>
          <w:szCs w:val="24"/>
        </w:rPr>
        <w:t>2. Address</w:t>
      </w:r>
      <w:r w:rsidR="002E5C02">
        <w:rPr>
          <w:rFonts w:ascii="Times New Roman" w:hAnsi="Times New Roman" w:hint="eastAsia"/>
          <w:color w:val="000000"/>
          <w:kern w:val="0"/>
          <w:sz w:val="24"/>
          <w:szCs w:val="24"/>
        </w:rPr>
        <w:t xml:space="preserve">: </w:t>
      </w:r>
      <w:r w:rsidR="008F1453" w:rsidRPr="00AC6647">
        <w:rPr>
          <w:rFonts w:ascii="Times New Roman" w:hAnsi="Times New Roman"/>
          <w:color w:val="000000"/>
          <w:sz w:val="24"/>
          <w:szCs w:val="24"/>
        </w:rPr>
        <w:t>1</w:t>
      </w:r>
      <w:r w:rsidR="00541971" w:rsidRPr="00AC6647">
        <w:rPr>
          <w:rFonts w:ascii="Times New Roman" w:hAnsi="Times New Roman" w:hint="eastAsia"/>
          <w:color w:val="000000"/>
          <w:sz w:val="24"/>
          <w:szCs w:val="24"/>
        </w:rPr>
        <w:t>-</w:t>
      </w:r>
      <w:r w:rsidR="008F1453" w:rsidRPr="00AC6647">
        <w:rPr>
          <w:rFonts w:ascii="Times New Roman" w:hAnsi="Times New Roman"/>
          <w:color w:val="000000"/>
          <w:sz w:val="24"/>
          <w:szCs w:val="24"/>
        </w:rPr>
        <w:t>2</w:t>
      </w:r>
      <w:r w:rsidR="00541971" w:rsidRPr="00AC6647">
        <w:rPr>
          <w:rFonts w:ascii="Times New Roman" w:hAnsi="Times New Roman" w:hint="eastAsia"/>
          <w:color w:val="000000"/>
          <w:sz w:val="24"/>
          <w:szCs w:val="24"/>
        </w:rPr>
        <w:t>-1 Kasumigaseki, Chiyoda-</w:t>
      </w:r>
      <w:proofErr w:type="spellStart"/>
      <w:r w:rsidR="00541971" w:rsidRPr="00AC6647">
        <w:rPr>
          <w:rFonts w:ascii="Times New Roman" w:hAnsi="Times New Roman" w:hint="eastAsia"/>
          <w:color w:val="000000"/>
          <w:sz w:val="24"/>
          <w:szCs w:val="24"/>
        </w:rPr>
        <w:t>ku</w:t>
      </w:r>
      <w:proofErr w:type="spellEnd"/>
      <w:r w:rsidR="00541971" w:rsidRPr="00AC6647">
        <w:rPr>
          <w:rFonts w:ascii="Times New Roman" w:hAnsi="Times New Roman" w:hint="eastAsia"/>
          <w:color w:val="000000"/>
          <w:sz w:val="24"/>
          <w:szCs w:val="24"/>
        </w:rPr>
        <w:t>, Tokyo</w:t>
      </w:r>
      <w:r w:rsidR="005B2753">
        <w:rPr>
          <w:rFonts w:ascii="Times New Roman" w:hAnsi="Times New Roman"/>
          <w:color w:val="000000"/>
          <w:sz w:val="24"/>
          <w:szCs w:val="24"/>
        </w:rPr>
        <w:t xml:space="preserve"> (</w:t>
      </w:r>
      <w:r w:rsidR="00A67E00">
        <w:rPr>
          <w:rFonts w:ascii="Times New Roman" w:hAnsi="Times New Roman" w:hint="eastAsia"/>
          <w:color w:val="000000"/>
          <w:sz w:val="24"/>
          <w:szCs w:val="24"/>
        </w:rPr>
        <w:t>*</w:t>
      </w:r>
      <w:r w:rsidR="00A67E00">
        <w:rPr>
          <w:rFonts w:ascii="Times New Roman" w:hAnsi="Times New Roman"/>
          <w:color w:val="000000"/>
          <w:sz w:val="24"/>
          <w:szCs w:val="24"/>
        </w:rPr>
        <w:t>****</w:t>
      </w:r>
      <w:r w:rsidR="005B2753">
        <w:rPr>
          <w:rFonts w:ascii="Times New Roman" w:hAnsi="Times New Roman"/>
          <w:color w:val="000000"/>
          <w:sz w:val="24"/>
          <w:szCs w:val="24"/>
        </w:rPr>
        <w:t>-Pref.)</w:t>
      </w:r>
      <w:r w:rsidR="00541971" w:rsidRPr="00AC6647">
        <w:rPr>
          <w:rFonts w:ascii="Times New Roman" w:hAnsi="Times New Roman" w:hint="eastAsia"/>
          <w:color w:val="000000"/>
          <w:sz w:val="24"/>
          <w:szCs w:val="24"/>
        </w:rPr>
        <w:t>, JAPAN</w:t>
      </w:r>
    </w:p>
    <w:p w14:paraId="0FE93669" w14:textId="77777777" w:rsidR="005B2753" w:rsidRPr="005B2753" w:rsidRDefault="005B2753" w:rsidP="005B2753">
      <w:pPr>
        <w:overflowPunct w:val="0"/>
        <w:spacing w:line="280" w:lineRule="exact"/>
        <w:ind w:firstLineChars="800" w:firstLine="1972"/>
        <w:textAlignment w:val="baseline"/>
        <w:rPr>
          <w:rFonts w:asciiTheme="majorEastAsia" w:eastAsiaTheme="majorEastAsia" w:hAnsiTheme="majorEastAsia"/>
          <w:color w:val="000000"/>
          <w:spacing w:val="2"/>
          <w:kern w:val="0"/>
          <w:sz w:val="24"/>
          <w:szCs w:val="24"/>
        </w:rPr>
      </w:pPr>
      <w:r w:rsidRPr="005B2753">
        <w:rPr>
          <w:rFonts w:asciiTheme="majorEastAsia" w:eastAsiaTheme="majorEastAsia" w:hAnsiTheme="majorEastAsia" w:hint="eastAsia"/>
          <w:color w:val="00B050"/>
          <w:spacing w:val="2"/>
          <w:kern w:val="0"/>
          <w:sz w:val="22"/>
        </w:rPr>
        <w:t>登録施設の住所（営業許可証等の記載と同一のもの）</w:t>
      </w:r>
    </w:p>
    <w:p w14:paraId="0FE9366A" w14:textId="77777777" w:rsidR="005B2753" w:rsidRPr="005B2753" w:rsidRDefault="005B2753" w:rsidP="005B2753">
      <w:pPr>
        <w:overflowPunct w:val="0"/>
        <w:spacing w:line="280" w:lineRule="exact"/>
        <w:textAlignment w:val="baseline"/>
        <w:rPr>
          <w:rFonts w:ascii="Times New Roman" w:hAnsi="Times New Roman"/>
          <w:color w:val="000000"/>
          <w:spacing w:val="2"/>
          <w:kern w:val="0"/>
          <w:sz w:val="24"/>
          <w:szCs w:val="24"/>
        </w:rPr>
      </w:pPr>
    </w:p>
    <w:p w14:paraId="0FE9366B" w14:textId="77777777" w:rsidR="008D4FEB" w:rsidRDefault="0099189E" w:rsidP="0099189E">
      <w:pPr>
        <w:overflowPunct w:val="0"/>
        <w:spacing w:line="280" w:lineRule="exact"/>
        <w:textAlignment w:val="baseline"/>
        <w:rPr>
          <w:rFonts w:ascii="Times New Roman" w:hAnsi="Times New Roman"/>
          <w:color w:val="000000"/>
          <w:kern w:val="0"/>
          <w:sz w:val="22"/>
        </w:rPr>
      </w:pPr>
      <w:r w:rsidRPr="002E5C02">
        <w:rPr>
          <w:rFonts w:ascii="Times New Roman" w:hAnsi="Times New Roman"/>
          <w:color w:val="000000"/>
          <w:kern w:val="0"/>
          <w:sz w:val="24"/>
          <w:szCs w:val="24"/>
        </w:rPr>
        <w:t>3. Products</w:t>
      </w:r>
      <w:r w:rsidR="002E5C02">
        <w:rPr>
          <w:rFonts w:ascii="Times New Roman" w:hAnsi="Times New Roman" w:hint="eastAsia"/>
          <w:color w:val="000000"/>
          <w:kern w:val="0"/>
          <w:sz w:val="24"/>
          <w:szCs w:val="24"/>
        </w:rPr>
        <w:t>:</w:t>
      </w:r>
      <w:r w:rsidR="002E5C02" w:rsidRPr="00AC6647">
        <w:rPr>
          <w:rFonts w:ascii="Times New Roman" w:hAnsi="Times New Roman"/>
          <w:color w:val="000000"/>
          <w:kern w:val="0"/>
          <w:sz w:val="22"/>
        </w:rPr>
        <w:t xml:space="preserve"> </w:t>
      </w:r>
    </w:p>
    <w:p w14:paraId="0FE9366C" w14:textId="77777777" w:rsidR="001A3864" w:rsidRPr="006B1772" w:rsidRDefault="001A3864" w:rsidP="0099189E">
      <w:pPr>
        <w:overflowPunct w:val="0"/>
        <w:spacing w:line="280" w:lineRule="exact"/>
        <w:textAlignment w:val="baseline"/>
        <w:rPr>
          <w:rFonts w:ascii="ＭＳ ゴシック" w:eastAsia="ＭＳ ゴシック" w:hAnsi="ＭＳ ゴシック"/>
          <w:color w:val="0070C0"/>
          <w:kern w:val="0"/>
          <w:sz w:val="24"/>
          <w:szCs w:val="24"/>
        </w:rPr>
      </w:pPr>
      <w:r w:rsidRPr="006B1772">
        <w:rPr>
          <w:rFonts w:ascii="Times New Roman" w:hAnsi="Times New Roman" w:hint="eastAsia"/>
          <w:color w:val="000000"/>
          <w:kern w:val="0"/>
          <w:sz w:val="24"/>
          <w:szCs w:val="24"/>
        </w:rPr>
        <w:t xml:space="preserve">　</w:t>
      </w:r>
      <w:r w:rsidRPr="006B1772">
        <w:rPr>
          <w:rFonts w:ascii="Times New Roman" w:eastAsia="ＭＳ ゴシック" w:hAnsi="Times New Roman"/>
          <w:color w:val="0070C0"/>
          <w:kern w:val="0"/>
          <w:sz w:val="24"/>
          <w:szCs w:val="24"/>
        </w:rPr>
        <w:t xml:space="preserve">- </w:t>
      </w:r>
      <w:r w:rsidRPr="00F33EB0">
        <w:rPr>
          <w:rFonts w:ascii="ＭＳ ゴシック" w:eastAsia="ＭＳ ゴシック" w:hAnsi="ＭＳ ゴシック" w:hint="eastAsia"/>
          <w:color w:val="0070C0"/>
          <w:kern w:val="0"/>
          <w:sz w:val="22"/>
        </w:rPr>
        <w:t>冷凍フィレ</w:t>
      </w:r>
    </w:p>
    <w:p w14:paraId="0FE9366D" w14:textId="77777777" w:rsidR="001A3864" w:rsidRPr="006B1772" w:rsidRDefault="001A3864" w:rsidP="0099189E">
      <w:pPr>
        <w:overflowPunct w:val="0"/>
        <w:spacing w:line="280" w:lineRule="exact"/>
        <w:textAlignment w:val="baseline"/>
        <w:rPr>
          <w:rFonts w:ascii="ＭＳ ゴシック" w:eastAsia="ＭＳ ゴシック" w:hAnsi="ＭＳ ゴシック"/>
          <w:color w:val="0070C0"/>
          <w:kern w:val="0"/>
          <w:sz w:val="24"/>
          <w:szCs w:val="24"/>
        </w:rPr>
      </w:pPr>
      <w:r w:rsidRPr="006B1772">
        <w:rPr>
          <w:rFonts w:ascii="ＭＳ ゴシック" w:eastAsia="ＭＳ ゴシック" w:hAnsi="ＭＳ ゴシック" w:hint="eastAsia"/>
          <w:color w:val="0070C0"/>
          <w:kern w:val="0"/>
          <w:sz w:val="24"/>
          <w:szCs w:val="24"/>
        </w:rPr>
        <w:t xml:space="preserve">　  </w:t>
      </w:r>
      <w:r w:rsidRPr="006B1772">
        <w:rPr>
          <w:rFonts w:ascii="Times New Roman" w:eastAsia="ＭＳ ゴシック" w:hAnsi="Times New Roman"/>
          <w:color w:val="0070C0"/>
          <w:kern w:val="0"/>
          <w:sz w:val="24"/>
          <w:szCs w:val="24"/>
        </w:rPr>
        <w:t xml:space="preserve">- </w:t>
      </w:r>
      <w:r w:rsidRPr="00F33EB0">
        <w:rPr>
          <w:rFonts w:ascii="ＭＳ ゴシック" w:eastAsia="ＭＳ ゴシック" w:hAnsi="ＭＳ ゴシック" w:hint="eastAsia"/>
          <w:color w:val="0070C0"/>
          <w:kern w:val="0"/>
          <w:sz w:val="22"/>
        </w:rPr>
        <w:t>シロサケ</w:t>
      </w:r>
    </w:p>
    <w:p w14:paraId="0FE9366E" w14:textId="77777777" w:rsidR="008D4FEB" w:rsidRPr="006B1772" w:rsidRDefault="001A3864" w:rsidP="001A3864">
      <w:pPr>
        <w:overflowPunct w:val="0"/>
        <w:spacing w:line="280" w:lineRule="exact"/>
        <w:textAlignment w:val="baseline"/>
        <w:rPr>
          <w:rFonts w:ascii="ＭＳ ゴシック" w:eastAsia="ＭＳ ゴシック" w:hAnsi="ＭＳ ゴシック"/>
          <w:color w:val="0070C0"/>
          <w:kern w:val="0"/>
          <w:sz w:val="24"/>
          <w:szCs w:val="24"/>
        </w:rPr>
      </w:pPr>
      <w:r w:rsidRPr="006B1772">
        <w:rPr>
          <w:rFonts w:ascii="ＭＳ ゴシック" w:eastAsia="ＭＳ ゴシック" w:hAnsi="ＭＳ ゴシック" w:hint="eastAsia"/>
          <w:color w:val="0070C0"/>
          <w:kern w:val="0"/>
          <w:sz w:val="24"/>
          <w:szCs w:val="24"/>
        </w:rPr>
        <w:t xml:space="preserve">　　</w:t>
      </w:r>
      <w:r w:rsidRPr="006B1772">
        <w:rPr>
          <w:rFonts w:ascii="Times New Roman" w:eastAsia="ＭＳ ゴシック" w:hAnsi="Times New Roman"/>
          <w:color w:val="0070C0"/>
          <w:kern w:val="0"/>
          <w:sz w:val="24"/>
          <w:szCs w:val="24"/>
        </w:rPr>
        <w:t xml:space="preserve">- </w:t>
      </w:r>
      <w:r w:rsidRPr="00F33EB0">
        <w:rPr>
          <w:rFonts w:ascii="ＭＳ ゴシック" w:eastAsia="ＭＳ ゴシック" w:hAnsi="ＭＳ ゴシック" w:hint="eastAsia"/>
          <w:color w:val="0070C0"/>
          <w:kern w:val="0"/>
          <w:sz w:val="22"/>
        </w:rPr>
        <w:t>マサバ</w:t>
      </w:r>
    </w:p>
    <w:p w14:paraId="0FE9366F" w14:textId="77777777" w:rsidR="008D4FEB" w:rsidRPr="006B1772" w:rsidRDefault="008D4FEB" w:rsidP="0099189E">
      <w:pPr>
        <w:overflowPunct w:val="0"/>
        <w:spacing w:line="280" w:lineRule="exact"/>
        <w:textAlignment w:val="baseline"/>
        <w:rPr>
          <w:rFonts w:ascii="ＭＳ ゴシック" w:eastAsia="ＭＳ ゴシック" w:hAnsi="ＭＳ ゴシック"/>
          <w:color w:val="0070C0"/>
          <w:kern w:val="0"/>
          <w:sz w:val="24"/>
          <w:szCs w:val="24"/>
        </w:rPr>
      </w:pPr>
      <w:r w:rsidRPr="006B1772">
        <w:rPr>
          <w:rFonts w:ascii="ＭＳ ゴシック" w:eastAsia="ＭＳ ゴシック" w:hAnsi="ＭＳ ゴシック" w:hint="eastAsia"/>
          <w:color w:val="0070C0"/>
          <w:kern w:val="0"/>
          <w:sz w:val="24"/>
          <w:szCs w:val="24"/>
        </w:rPr>
        <w:t xml:space="preserve">　</w:t>
      </w:r>
      <w:r w:rsidRPr="006B1772">
        <w:rPr>
          <w:rFonts w:ascii="Times New Roman" w:eastAsia="ＭＳ ゴシック" w:hAnsi="Times New Roman"/>
          <w:color w:val="0070C0"/>
          <w:kern w:val="0"/>
          <w:sz w:val="24"/>
          <w:szCs w:val="24"/>
        </w:rPr>
        <w:t xml:space="preserve">- </w:t>
      </w:r>
      <w:r w:rsidRPr="00F33EB0">
        <w:rPr>
          <w:rFonts w:ascii="ＭＳ ゴシック" w:eastAsia="ＭＳ ゴシック" w:hAnsi="ＭＳ ゴシック" w:hint="eastAsia"/>
          <w:color w:val="0070C0"/>
          <w:kern w:val="0"/>
          <w:sz w:val="22"/>
        </w:rPr>
        <w:t>ホタテ玉冷</w:t>
      </w:r>
    </w:p>
    <w:p w14:paraId="0FE93670" w14:textId="77777777" w:rsidR="001467C0" w:rsidRPr="006B1772" w:rsidRDefault="001467C0" w:rsidP="0099189E">
      <w:pPr>
        <w:overflowPunct w:val="0"/>
        <w:spacing w:line="280" w:lineRule="exact"/>
        <w:textAlignment w:val="baseline"/>
        <w:rPr>
          <w:rFonts w:ascii="ＭＳ ゴシック" w:eastAsia="ＭＳ ゴシック" w:hAnsi="ＭＳ ゴシック"/>
          <w:color w:val="0070C0"/>
          <w:kern w:val="0"/>
          <w:sz w:val="24"/>
          <w:szCs w:val="24"/>
        </w:rPr>
      </w:pPr>
      <w:r w:rsidRPr="006B1772">
        <w:rPr>
          <w:rFonts w:ascii="ＭＳ ゴシック" w:eastAsia="ＭＳ ゴシック" w:hAnsi="ＭＳ ゴシック" w:hint="eastAsia"/>
          <w:color w:val="0070C0"/>
          <w:kern w:val="0"/>
          <w:sz w:val="24"/>
          <w:szCs w:val="24"/>
        </w:rPr>
        <w:t xml:space="preserve">  </w:t>
      </w:r>
      <w:r w:rsidRPr="006B1772">
        <w:rPr>
          <w:rFonts w:ascii="Times New Roman" w:eastAsia="ＭＳ ゴシック" w:hAnsi="Times New Roman"/>
          <w:color w:val="0070C0"/>
          <w:kern w:val="0"/>
          <w:sz w:val="24"/>
          <w:szCs w:val="24"/>
        </w:rPr>
        <w:t xml:space="preserve">- </w:t>
      </w:r>
      <w:r w:rsidRPr="00F33EB0">
        <w:rPr>
          <w:rFonts w:ascii="ＭＳ ゴシック" w:eastAsia="ＭＳ ゴシック" w:hAnsi="ＭＳ ゴシック" w:hint="eastAsia"/>
          <w:color w:val="0070C0"/>
          <w:kern w:val="0"/>
          <w:sz w:val="22"/>
        </w:rPr>
        <w:t>冷凍クロマグロ（GG）</w:t>
      </w:r>
    </w:p>
    <w:p w14:paraId="0FE93671" w14:textId="77777777" w:rsidR="001A3864" w:rsidRPr="003B484F" w:rsidRDefault="008D4FEB" w:rsidP="00A152C0">
      <w:pPr>
        <w:overflowPunct w:val="0"/>
        <w:spacing w:line="280" w:lineRule="exact"/>
        <w:ind w:firstLineChars="100" w:firstLine="262"/>
        <w:textAlignment w:val="baseline"/>
        <w:rPr>
          <w:rFonts w:ascii="Times New Roman" w:hAnsi="Times New Roman"/>
          <w:color w:val="FF0000"/>
          <w:kern w:val="0"/>
          <w:sz w:val="24"/>
          <w:szCs w:val="24"/>
        </w:rPr>
      </w:pPr>
      <w:r w:rsidRPr="003B484F">
        <w:rPr>
          <w:rFonts w:ascii="Times New Roman" w:hAnsi="Times New Roman" w:hint="eastAsia"/>
          <w:color w:val="FF0000"/>
          <w:kern w:val="0"/>
          <w:sz w:val="24"/>
          <w:szCs w:val="24"/>
        </w:rPr>
        <w:t xml:space="preserve">- </w:t>
      </w:r>
      <w:r w:rsidR="00360FED" w:rsidRPr="003B484F">
        <w:rPr>
          <w:rFonts w:ascii="Times New Roman" w:hAnsi="Times New Roman" w:hint="eastAsia"/>
          <w:color w:val="FF0000"/>
          <w:kern w:val="0"/>
          <w:sz w:val="24"/>
          <w:szCs w:val="24"/>
        </w:rPr>
        <w:t xml:space="preserve">Frozen </w:t>
      </w:r>
      <w:r w:rsidR="001A3864" w:rsidRPr="003B484F">
        <w:rPr>
          <w:rFonts w:ascii="Times New Roman" w:hAnsi="Times New Roman" w:hint="eastAsia"/>
          <w:color w:val="FF0000"/>
          <w:kern w:val="0"/>
          <w:sz w:val="24"/>
          <w:szCs w:val="24"/>
        </w:rPr>
        <w:t>Fillet</w:t>
      </w:r>
    </w:p>
    <w:p w14:paraId="0FE93672" w14:textId="77777777" w:rsidR="008D4FEB" w:rsidRPr="003B484F" w:rsidRDefault="001A3864" w:rsidP="00A152C0">
      <w:pPr>
        <w:overflowPunct w:val="0"/>
        <w:spacing w:line="280" w:lineRule="exact"/>
        <w:ind w:firstLineChars="200" w:firstLine="525"/>
        <w:textAlignment w:val="baseline"/>
        <w:rPr>
          <w:rStyle w:val="st1"/>
          <w:rFonts w:ascii="Times New Roman" w:hAnsi="Times New Roman"/>
          <w:color w:val="FF0000"/>
          <w:sz w:val="24"/>
          <w:szCs w:val="24"/>
        </w:rPr>
      </w:pPr>
      <w:r w:rsidRPr="003B484F">
        <w:rPr>
          <w:rFonts w:ascii="Times New Roman" w:hAnsi="Times New Roman" w:hint="eastAsia"/>
          <w:color w:val="FF0000"/>
          <w:kern w:val="0"/>
          <w:sz w:val="24"/>
          <w:szCs w:val="24"/>
        </w:rPr>
        <w:t xml:space="preserve">- </w:t>
      </w:r>
      <w:r w:rsidR="00360FED" w:rsidRPr="003B484F">
        <w:rPr>
          <w:rFonts w:ascii="Times New Roman" w:hAnsi="Times New Roman" w:hint="eastAsia"/>
          <w:color w:val="FF0000"/>
          <w:kern w:val="0"/>
          <w:sz w:val="24"/>
          <w:szCs w:val="24"/>
        </w:rPr>
        <w:t xml:space="preserve">Chum </w:t>
      </w:r>
      <w:r w:rsidRPr="003B484F">
        <w:rPr>
          <w:rFonts w:ascii="Times New Roman" w:hAnsi="Times New Roman"/>
          <w:color w:val="FF0000"/>
          <w:kern w:val="0"/>
          <w:sz w:val="24"/>
          <w:szCs w:val="24"/>
        </w:rPr>
        <w:t>Salmon</w:t>
      </w:r>
      <w:r w:rsidRPr="003B484F">
        <w:rPr>
          <w:rFonts w:ascii="Times New Roman" w:hAnsi="Times New Roman" w:hint="eastAsia"/>
          <w:color w:val="FF0000"/>
          <w:kern w:val="0"/>
          <w:sz w:val="24"/>
          <w:szCs w:val="24"/>
        </w:rPr>
        <w:t xml:space="preserve"> </w:t>
      </w:r>
      <w:r w:rsidR="00617C93" w:rsidRPr="003B484F">
        <w:rPr>
          <w:rFonts w:ascii="Times New Roman" w:hAnsi="Times New Roman"/>
          <w:color w:val="FF0000"/>
          <w:kern w:val="0"/>
          <w:sz w:val="24"/>
          <w:szCs w:val="24"/>
        </w:rPr>
        <w:t>(</w:t>
      </w:r>
      <w:r w:rsidR="00617C93" w:rsidRPr="003B484F">
        <w:rPr>
          <w:rStyle w:val="st1"/>
          <w:rFonts w:ascii="Times New Roman" w:hAnsi="Times New Roman"/>
          <w:i/>
          <w:color w:val="FF0000"/>
          <w:sz w:val="24"/>
          <w:szCs w:val="24"/>
        </w:rPr>
        <w:t>Oncorhynchus keta</w:t>
      </w:r>
      <w:r w:rsidR="00617C93" w:rsidRPr="003B484F">
        <w:rPr>
          <w:rStyle w:val="st1"/>
          <w:rFonts w:ascii="Times New Roman" w:hAnsi="Times New Roman" w:hint="eastAsia"/>
          <w:color w:val="FF0000"/>
          <w:sz w:val="24"/>
          <w:szCs w:val="24"/>
        </w:rPr>
        <w:t>)</w:t>
      </w:r>
    </w:p>
    <w:p w14:paraId="0FE93673" w14:textId="77777777" w:rsidR="001A3864" w:rsidRPr="003B484F" w:rsidRDefault="001A3864" w:rsidP="00A152C0">
      <w:pPr>
        <w:overflowPunct w:val="0"/>
        <w:spacing w:line="280" w:lineRule="exact"/>
        <w:ind w:firstLineChars="200" w:firstLine="525"/>
        <w:textAlignment w:val="baseline"/>
        <w:rPr>
          <w:rFonts w:ascii="Times New Roman" w:hAnsi="Times New Roman"/>
          <w:color w:val="FF0000"/>
          <w:kern w:val="0"/>
          <w:sz w:val="24"/>
          <w:szCs w:val="24"/>
        </w:rPr>
      </w:pPr>
      <w:r w:rsidRPr="003B484F">
        <w:rPr>
          <w:rFonts w:ascii="Times New Roman" w:hAnsi="Times New Roman" w:hint="eastAsia"/>
          <w:color w:val="FF0000"/>
          <w:sz w:val="24"/>
          <w:szCs w:val="24"/>
        </w:rPr>
        <w:t xml:space="preserve">- </w:t>
      </w:r>
      <w:r w:rsidRPr="003B484F">
        <w:rPr>
          <w:rFonts w:ascii="Times New Roman" w:hAnsi="Times New Roman"/>
          <w:color w:val="FF0000"/>
          <w:sz w:val="24"/>
          <w:szCs w:val="24"/>
        </w:rPr>
        <w:t>Chub mackerel</w:t>
      </w:r>
      <w:r w:rsidRPr="003B484F">
        <w:rPr>
          <w:rFonts w:ascii="Times New Roman" w:hAnsi="Times New Roman"/>
          <w:color w:val="FF0000"/>
          <w:kern w:val="0"/>
          <w:sz w:val="24"/>
          <w:szCs w:val="24"/>
        </w:rPr>
        <w:t xml:space="preserve"> (</w:t>
      </w:r>
      <w:r w:rsidRPr="003B484F">
        <w:rPr>
          <w:rFonts w:ascii="Times New Roman" w:hAnsi="Times New Roman"/>
          <w:i/>
          <w:iCs/>
          <w:color w:val="FF0000"/>
          <w:sz w:val="24"/>
          <w:szCs w:val="24"/>
          <w:lang w:val="la-Latn"/>
        </w:rPr>
        <w:t>Scomber japonicus</w:t>
      </w:r>
      <w:r w:rsidRPr="003B484F">
        <w:rPr>
          <w:rFonts w:ascii="Times New Roman" w:eastAsia="ＭＳ Ｐゴシック" w:hAnsi="Times New Roman"/>
          <w:color w:val="FF0000"/>
          <w:kern w:val="0"/>
          <w:sz w:val="24"/>
          <w:szCs w:val="24"/>
        </w:rPr>
        <w:t>)</w:t>
      </w:r>
    </w:p>
    <w:p w14:paraId="0FE93674" w14:textId="77777777" w:rsidR="0099189E" w:rsidRPr="003B484F" w:rsidRDefault="008D4FEB" w:rsidP="00A152C0">
      <w:pPr>
        <w:overflowPunct w:val="0"/>
        <w:spacing w:line="280" w:lineRule="exact"/>
        <w:ind w:firstLineChars="100" w:firstLine="262"/>
        <w:textAlignment w:val="baseline"/>
        <w:rPr>
          <w:rFonts w:ascii="Times New Roman" w:eastAsia="ＭＳ Ｐゴシック" w:hAnsi="Times New Roman"/>
          <w:color w:val="FF0000"/>
          <w:kern w:val="0"/>
          <w:sz w:val="24"/>
          <w:szCs w:val="24"/>
        </w:rPr>
      </w:pPr>
      <w:r w:rsidRPr="003B484F">
        <w:rPr>
          <w:rFonts w:ascii="Times New Roman" w:hAnsi="Times New Roman" w:hint="eastAsia"/>
          <w:color w:val="FF0000"/>
          <w:kern w:val="0"/>
          <w:sz w:val="24"/>
          <w:szCs w:val="24"/>
        </w:rPr>
        <w:t xml:space="preserve">- </w:t>
      </w:r>
      <w:r w:rsidRPr="003B484F">
        <w:rPr>
          <w:rFonts w:ascii="Times New Roman" w:hAnsi="Times New Roman"/>
          <w:color w:val="FF0000"/>
          <w:kern w:val="0"/>
          <w:sz w:val="24"/>
          <w:szCs w:val="24"/>
        </w:rPr>
        <w:t xml:space="preserve">Frozen Scallop </w:t>
      </w:r>
      <w:r w:rsidRPr="003B484F">
        <w:rPr>
          <w:rStyle w:val="st1"/>
          <w:rFonts w:ascii="Times New Roman" w:hAnsi="Times New Roman"/>
          <w:color w:val="FF0000"/>
          <w:sz w:val="24"/>
          <w:szCs w:val="24"/>
        </w:rPr>
        <w:t>adductor muscle</w:t>
      </w:r>
      <w:r w:rsidRPr="003B484F">
        <w:rPr>
          <w:rFonts w:ascii="Times New Roman" w:hAnsi="Times New Roman"/>
          <w:color w:val="FF0000"/>
          <w:kern w:val="0"/>
          <w:sz w:val="24"/>
          <w:szCs w:val="24"/>
        </w:rPr>
        <w:t xml:space="preserve"> (</w:t>
      </w:r>
      <w:proofErr w:type="spellStart"/>
      <w:r w:rsidRPr="003B484F">
        <w:rPr>
          <w:rFonts w:ascii="Times New Roman" w:eastAsia="ＭＳ Ｐゴシック" w:hAnsi="Times New Roman"/>
          <w:i/>
          <w:color w:val="FF0000"/>
          <w:kern w:val="0"/>
          <w:sz w:val="24"/>
          <w:szCs w:val="24"/>
        </w:rPr>
        <w:t>Patinopecten</w:t>
      </w:r>
      <w:proofErr w:type="spellEnd"/>
      <w:r w:rsidRPr="003B484F">
        <w:rPr>
          <w:rFonts w:ascii="Times New Roman" w:eastAsia="ＭＳ Ｐゴシック" w:hAnsi="Times New Roman"/>
          <w:i/>
          <w:color w:val="FF0000"/>
          <w:kern w:val="0"/>
          <w:sz w:val="24"/>
          <w:szCs w:val="24"/>
        </w:rPr>
        <w:t xml:space="preserve"> </w:t>
      </w:r>
      <w:proofErr w:type="spellStart"/>
      <w:r w:rsidRPr="003B484F">
        <w:rPr>
          <w:rFonts w:ascii="Times New Roman" w:eastAsia="ＭＳ Ｐゴシック" w:hAnsi="Times New Roman"/>
          <w:i/>
          <w:color w:val="FF0000"/>
          <w:kern w:val="0"/>
          <w:sz w:val="24"/>
          <w:szCs w:val="24"/>
        </w:rPr>
        <w:t>yessoensis</w:t>
      </w:r>
      <w:proofErr w:type="spellEnd"/>
      <w:r w:rsidRPr="003B484F">
        <w:rPr>
          <w:rFonts w:ascii="Times New Roman" w:eastAsia="ＭＳ Ｐゴシック" w:hAnsi="Times New Roman"/>
          <w:color w:val="FF0000"/>
          <w:kern w:val="0"/>
          <w:sz w:val="24"/>
          <w:szCs w:val="24"/>
        </w:rPr>
        <w:t>)</w:t>
      </w:r>
    </w:p>
    <w:p w14:paraId="0FE93675" w14:textId="77777777" w:rsidR="008D4FEB" w:rsidRPr="003B484F" w:rsidRDefault="001467C0" w:rsidP="00A152C0">
      <w:pPr>
        <w:overflowPunct w:val="0"/>
        <w:spacing w:line="280" w:lineRule="exact"/>
        <w:ind w:firstLineChars="100" w:firstLine="262"/>
        <w:textAlignment w:val="baseline"/>
        <w:rPr>
          <w:rFonts w:ascii="Times New Roman" w:hAnsi="Times New Roman"/>
          <w:color w:val="FF0000"/>
          <w:spacing w:val="2"/>
          <w:kern w:val="0"/>
          <w:sz w:val="24"/>
          <w:szCs w:val="24"/>
        </w:rPr>
      </w:pPr>
      <w:r w:rsidRPr="003B484F">
        <w:rPr>
          <w:rFonts w:ascii="Times New Roman" w:hAnsi="Times New Roman" w:hint="eastAsia"/>
          <w:color w:val="FF0000"/>
          <w:kern w:val="0"/>
          <w:sz w:val="24"/>
          <w:szCs w:val="24"/>
        </w:rPr>
        <w:t xml:space="preserve">- </w:t>
      </w:r>
      <w:r w:rsidRPr="003B484F">
        <w:rPr>
          <w:rFonts w:ascii="Times New Roman" w:hAnsi="Times New Roman"/>
          <w:color w:val="FF0000"/>
          <w:kern w:val="0"/>
          <w:sz w:val="24"/>
          <w:szCs w:val="24"/>
        </w:rPr>
        <w:t xml:space="preserve">Frozen </w:t>
      </w:r>
      <w:r w:rsidRPr="003B484F">
        <w:rPr>
          <w:rFonts w:ascii="Times New Roman" w:hAnsi="Times New Roman" w:hint="eastAsia"/>
          <w:color w:val="FF0000"/>
          <w:kern w:val="0"/>
          <w:sz w:val="24"/>
          <w:szCs w:val="24"/>
        </w:rPr>
        <w:t>Bluefin Tuna</w:t>
      </w:r>
      <w:r w:rsidRPr="003B484F">
        <w:rPr>
          <w:rFonts w:ascii="Times New Roman" w:hAnsi="Times New Roman" w:hint="eastAsia"/>
          <w:color w:val="FF0000"/>
          <w:sz w:val="24"/>
          <w:szCs w:val="24"/>
        </w:rPr>
        <w:t xml:space="preserve"> GG</w:t>
      </w:r>
      <w:r w:rsidRPr="003B484F">
        <w:rPr>
          <w:rFonts w:ascii="Times New Roman" w:hAnsi="Times New Roman" w:hint="eastAsia"/>
          <w:color w:val="FF0000"/>
          <w:kern w:val="0"/>
          <w:sz w:val="24"/>
          <w:szCs w:val="24"/>
        </w:rPr>
        <w:t xml:space="preserve"> </w:t>
      </w:r>
      <w:r w:rsidRPr="003B484F">
        <w:rPr>
          <w:rFonts w:ascii="Times New Roman" w:hAnsi="Times New Roman"/>
          <w:color w:val="FF0000"/>
          <w:kern w:val="0"/>
          <w:sz w:val="24"/>
          <w:szCs w:val="24"/>
        </w:rPr>
        <w:t>(</w:t>
      </w:r>
      <w:r w:rsidRPr="003B484F">
        <w:rPr>
          <w:rFonts w:ascii="Times New Roman" w:eastAsia="ＭＳ Ｐゴシック" w:hAnsi="Times New Roman"/>
          <w:i/>
          <w:color w:val="FF0000"/>
          <w:kern w:val="0"/>
          <w:sz w:val="24"/>
          <w:szCs w:val="24"/>
        </w:rPr>
        <w:t xml:space="preserve">Thunnus </w:t>
      </w:r>
      <w:proofErr w:type="spellStart"/>
      <w:r w:rsidRPr="003B484F">
        <w:rPr>
          <w:rFonts w:ascii="Times New Roman" w:eastAsia="ＭＳ Ｐゴシック" w:hAnsi="Times New Roman"/>
          <w:i/>
          <w:color w:val="FF0000"/>
          <w:kern w:val="0"/>
          <w:sz w:val="24"/>
          <w:szCs w:val="24"/>
        </w:rPr>
        <w:t>orientalis</w:t>
      </w:r>
      <w:proofErr w:type="spellEnd"/>
      <w:r w:rsidRPr="003B484F">
        <w:rPr>
          <w:rFonts w:ascii="Times New Roman" w:eastAsia="ＭＳ Ｐゴシック" w:hAnsi="Times New Roman" w:hint="eastAsia"/>
          <w:color w:val="FF0000"/>
          <w:kern w:val="0"/>
          <w:sz w:val="24"/>
          <w:szCs w:val="24"/>
        </w:rPr>
        <w:t>)</w:t>
      </w:r>
    </w:p>
    <w:p w14:paraId="0FE93676" w14:textId="77777777" w:rsidR="005B2753" w:rsidRDefault="005B2753" w:rsidP="005B2753">
      <w:pPr>
        <w:overflowPunct w:val="0"/>
        <w:spacing w:line="280" w:lineRule="exact"/>
        <w:textAlignment w:val="baseline"/>
        <w:rPr>
          <w:rFonts w:ascii="ＭＳ ゴシック" w:eastAsia="ＭＳ ゴシック" w:hAnsi="ＭＳ ゴシック"/>
          <w:color w:val="0070C0"/>
          <w:sz w:val="24"/>
          <w:szCs w:val="28"/>
        </w:rPr>
      </w:pPr>
    </w:p>
    <w:p w14:paraId="0FE93677" w14:textId="77777777" w:rsidR="005B2753" w:rsidRPr="005B2753" w:rsidRDefault="005B2753" w:rsidP="005B2753">
      <w:pPr>
        <w:overflowPunct w:val="0"/>
        <w:spacing w:line="280" w:lineRule="exact"/>
        <w:textAlignment w:val="baseline"/>
        <w:rPr>
          <w:rFonts w:ascii="ＭＳ ゴシック" w:eastAsia="ＭＳ ゴシック" w:hAnsi="ＭＳ ゴシック"/>
          <w:color w:val="00B050"/>
          <w:sz w:val="22"/>
        </w:rPr>
      </w:pPr>
      <w:r w:rsidRPr="005B2753">
        <w:rPr>
          <w:rFonts w:ascii="ＭＳ ゴシック" w:eastAsia="ＭＳ ゴシック" w:hAnsi="ＭＳ ゴシック"/>
          <w:color w:val="0070C0"/>
          <w:sz w:val="24"/>
          <w:szCs w:val="28"/>
        </w:rPr>
        <w:t xml:space="preserve"> </w:t>
      </w:r>
      <w:r w:rsidRPr="005B2753">
        <w:rPr>
          <w:rFonts w:ascii="ＭＳ ゴシック" w:eastAsia="ＭＳ ゴシック" w:hAnsi="ＭＳ ゴシック" w:hint="eastAsia"/>
          <w:color w:val="00B050"/>
          <w:sz w:val="22"/>
        </w:rPr>
        <w:t>※変更申請の場合、認定済のものを含む全ての品目を記載</w:t>
      </w:r>
      <w:r w:rsidR="0036214C">
        <w:rPr>
          <w:rFonts w:ascii="ＭＳ ゴシック" w:eastAsia="ＭＳ ゴシック" w:hAnsi="ＭＳ ゴシック" w:hint="eastAsia"/>
          <w:color w:val="00B050"/>
          <w:sz w:val="22"/>
        </w:rPr>
        <w:t>する</w:t>
      </w:r>
      <w:r w:rsidRPr="005B2753">
        <w:rPr>
          <w:rFonts w:ascii="ＭＳ ゴシック" w:eastAsia="ＭＳ ゴシック" w:hAnsi="ＭＳ ゴシック" w:hint="eastAsia"/>
          <w:color w:val="00B050"/>
          <w:sz w:val="22"/>
        </w:rPr>
        <w:t>。</w:t>
      </w:r>
    </w:p>
    <w:p w14:paraId="0FE93678" w14:textId="77777777" w:rsidR="005B2753" w:rsidRPr="005B2753" w:rsidRDefault="005B2753" w:rsidP="005B2753">
      <w:pPr>
        <w:overflowPunct w:val="0"/>
        <w:spacing w:line="280" w:lineRule="exact"/>
        <w:textAlignment w:val="baseline"/>
        <w:rPr>
          <w:rFonts w:ascii="ＭＳ ゴシック" w:eastAsia="ＭＳ ゴシック" w:hAnsi="ＭＳ ゴシック"/>
          <w:color w:val="00B050"/>
          <w:spacing w:val="2"/>
          <w:kern w:val="0"/>
          <w:sz w:val="24"/>
          <w:szCs w:val="24"/>
        </w:rPr>
      </w:pPr>
      <w:r w:rsidRPr="005B2753">
        <w:rPr>
          <w:rFonts w:ascii="ＭＳ ゴシック" w:eastAsia="ＭＳ ゴシック" w:hAnsi="ＭＳ ゴシック" w:hint="eastAsia"/>
          <w:color w:val="00B050"/>
          <w:sz w:val="22"/>
        </w:rPr>
        <w:t xml:space="preserve">　 変更前、変更後（追加品目）が分かるように記載すること。</w:t>
      </w:r>
    </w:p>
    <w:p w14:paraId="0FE93679" w14:textId="77777777" w:rsidR="005B2753" w:rsidRPr="002E5C02" w:rsidRDefault="005B2753" w:rsidP="0099189E">
      <w:pPr>
        <w:overflowPunct w:val="0"/>
        <w:spacing w:line="280" w:lineRule="exact"/>
        <w:textAlignment w:val="baseline"/>
        <w:rPr>
          <w:rFonts w:ascii="Times New Roman" w:hAnsi="Times New Roman"/>
          <w:color w:val="000000"/>
          <w:spacing w:val="2"/>
          <w:kern w:val="0"/>
          <w:sz w:val="24"/>
          <w:szCs w:val="24"/>
        </w:rPr>
      </w:pPr>
    </w:p>
    <w:p w14:paraId="0FE9367A" w14:textId="77777777" w:rsidR="0099189E" w:rsidRPr="002E5C02" w:rsidRDefault="0099189E" w:rsidP="0099189E">
      <w:pPr>
        <w:overflowPunct w:val="0"/>
        <w:spacing w:line="280" w:lineRule="exact"/>
        <w:textAlignment w:val="baseline"/>
        <w:rPr>
          <w:rFonts w:ascii="Times New Roman" w:hAnsi="Times New Roman"/>
          <w:color w:val="000000"/>
          <w:spacing w:val="2"/>
          <w:kern w:val="0"/>
          <w:sz w:val="24"/>
          <w:szCs w:val="24"/>
        </w:rPr>
      </w:pPr>
      <w:r w:rsidRPr="002E5C02">
        <w:rPr>
          <w:rFonts w:ascii="Times New Roman" w:hAnsi="Times New Roman"/>
          <w:color w:val="000000"/>
          <w:kern w:val="0"/>
          <w:sz w:val="24"/>
          <w:szCs w:val="24"/>
        </w:rPr>
        <w:t>4. Production conditions (production chain and export)</w:t>
      </w:r>
      <w:r w:rsidR="002E5C02">
        <w:rPr>
          <w:rFonts w:ascii="Times New Roman" w:hAnsi="Times New Roman" w:hint="eastAsia"/>
          <w:color w:val="000000"/>
          <w:kern w:val="0"/>
          <w:sz w:val="24"/>
          <w:szCs w:val="24"/>
        </w:rPr>
        <w:t>:</w:t>
      </w:r>
    </w:p>
    <w:p w14:paraId="0FE9367B" w14:textId="77777777" w:rsidR="00E87EAF" w:rsidRDefault="0099189E" w:rsidP="00E87EAF">
      <w:pPr>
        <w:overflowPunct w:val="0"/>
        <w:spacing w:line="280" w:lineRule="exact"/>
        <w:ind w:firstLine="530"/>
        <w:textAlignment w:val="baseline"/>
        <w:rPr>
          <w:rFonts w:ascii="Times New Roman" w:hAnsi="Times New Roman"/>
          <w:color w:val="000000"/>
          <w:kern w:val="0"/>
          <w:sz w:val="24"/>
          <w:szCs w:val="24"/>
        </w:rPr>
      </w:pPr>
      <w:r w:rsidRPr="002E5C02">
        <w:rPr>
          <w:rFonts w:ascii="Times New Roman" w:hAnsi="Times New Roman"/>
          <w:color w:val="000000"/>
          <w:kern w:val="0"/>
          <w:sz w:val="24"/>
          <w:szCs w:val="24"/>
        </w:rPr>
        <w:t>Farming and processing areas</w:t>
      </w:r>
      <w:r w:rsidR="002E5C02">
        <w:rPr>
          <w:rFonts w:ascii="Times New Roman" w:hAnsi="Times New Roman" w:hint="eastAsia"/>
          <w:color w:val="000000"/>
          <w:kern w:val="0"/>
          <w:sz w:val="24"/>
          <w:szCs w:val="24"/>
        </w:rPr>
        <w:t>:</w:t>
      </w:r>
    </w:p>
    <w:p w14:paraId="0FE9367C" w14:textId="77777777" w:rsidR="003873AD" w:rsidRPr="00CB6FF3" w:rsidRDefault="003873AD" w:rsidP="00E87EAF">
      <w:pPr>
        <w:overflowPunct w:val="0"/>
        <w:spacing w:line="280" w:lineRule="exact"/>
        <w:ind w:firstLine="53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xml:space="preserve"> Catch area</w:t>
      </w:r>
      <w:r w:rsidR="00E85F47" w:rsidRPr="00CB6FF3">
        <w:rPr>
          <w:rFonts w:ascii="Times New Roman" w:hAnsi="Times New Roman" w:hint="eastAsia"/>
          <w:color w:val="FF0000"/>
          <w:kern w:val="0"/>
          <w:sz w:val="24"/>
          <w:szCs w:val="24"/>
        </w:rPr>
        <w:t>:</w:t>
      </w:r>
    </w:p>
    <w:p w14:paraId="0FE9367D" w14:textId="77777777" w:rsidR="003873AD" w:rsidRPr="00CB6FF3" w:rsidRDefault="003873AD" w:rsidP="00E87EAF">
      <w:pPr>
        <w:overflowPunct w:val="0"/>
        <w:spacing w:line="280" w:lineRule="exact"/>
        <w:ind w:firstLine="53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xml:space="preserve">  - Chum Salmon, </w:t>
      </w:r>
      <w:r w:rsidR="00D76CA0" w:rsidRPr="00CB6FF3">
        <w:rPr>
          <w:rFonts w:ascii="Times New Roman" w:hAnsi="Times New Roman" w:hint="eastAsia"/>
          <w:color w:val="FF0000"/>
          <w:kern w:val="0"/>
          <w:sz w:val="24"/>
          <w:szCs w:val="24"/>
        </w:rPr>
        <w:t>Chub Mackerel, Scallop</w:t>
      </w:r>
    </w:p>
    <w:p w14:paraId="0FE9367E" w14:textId="77777777" w:rsidR="003873AD" w:rsidRPr="00CB6FF3" w:rsidRDefault="003873AD" w:rsidP="00E87EAF">
      <w:pPr>
        <w:overflowPunct w:val="0"/>
        <w:spacing w:line="280" w:lineRule="exact"/>
        <w:ind w:firstLine="53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xml:space="preserve">    FAO 61</w:t>
      </w:r>
    </w:p>
    <w:p w14:paraId="0FE9367F" w14:textId="77777777" w:rsidR="003873AD" w:rsidRPr="00CB6FF3" w:rsidRDefault="003873AD" w:rsidP="00E87EAF">
      <w:pPr>
        <w:overflowPunct w:val="0"/>
        <w:spacing w:line="280" w:lineRule="exact"/>
        <w:ind w:firstLine="53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xml:space="preserve">  - Bluefin Tuna</w:t>
      </w:r>
    </w:p>
    <w:p w14:paraId="0FE93680" w14:textId="77777777" w:rsidR="003873AD" w:rsidRPr="00CB6FF3" w:rsidRDefault="003873AD" w:rsidP="00E87EAF">
      <w:pPr>
        <w:overflowPunct w:val="0"/>
        <w:spacing w:line="280" w:lineRule="exact"/>
        <w:ind w:firstLine="53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xml:space="preserve">    FAO 61, 67, 71, 77, 81, 87</w:t>
      </w:r>
    </w:p>
    <w:p w14:paraId="0FE93681" w14:textId="77777777" w:rsidR="003873AD" w:rsidRPr="00CB6FF3" w:rsidRDefault="003873AD" w:rsidP="00E87EAF">
      <w:pPr>
        <w:overflowPunct w:val="0"/>
        <w:spacing w:line="280" w:lineRule="exact"/>
        <w:ind w:firstLine="53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xml:space="preserve"> Vessel:</w:t>
      </w:r>
    </w:p>
    <w:p w14:paraId="0FE93682" w14:textId="77777777" w:rsidR="00D64881" w:rsidRDefault="00D64881" w:rsidP="006B1511">
      <w:pPr>
        <w:overflowPunct w:val="0"/>
        <w:spacing w:line="280" w:lineRule="exact"/>
        <w:ind w:firstLineChars="300" w:firstLine="787"/>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Chum Salmon</w:t>
      </w:r>
    </w:p>
    <w:p w14:paraId="0FE93683" w14:textId="77777777" w:rsidR="00D93A2D" w:rsidRDefault="00D93A2D" w:rsidP="00D93A2D">
      <w:pPr>
        <w:overflowPunct w:val="0"/>
        <w:spacing w:line="280" w:lineRule="exact"/>
        <w:textAlignment w:val="baseline"/>
        <w:rPr>
          <w:rFonts w:ascii="Times New Roman" w:hAnsi="Times New Roman"/>
          <w:color w:val="FF0000"/>
          <w:kern w:val="0"/>
          <w:sz w:val="24"/>
          <w:szCs w:val="24"/>
        </w:rPr>
      </w:pPr>
      <w:r>
        <w:rPr>
          <w:rFonts w:ascii="Times New Roman" w:hAnsi="Times New Roman" w:hint="eastAsia"/>
          <w:color w:val="FF0000"/>
          <w:kern w:val="0"/>
          <w:sz w:val="24"/>
          <w:szCs w:val="24"/>
        </w:rPr>
        <w:t xml:space="preserve">        </w:t>
      </w:r>
      <w:r w:rsidRPr="00CB6FF3">
        <w:rPr>
          <w:rFonts w:ascii="Times New Roman" w:hAnsi="Times New Roman" w:hint="eastAsia"/>
          <w:color w:val="FF0000"/>
          <w:kern w:val="0"/>
          <w:sz w:val="24"/>
          <w:szCs w:val="24"/>
        </w:rPr>
        <w:t>Fishing method: Set Net</w:t>
      </w:r>
    </w:p>
    <w:p w14:paraId="0FE93684" w14:textId="77777777" w:rsidR="00D93A2D" w:rsidRPr="00CB6FF3" w:rsidRDefault="00D93A2D" w:rsidP="00D93A2D">
      <w:pPr>
        <w:overflowPunct w:val="0"/>
        <w:spacing w:line="280" w:lineRule="exact"/>
        <w:ind w:firstLineChars="400" w:firstLine="105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Tonnage: 19t</w:t>
      </w:r>
    </w:p>
    <w:p w14:paraId="0FE93685" w14:textId="77777777" w:rsidR="00617C93" w:rsidRPr="00CB6FF3" w:rsidRDefault="000D3BB1" w:rsidP="00D93A2D">
      <w:pPr>
        <w:overflowPunct w:val="0"/>
        <w:spacing w:line="280" w:lineRule="exact"/>
        <w:ind w:firstLineChars="400" w:firstLine="105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Vessel n</w:t>
      </w:r>
      <w:r w:rsidR="00D93A2D">
        <w:rPr>
          <w:rFonts w:ascii="Times New Roman" w:hAnsi="Times New Roman" w:hint="eastAsia"/>
          <w:color w:val="FF0000"/>
          <w:kern w:val="0"/>
          <w:sz w:val="24"/>
          <w:szCs w:val="24"/>
        </w:rPr>
        <w:t>ame</w:t>
      </w:r>
      <w:r w:rsidR="00736DA2">
        <w:rPr>
          <w:rFonts w:ascii="Times New Roman" w:hAnsi="Times New Roman"/>
          <w:color w:val="FF0000"/>
          <w:kern w:val="0"/>
          <w:sz w:val="24"/>
          <w:szCs w:val="24"/>
        </w:rPr>
        <w:t>:</w:t>
      </w:r>
      <w:r w:rsidR="00D93A2D">
        <w:rPr>
          <w:rFonts w:ascii="Times New Roman" w:hAnsi="Times New Roman" w:hint="eastAsia"/>
          <w:color w:val="FF0000"/>
          <w:kern w:val="0"/>
          <w:sz w:val="24"/>
          <w:szCs w:val="24"/>
        </w:rPr>
        <w:t xml:space="preserve"> No.18 Hok</w:t>
      </w:r>
      <w:r w:rsidR="00736DA2">
        <w:rPr>
          <w:rFonts w:ascii="Times New Roman" w:hAnsi="Times New Roman"/>
          <w:color w:val="FF0000"/>
          <w:kern w:val="0"/>
          <w:sz w:val="24"/>
          <w:szCs w:val="24"/>
        </w:rPr>
        <w:t>k</w:t>
      </w:r>
      <w:r w:rsidR="00D93A2D">
        <w:rPr>
          <w:rFonts w:ascii="Times New Roman" w:hAnsi="Times New Roman" w:hint="eastAsia"/>
          <w:color w:val="FF0000"/>
          <w:kern w:val="0"/>
          <w:sz w:val="24"/>
          <w:szCs w:val="24"/>
        </w:rPr>
        <w:t>ai</w:t>
      </w:r>
      <w:r w:rsidR="00391D3C" w:rsidRPr="00CB6FF3">
        <w:rPr>
          <w:rFonts w:ascii="Times New Roman" w:hAnsi="Times New Roman" w:hint="eastAsia"/>
          <w:color w:val="FF0000"/>
          <w:kern w:val="0"/>
          <w:sz w:val="24"/>
          <w:szCs w:val="24"/>
        </w:rPr>
        <w:t>-Maru</w:t>
      </w:r>
    </w:p>
    <w:p w14:paraId="0FE93686" w14:textId="77777777" w:rsidR="00617C93" w:rsidRPr="00CB6FF3" w:rsidRDefault="000D3BB1" w:rsidP="00D93A2D">
      <w:pPr>
        <w:overflowPunct w:val="0"/>
        <w:spacing w:line="280" w:lineRule="exact"/>
        <w:ind w:firstLineChars="500" w:firstLine="1312"/>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IMO n</w:t>
      </w:r>
      <w:r w:rsidR="00391D3C" w:rsidRPr="00CB6FF3">
        <w:rPr>
          <w:rFonts w:ascii="Times New Roman" w:hAnsi="Times New Roman" w:hint="eastAsia"/>
          <w:color w:val="FF0000"/>
          <w:kern w:val="0"/>
          <w:sz w:val="24"/>
          <w:szCs w:val="24"/>
        </w:rPr>
        <w:t>umber</w:t>
      </w:r>
      <w:r w:rsidR="00617C93" w:rsidRPr="00CB6FF3">
        <w:rPr>
          <w:rFonts w:ascii="Times New Roman" w:hAnsi="Times New Roman" w:hint="eastAsia"/>
          <w:color w:val="FF0000"/>
          <w:kern w:val="0"/>
          <w:sz w:val="24"/>
          <w:szCs w:val="24"/>
        </w:rPr>
        <w:t>: None</w:t>
      </w:r>
    </w:p>
    <w:p w14:paraId="0FE93687" w14:textId="77777777" w:rsidR="00617C93" w:rsidRDefault="000D3BB1" w:rsidP="00D93A2D">
      <w:pPr>
        <w:overflowPunct w:val="0"/>
        <w:spacing w:line="280" w:lineRule="exact"/>
        <w:ind w:firstLineChars="500" w:firstLine="1312"/>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Japanese fishing vessel n</w:t>
      </w:r>
      <w:r w:rsidR="00391D3C" w:rsidRPr="00CB6FF3">
        <w:rPr>
          <w:rFonts w:ascii="Times New Roman" w:hAnsi="Times New Roman" w:hint="eastAsia"/>
          <w:color w:val="FF0000"/>
          <w:kern w:val="0"/>
          <w:sz w:val="24"/>
          <w:szCs w:val="24"/>
        </w:rPr>
        <w:t>umber</w:t>
      </w:r>
      <w:r w:rsidR="00617C93" w:rsidRPr="00CB6FF3">
        <w:rPr>
          <w:rFonts w:ascii="Times New Roman" w:hAnsi="Times New Roman" w:hint="eastAsia"/>
          <w:color w:val="FF0000"/>
          <w:kern w:val="0"/>
          <w:sz w:val="24"/>
          <w:szCs w:val="24"/>
        </w:rPr>
        <w:t>: HK 2</w:t>
      </w:r>
      <w:r w:rsidR="00D93A2D" w:rsidRPr="00CB6FF3">
        <w:rPr>
          <w:rFonts w:ascii="Times New Roman" w:hAnsi="Times New Roman" w:hint="eastAsia"/>
          <w:color w:val="FF0000"/>
          <w:kern w:val="0"/>
          <w:sz w:val="24"/>
          <w:szCs w:val="24"/>
        </w:rPr>
        <w:t>-</w:t>
      </w:r>
      <w:r w:rsidR="00C856EE" w:rsidRPr="00CB6FF3">
        <w:rPr>
          <w:rFonts w:ascii="Times New Roman" w:hAnsi="Times New Roman" w:hint="eastAsia"/>
          <w:color w:val="FF0000"/>
          <w:kern w:val="0"/>
          <w:sz w:val="24"/>
          <w:szCs w:val="24"/>
        </w:rPr>
        <w:t>17005</w:t>
      </w:r>
    </w:p>
    <w:p w14:paraId="0FE93688" w14:textId="77777777" w:rsidR="00D93A2D" w:rsidRPr="00CB6FF3" w:rsidRDefault="00D93A2D" w:rsidP="00D93A2D">
      <w:pPr>
        <w:overflowPunct w:val="0"/>
        <w:spacing w:line="280" w:lineRule="exact"/>
        <w:ind w:firstLineChars="400" w:firstLine="105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Vessel n</w:t>
      </w:r>
      <w:r>
        <w:rPr>
          <w:rFonts w:ascii="Times New Roman" w:hAnsi="Times New Roman" w:hint="eastAsia"/>
          <w:color w:val="FF0000"/>
          <w:kern w:val="0"/>
          <w:sz w:val="24"/>
          <w:szCs w:val="24"/>
        </w:rPr>
        <w:t>ame: No.18 Aomori</w:t>
      </w:r>
      <w:r w:rsidRPr="00CB6FF3">
        <w:rPr>
          <w:rFonts w:ascii="Times New Roman" w:hAnsi="Times New Roman" w:hint="eastAsia"/>
          <w:color w:val="FF0000"/>
          <w:kern w:val="0"/>
          <w:sz w:val="24"/>
          <w:szCs w:val="24"/>
        </w:rPr>
        <w:t>-Maru</w:t>
      </w:r>
    </w:p>
    <w:p w14:paraId="0FE93689" w14:textId="77777777" w:rsidR="00D93A2D" w:rsidRPr="00CB6FF3" w:rsidRDefault="00D93A2D" w:rsidP="00D93A2D">
      <w:pPr>
        <w:overflowPunct w:val="0"/>
        <w:spacing w:line="280" w:lineRule="exact"/>
        <w:ind w:firstLineChars="500" w:firstLine="1312"/>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IMO number: None</w:t>
      </w:r>
    </w:p>
    <w:p w14:paraId="0FE9368A" w14:textId="77777777" w:rsidR="00D93A2D" w:rsidRPr="00D93A2D" w:rsidRDefault="00D93A2D" w:rsidP="00D93A2D">
      <w:pPr>
        <w:overflowPunct w:val="0"/>
        <w:spacing w:line="280" w:lineRule="exact"/>
        <w:ind w:firstLineChars="500" w:firstLine="1312"/>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Japanese fishing vessel number: AM2-27034</w:t>
      </w:r>
    </w:p>
    <w:p w14:paraId="0FE9368B" w14:textId="77777777" w:rsidR="00D76CA0" w:rsidRPr="00CB6FF3" w:rsidRDefault="00D76CA0" w:rsidP="006B1511">
      <w:pPr>
        <w:overflowPunct w:val="0"/>
        <w:spacing w:line="280" w:lineRule="exact"/>
        <w:ind w:firstLineChars="300" w:firstLine="787"/>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Chub Mackerel</w:t>
      </w:r>
    </w:p>
    <w:p w14:paraId="0FE9368C" w14:textId="77777777" w:rsidR="00D76CA0" w:rsidRPr="00CB6FF3" w:rsidRDefault="00D76CA0" w:rsidP="00CB6FF3">
      <w:pPr>
        <w:overflowPunct w:val="0"/>
        <w:spacing w:line="280" w:lineRule="exact"/>
        <w:ind w:firstLineChars="400" w:firstLine="1050"/>
        <w:textAlignment w:val="baseline"/>
        <w:rPr>
          <w:rFonts w:ascii="Times New Roman" w:hAnsi="Times New Roman"/>
          <w:color w:val="FF0000"/>
          <w:kern w:val="0"/>
          <w:sz w:val="24"/>
          <w:szCs w:val="24"/>
        </w:rPr>
      </w:pPr>
      <w:r w:rsidRPr="00CB6FF3">
        <w:rPr>
          <w:rFonts w:ascii="Times New Roman" w:hAnsi="Times New Roman"/>
          <w:color w:val="FF0000"/>
          <w:kern w:val="0"/>
          <w:sz w:val="24"/>
          <w:szCs w:val="24"/>
        </w:rPr>
        <w:t>Vessel name: No.88 Kasumigaseki-Maru</w:t>
      </w:r>
    </w:p>
    <w:p w14:paraId="0FE9368D" w14:textId="77777777" w:rsidR="00D76CA0" w:rsidRPr="00CB6FF3" w:rsidRDefault="00D76CA0" w:rsidP="00CB6FF3">
      <w:pPr>
        <w:overflowPunct w:val="0"/>
        <w:spacing w:line="280" w:lineRule="exact"/>
        <w:ind w:firstLineChars="400" w:firstLine="1050"/>
        <w:textAlignment w:val="baseline"/>
        <w:rPr>
          <w:rFonts w:ascii="Times New Roman" w:hAnsi="Times New Roman"/>
          <w:color w:val="FF0000"/>
          <w:kern w:val="0"/>
          <w:sz w:val="24"/>
          <w:szCs w:val="24"/>
        </w:rPr>
      </w:pPr>
      <w:r w:rsidRPr="00CB6FF3">
        <w:rPr>
          <w:rFonts w:ascii="Times New Roman" w:hAnsi="Times New Roman"/>
          <w:color w:val="FF0000"/>
          <w:kern w:val="0"/>
          <w:sz w:val="24"/>
          <w:szCs w:val="24"/>
        </w:rPr>
        <w:t xml:space="preserve">Fishing method: </w:t>
      </w:r>
      <w:r w:rsidRPr="00CB6FF3">
        <w:rPr>
          <w:rStyle w:val="st1"/>
          <w:rFonts w:ascii="Times New Roman" w:eastAsia="ＭＳ ゴシック" w:hAnsi="Times New Roman"/>
          <w:color w:val="FF0000"/>
          <w:kern w:val="0"/>
          <w:sz w:val="24"/>
          <w:szCs w:val="24"/>
        </w:rPr>
        <w:t>Purse Seine</w:t>
      </w:r>
    </w:p>
    <w:p w14:paraId="0FE9368E" w14:textId="77777777" w:rsidR="00D76CA0" w:rsidRPr="00CB6FF3" w:rsidRDefault="00D76CA0" w:rsidP="00CB6FF3">
      <w:pPr>
        <w:overflowPunct w:val="0"/>
        <w:spacing w:line="280" w:lineRule="exact"/>
        <w:ind w:firstLineChars="400" w:firstLine="1050"/>
        <w:textAlignment w:val="baseline"/>
        <w:rPr>
          <w:rFonts w:ascii="Times New Roman" w:hAnsi="Times New Roman"/>
          <w:color w:val="FF0000"/>
          <w:kern w:val="0"/>
          <w:sz w:val="24"/>
          <w:szCs w:val="24"/>
        </w:rPr>
      </w:pPr>
      <w:r w:rsidRPr="00CB6FF3">
        <w:rPr>
          <w:rFonts w:ascii="Times New Roman" w:hAnsi="Times New Roman"/>
          <w:color w:val="FF0000"/>
          <w:kern w:val="0"/>
          <w:sz w:val="24"/>
          <w:szCs w:val="24"/>
        </w:rPr>
        <w:t>IMO number: 9172999</w:t>
      </w:r>
    </w:p>
    <w:p w14:paraId="0FE9368F" w14:textId="77777777" w:rsidR="006B1511" w:rsidRDefault="00D76CA0" w:rsidP="006B1511">
      <w:pPr>
        <w:overflowPunct w:val="0"/>
        <w:spacing w:line="280" w:lineRule="exact"/>
        <w:ind w:firstLineChars="400" w:firstLine="1050"/>
        <w:textAlignment w:val="baseline"/>
        <w:rPr>
          <w:rFonts w:ascii="Times New Roman" w:hAnsi="Times New Roman"/>
          <w:color w:val="FF0000"/>
          <w:kern w:val="0"/>
          <w:sz w:val="24"/>
          <w:szCs w:val="24"/>
        </w:rPr>
      </w:pPr>
      <w:r w:rsidRPr="00CB6FF3">
        <w:rPr>
          <w:rFonts w:ascii="Times New Roman" w:hAnsi="Times New Roman"/>
          <w:color w:val="FF0000"/>
          <w:kern w:val="0"/>
          <w:sz w:val="24"/>
          <w:szCs w:val="24"/>
        </w:rPr>
        <w:t>Tonnage: 135t</w:t>
      </w:r>
    </w:p>
    <w:p w14:paraId="0FE93690" w14:textId="77777777" w:rsidR="00D64881" w:rsidRPr="00CB6FF3" w:rsidRDefault="00D64881" w:rsidP="006B1511">
      <w:pPr>
        <w:overflowPunct w:val="0"/>
        <w:spacing w:line="280" w:lineRule="exact"/>
        <w:ind w:firstLineChars="300" w:firstLine="787"/>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Scallop</w:t>
      </w:r>
    </w:p>
    <w:p w14:paraId="0FE93691" w14:textId="77777777" w:rsidR="00D64881" w:rsidRPr="00CB6FF3" w:rsidRDefault="00D64881" w:rsidP="00D64881">
      <w:pPr>
        <w:overflowPunct w:val="0"/>
        <w:spacing w:line="280" w:lineRule="exact"/>
        <w:ind w:firstLine="53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lastRenderedPageBreak/>
        <w:t xml:space="preserve">  </w:t>
      </w:r>
      <w:r w:rsidR="003873AD" w:rsidRPr="00CB6FF3">
        <w:rPr>
          <w:rFonts w:ascii="Times New Roman" w:hAnsi="Times New Roman" w:hint="eastAsia"/>
          <w:color w:val="FF0000"/>
          <w:kern w:val="0"/>
          <w:sz w:val="24"/>
          <w:szCs w:val="24"/>
        </w:rPr>
        <w:t xml:space="preserve">  </w:t>
      </w:r>
      <w:r w:rsidRPr="00CB6FF3">
        <w:rPr>
          <w:rFonts w:ascii="Times New Roman" w:hAnsi="Times New Roman" w:hint="eastAsia"/>
          <w:color w:val="FF0000"/>
          <w:kern w:val="0"/>
          <w:sz w:val="24"/>
          <w:szCs w:val="24"/>
        </w:rPr>
        <w:t>Vessel name: No.28 Kasumigaseki-Maru</w:t>
      </w:r>
    </w:p>
    <w:p w14:paraId="0FE93692" w14:textId="77777777" w:rsidR="00D64881" w:rsidRPr="00CB6FF3" w:rsidRDefault="00D64881" w:rsidP="00D64881">
      <w:pPr>
        <w:overflowPunct w:val="0"/>
        <w:spacing w:line="280" w:lineRule="exact"/>
        <w:ind w:firstLine="53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xml:space="preserve">  </w:t>
      </w:r>
      <w:r w:rsidR="003873AD" w:rsidRPr="00CB6FF3">
        <w:rPr>
          <w:rFonts w:ascii="Times New Roman" w:hAnsi="Times New Roman" w:hint="eastAsia"/>
          <w:color w:val="FF0000"/>
          <w:kern w:val="0"/>
          <w:sz w:val="24"/>
          <w:szCs w:val="24"/>
        </w:rPr>
        <w:t xml:space="preserve">  </w:t>
      </w:r>
      <w:r w:rsidRPr="00CB6FF3">
        <w:rPr>
          <w:rFonts w:ascii="Times New Roman" w:hAnsi="Times New Roman" w:hint="eastAsia"/>
          <w:color w:val="FF0000"/>
          <w:kern w:val="0"/>
          <w:sz w:val="24"/>
          <w:szCs w:val="24"/>
        </w:rPr>
        <w:t>Fishing method: Bottom Trawl</w:t>
      </w:r>
    </w:p>
    <w:p w14:paraId="0FE93693" w14:textId="77777777" w:rsidR="00D64881" w:rsidRPr="00CB6FF3" w:rsidRDefault="00D64881" w:rsidP="00D64881">
      <w:pPr>
        <w:overflowPunct w:val="0"/>
        <w:spacing w:line="280" w:lineRule="exact"/>
        <w:ind w:firstLine="53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xml:space="preserve">  </w:t>
      </w:r>
      <w:r w:rsidR="003873AD" w:rsidRPr="00CB6FF3">
        <w:rPr>
          <w:rFonts w:ascii="Times New Roman" w:hAnsi="Times New Roman" w:hint="eastAsia"/>
          <w:color w:val="FF0000"/>
          <w:kern w:val="0"/>
          <w:sz w:val="24"/>
          <w:szCs w:val="24"/>
        </w:rPr>
        <w:t xml:space="preserve">  </w:t>
      </w:r>
      <w:r w:rsidRPr="00CB6FF3">
        <w:rPr>
          <w:rFonts w:ascii="Times New Roman" w:hAnsi="Times New Roman" w:hint="eastAsia"/>
          <w:color w:val="FF0000"/>
          <w:kern w:val="0"/>
          <w:sz w:val="24"/>
          <w:szCs w:val="24"/>
        </w:rPr>
        <w:t>IMO number: None</w:t>
      </w:r>
    </w:p>
    <w:p w14:paraId="0FE93694" w14:textId="77777777" w:rsidR="00D64881" w:rsidRPr="00CB6FF3" w:rsidRDefault="00D64881" w:rsidP="00D64881">
      <w:pPr>
        <w:overflowPunct w:val="0"/>
        <w:spacing w:line="280" w:lineRule="exact"/>
        <w:ind w:firstLine="53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xml:space="preserve">  </w:t>
      </w:r>
      <w:r w:rsidR="003873AD" w:rsidRPr="00CB6FF3">
        <w:rPr>
          <w:rFonts w:ascii="Times New Roman" w:hAnsi="Times New Roman" w:hint="eastAsia"/>
          <w:color w:val="FF0000"/>
          <w:kern w:val="0"/>
          <w:sz w:val="24"/>
          <w:szCs w:val="24"/>
        </w:rPr>
        <w:t xml:space="preserve">  </w:t>
      </w:r>
      <w:r w:rsidRPr="00CB6FF3">
        <w:rPr>
          <w:rFonts w:ascii="Times New Roman" w:hAnsi="Times New Roman" w:hint="eastAsia"/>
          <w:color w:val="FF0000"/>
          <w:kern w:val="0"/>
          <w:sz w:val="24"/>
          <w:szCs w:val="24"/>
        </w:rPr>
        <w:t>Japanese fishing vessel number: HK 2</w:t>
      </w:r>
      <w:r w:rsidR="00D93A2D" w:rsidRPr="00CB6FF3">
        <w:rPr>
          <w:rFonts w:ascii="Times New Roman" w:hAnsi="Times New Roman" w:hint="eastAsia"/>
          <w:color w:val="FF0000"/>
          <w:kern w:val="0"/>
          <w:sz w:val="24"/>
          <w:szCs w:val="24"/>
        </w:rPr>
        <w:t>-</w:t>
      </w:r>
      <w:r w:rsidRPr="00CB6FF3">
        <w:rPr>
          <w:rFonts w:ascii="Times New Roman" w:hAnsi="Times New Roman" w:hint="eastAsia"/>
          <w:color w:val="FF0000"/>
          <w:kern w:val="0"/>
          <w:sz w:val="24"/>
          <w:szCs w:val="24"/>
        </w:rPr>
        <w:t>23007</w:t>
      </w:r>
    </w:p>
    <w:p w14:paraId="0FE93695" w14:textId="77777777" w:rsidR="00D64881" w:rsidRPr="00CB6FF3" w:rsidRDefault="00D64881" w:rsidP="00D64881">
      <w:pPr>
        <w:overflowPunct w:val="0"/>
        <w:spacing w:line="280" w:lineRule="exact"/>
        <w:ind w:firstLine="53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xml:space="preserve">  </w:t>
      </w:r>
      <w:r w:rsidR="003873AD" w:rsidRPr="00CB6FF3">
        <w:rPr>
          <w:rFonts w:ascii="Times New Roman" w:hAnsi="Times New Roman" w:hint="eastAsia"/>
          <w:color w:val="FF0000"/>
          <w:kern w:val="0"/>
          <w:sz w:val="24"/>
          <w:szCs w:val="24"/>
        </w:rPr>
        <w:t xml:space="preserve">  </w:t>
      </w:r>
      <w:r w:rsidRPr="00CB6FF3">
        <w:rPr>
          <w:rFonts w:ascii="Times New Roman" w:hAnsi="Times New Roman" w:hint="eastAsia"/>
          <w:color w:val="FF0000"/>
          <w:kern w:val="0"/>
          <w:sz w:val="24"/>
          <w:szCs w:val="24"/>
        </w:rPr>
        <w:t>Tonnage: 14t</w:t>
      </w:r>
    </w:p>
    <w:p w14:paraId="0FE93696" w14:textId="77777777" w:rsidR="00D64881" w:rsidRPr="00CB6FF3" w:rsidRDefault="00D64881" w:rsidP="006B1511">
      <w:pPr>
        <w:overflowPunct w:val="0"/>
        <w:spacing w:line="280" w:lineRule="exact"/>
        <w:ind w:firstLineChars="300" w:firstLine="787"/>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Bluefin Tuna</w:t>
      </w:r>
    </w:p>
    <w:p w14:paraId="0FE93697" w14:textId="77777777" w:rsidR="00D64881" w:rsidRPr="00CB6FF3" w:rsidRDefault="00D64881" w:rsidP="00D64881">
      <w:pPr>
        <w:overflowPunct w:val="0"/>
        <w:spacing w:line="280" w:lineRule="exact"/>
        <w:ind w:firstLine="53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xml:space="preserve">  </w:t>
      </w:r>
      <w:r w:rsidR="003873AD" w:rsidRPr="00CB6FF3">
        <w:rPr>
          <w:rFonts w:ascii="Times New Roman" w:hAnsi="Times New Roman" w:hint="eastAsia"/>
          <w:color w:val="FF0000"/>
          <w:kern w:val="0"/>
          <w:sz w:val="24"/>
          <w:szCs w:val="24"/>
        </w:rPr>
        <w:t xml:space="preserve">  </w:t>
      </w:r>
      <w:r w:rsidRPr="00CB6FF3">
        <w:rPr>
          <w:rFonts w:ascii="Times New Roman" w:hAnsi="Times New Roman" w:hint="eastAsia"/>
          <w:color w:val="FF0000"/>
          <w:kern w:val="0"/>
          <w:sz w:val="24"/>
          <w:szCs w:val="24"/>
        </w:rPr>
        <w:t>Vessel name: No.128 Kasumigaseki-Maru</w:t>
      </w:r>
    </w:p>
    <w:p w14:paraId="0FE93698" w14:textId="77777777" w:rsidR="00D64881" w:rsidRPr="0058360D" w:rsidRDefault="00D64881" w:rsidP="00D64881">
      <w:pPr>
        <w:overflowPunct w:val="0"/>
        <w:spacing w:line="280" w:lineRule="exact"/>
        <w:ind w:firstLine="530"/>
        <w:textAlignment w:val="baseline"/>
        <w:rPr>
          <w:rFonts w:ascii="Times New Roman" w:hAnsi="Times New Roman"/>
          <w:color w:val="FF0000"/>
          <w:kern w:val="0"/>
          <w:sz w:val="24"/>
          <w:szCs w:val="24"/>
        </w:rPr>
      </w:pPr>
      <w:r w:rsidRPr="0058360D">
        <w:rPr>
          <w:rFonts w:ascii="Times New Roman" w:hAnsi="Times New Roman" w:hint="eastAsia"/>
          <w:color w:val="FF0000"/>
          <w:kern w:val="0"/>
          <w:sz w:val="24"/>
          <w:szCs w:val="24"/>
        </w:rPr>
        <w:t xml:space="preserve">  </w:t>
      </w:r>
      <w:r w:rsidR="003873AD" w:rsidRPr="0058360D">
        <w:rPr>
          <w:rFonts w:ascii="Times New Roman" w:hAnsi="Times New Roman" w:hint="eastAsia"/>
          <w:color w:val="FF0000"/>
          <w:kern w:val="0"/>
          <w:sz w:val="24"/>
          <w:szCs w:val="24"/>
        </w:rPr>
        <w:t xml:space="preserve">  </w:t>
      </w:r>
      <w:r w:rsidRPr="0058360D">
        <w:rPr>
          <w:rFonts w:ascii="Times New Roman" w:hAnsi="Times New Roman" w:hint="eastAsia"/>
          <w:color w:val="FF0000"/>
          <w:kern w:val="0"/>
          <w:sz w:val="24"/>
          <w:szCs w:val="24"/>
        </w:rPr>
        <w:t xml:space="preserve">Fishing method: </w:t>
      </w:r>
      <w:r w:rsidRPr="0058360D">
        <w:rPr>
          <w:rStyle w:val="st1"/>
          <w:rFonts w:ascii="Times New Roman" w:eastAsia="ＭＳ ゴシック" w:hAnsi="Times New Roman" w:hint="eastAsia"/>
          <w:color w:val="FF0000"/>
          <w:kern w:val="0"/>
          <w:sz w:val="24"/>
          <w:szCs w:val="24"/>
        </w:rPr>
        <w:t>Longline</w:t>
      </w:r>
    </w:p>
    <w:p w14:paraId="0FE93699" w14:textId="77777777" w:rsidR="00D64881" w:rsidRPr="0058360D" w:rsidRDefault="00D64881" w:rsidP="00D64881">
      <w:pPr>
        <w:overflowPunct w:val="0"/>
        <w:spacing w:line="280" w:lineRule="exact"/>
        <w:ind w:firstLine="530"/>
        <w:textAlignment w:val="baseline"/>
        <w:rPr>
          <w:rFonts w:ascii="Times New Roman" w:hAnsi="Times New Roman"/>
          <w:color w:val="FF0000"/>
          <w:kern w:val="0"/>
          <w:sz w:val="24"/>
          <w:szCs w:val="24"/>
        </w:rPr>
      </w:pPr>
      <w:r w:rsidRPr="0058360D">
        <w:rPr>
          <w:rFonts w:ascii="Times New Roman" w:hAnsi="Times New Roman" w:hint="eastAsia"/>
          <w:color w:val="FF0000"/>
          <w:kern w:val="0"/>
          <w:sz w:val="24"/>
          <w:szCs w:val="24"/>
        </w:rPr>
        <w:t xml:space="preserve">  </w:t>
      </w:r>
      <w:r w:rsidR="003873AD" w:rsidRPr="0058360D">
        <w:rPr>
          <w:rFonts w:ascii="Times New Roman" w:hAnsi="Times New Roman" w:hint="eastAsia"/>
          <w:color w:val="FF0000"/>
          <w:kern w:val="0"/>
          <w:sz w:val="24"/>
          <w:szCs w:val="24"/>
        </w:rPr>
        <w:t xml:space="preserve">  </w:t>
      </w:r>
      <w:r w:rsidRPr="0058360D">
        <w:rPr>
          <w:rFonts w:ascii="Times New Roman" w:hAnsi="Times New Roman" w:hint="eastAsia"/>
          <w:color w:val="FF0000"/>
          <w:kern w:val="0"/>
          <w:sz w:val="24"/>
          <w:szCs w:val="24"/>
        </w:rPr>
        <w:t>IMO number: 98457998</w:t>
      </w:r>
    </w:p>
    <w:p w14:paraId="0FE9369A" w14:textId="77777777" w:rsidR="00D64881" w:rsidRPr="0058360D" w:rsidRDefault="00D64881" w:rsidP="00585A5F">
      <w:pPr>
        <w:overflowPunct w:val="0"/>
        <w:spacing w:line="280" w:lineRule="exact"/>
        <w:ind w:firstLine="530"/>
        <w:textAlignment w:val="baseline"/>
        <w:rPr>
          <w:rFonts w:ascii="Times New Roman" w:hAnsi="Times New Roman"/>
          <w:color w:val="FF0000"/>
          <w:kern w:val="0"/>
          <w:sz w:val="24"/>
          <w:szCs w:val="24"/>
        </w:rPr>
      </w:pPr>
      <w:r w:rsidRPr="0058360D">
        <w:rPr>
          <w:rFonts w:ascii="Times New Roman" w:hAnsi="Times New Roman" w:hint="eastAsia"/>
          <w:color w:val="FF0000"/>
          <w:kern w:val="0"/>
          <w:sz w:val="24"/>
          <w:szCs w:val="24"/>
        </w:rPr>
        <w:t xml:space="preserve">  </w:t>
      </w:r>
      <w:r w:rsidR="003873AD" w:rsidRPr="0058360D">
        <w:rPr>
          <w:rFonts w:ascii="Times New Roman" w:hAnsi="Times New Roman" w:hint="eastAsia"/>
          <w:color w:val="FF0000"/>
          <w:kern w:val="0"/>
          <w:sz w:val="24"/>
          <w:szCs w:val="24"/>
        </w:rPr>
        <w:t xml:space="preserve">  </w:t>
      </w:r>
      <w:r w:rsidRPr="0058360D">
        <w:rPr>
          <w:rFonts w:ascii="Times New Roman" w:hAnsi="Times New Roman" w:hint="eastAsia"/>
          <w:color w:val="FF0000"/>
          <w:kern w:val="0"/>
          <w:sz w:val="24"/>
          <w:szCs w:val="24"/>
        </w:rPr>
        <w:t>Tonnage: 350t</w:t>
      </w:r>
    </w:p>
    <w:p w14:paraId="0FE9369B" w14:textId="77777777" w:rsidR="00D64881" w:rsidRPr="0058360D" w:rsidRDefault="00D64881" w:rsidP="0058360D">
      <w:pPr>
        <w:overflowPunct w:val="0"/>
        <w:spacing w:line="280" w:lineRule="exact"/>
        <w:textAlignment w:val="baseline"/>
        <w:rPr>
          <w:rFonts w:ascii="Times New Roman" w:hAnsi="Times New Roman"/>
          <w:color w:val="FF0000"/>
          <w:kern w:val="0"/>
          <w:sz w:val="24"/>
          <w:szCs w:val="24"/>
        </w:rPr>
      </w:pPr>
    </w:p>
    <w:p w14:paraId="0FE9369C" w14:textId="77777777" w:rsidR="0036214C" w:rsidRDefault="000D3BB1" w:rsidP="00D64881">
      <w:pPr>
        <w:overflowPunct w:val="0"/>
        <w:spacing w:line="280" w:lineRule="exact"/>
        <w:ind w:firstLineChars="250" w:firstLine="656"/>
        <w:textAlignment w:val="baseline"/>
        <w:rPr>
          <w:rFonts w:asciiTheme="majorEastAsia" w:eastAsiaTheme="majorEastAsia" w:hAnsiTheme="majorEastAsia" w:cs="ＭＳ 明朝"/>
          <w:color w:val="00B050"/>
          <w:kern w:val="0"/>
          <w:sz w:val="22"/>
        </w:rPr>
      </w:pPr>
      <w:r w:rsidRPr="0058360D">
        <w:rPr>
          <w:rFonts w:ascii="Times New Roman" w:hAnsi="Times New Roman" w:hint="eastAsia"/>
          <w:color w:val="FF0000"/>
          <w:kern w:val="0"/>
          <w:sz w:val="24"/>
          <w:szCs w:val="24"/>
        </w:rPr>
        <w:t>Health m</w:t>
      </w:r>
      <w:r w:rsidR="004E622F" w:rsidRPr="0058360D">
        <w:rPr>
          <w:rFonts w:ascii="Times New Roman" w:hAnsi="Times New Roman" w:hint="eastAsia"/>
          <w:color w:val="FF0000"/>
          <w:kern w:val="0"/>
          <w:sz w:val="24"/>
          <w:szCs w:val="24"/>
        </w:rPr>
        <w:t>anagement</w:t>
      </w:r>
      <w:r w:rsidR="007662B4" w:rsidRPr="0058360D">
        <w:rPr>
          <w:rFonts w:ascii="Times New Roman" w:hAnsi="Times New Roman" w:hint="eastAsia"/>
          <w:color w:val="FF0000"/>
          <w:kern w:val="0"/>
          <w:sz w:val="24"/>
          <w:szCs w:val="24"/>
        </w:rPr>
        <w:t xml:space="preserve"> for Catch:</w:t>
      </w:r>
    </w:p>
    <w:p w14:paraId="0FE9369D" w14:textId="77777777" w:rsidR="004E622F" w:rsidRPr="0058360D" w:rsidRDefault="0036214C" w:rsidP="0036214C">
      <w:pPr>
        <w:overflowPunct w:val="0"/>
        <w:spacing w:line="280" w:lineRule="exact"/>
        <w:ind w:firstLineChars="250" w:firstLine="606"/>
        <w:textAlignment w:val="baseline"/>
        <w:rPr>
          <w:rFonts w:ascii="Times New Roman" w:hAnsi="Times New Roman"/>
          <w:color w:val="FF0000"/>
          <w:kern w:val="0"/>
          <w:sz w:val="24"/>
          <w:szCs w:val="24"/>
        </w:rPr>
      </w:pPr>
      <w:r>
        <w:rPr>
          <w:rFonts w:asciiTheme="majorEastAsia" w:eastAsiaTheme="majorEastAsia" w:hAnsiTheme="majorEastAsia" w:cs="ＭＳ 明朝" w:hint="eastAsia"/>
          <w:color w:val="00B050"/>
          <w:kern w:val="0"/>
          <w:sz w:val="22"/>
        </w:rPr>
        <w:t>※漁獲・収穫段階の衛生管理について説明すること。</w:t>
      </w:r>
    </w:p>
    <w:p w14:paraId="0FE9369E" w14:textId="77777777" w:rsidR="00D64881" w:rsidRPr="0058360D" w:rsidRDefault="00D64881" w:rsidP="0058360D">
      <w:pPr>
        <w:overflowPunct w:val="0"/>
        <w:spacing w:line="280" w:lineRule="exact"/>
        <w:ind w:firstLineChars="250" w:firstLine="656"/>
        <w:textAlignment w:val="baseline"/>
        <w:rPr>
          <w:rFonts w:ascii="Times New Roman" w:hAnsi="Times New Roman"/>
          <w:color w:val="FF0000"/>
          <w:kern w:val="0"/>
          <w:sz w:val="24"/>
          <w:szCs w:val="24"/>
        </w:rPr>
      </w:pPr>
      <w:r w:rsidRPr="0058360D">
        <w:rPr>
          <w:rFonts w:ascii="Times New Roman" w:hAnsi="Times New Roman" w:hint="eastAsia"/>
          <w:color w:val="FF0000"/>
          <w:kern w:val="0"/>
          <w:sz w:val="24"/>
          <w:szCs w:val="24"/>
        </w:rPr>
        <w:t xml:space="preserve">- Chum Salmon, </w:t>
      </w:r>
      <w:r w:rsidR="00585A5F" w:rsidRPr="0058360D">
        <w:rPr>
          <w:rFonts w:ascii="Times New Roman" w:hAnsi="Times New Roman" w:hint="eastAsia"/>
          <w:color w:val="FF0000"/>
          <w:kern w:val="0"/>
          <w:sz w:val="24"/>
          <w:szCs w:val="24"/>
        </w:rPr>
        <w:t>Chub Mackerel, Scallop</w:t>
      </w:r>
      <w:r w:rsidR="004C16BC" w:rsidRPr="0058360D">
        <w:rPr>
          <w:rFonts w:ascii="Times New Roman" w:hAnsi="Times New Roman" w:hint="eastAsia"/>
          <w:color w:val="FF0000"/>
          <w:kern w:val="0"/>
          <w:sz w:val="24"/>
          <w:szCs w:val="24"/>
        </w:rPr>
        <w:t>, Bluefin Tuna</w:t>
      </w:r>
    </w:p>
    <w:p w14:paraId="0FE9369F" w14:textId="77777777" w:rsidR="00617C93" w:rsidRDefault="00617C93" w:rsidP="005E7F4C">
      <w:pPr>
        <w:ind w:leftChars="428" w:left="1176" w:hangingChars="69" w:hanging="181"/>
        <w:rPr>
          <w:rFonts w:ascii="ＭＳ ゴシック" w:eastAsia="ＭＳ ゴシック" w:hAnsi="ＭＳ ゴシック"/>
          <w:color w:val="0070C0"/>
          <w:sz w:val="22"/>
        </w:rPr>
      </w:pPr>
      <w:r w:rsidRPr="005E7F4C">
        <w:rPr>
          <w:rFonts w:ascii="Times New Roman" w:hAnsi="Times New Roman" w:hint="eastAsia"/>
          <w:color w:val="0070C0"/>
          <w:kern w:val="0"/>
          <w:sz w:val="24"/>
          <w:szCs w:val="24"/>
        </w:rPr>
        <w:t xml:space="preserve">- </w:t>
      </w:r>
      <w:r w:rsidR="009A1775" w:rsidRPr="00000424">
        <w:rPr>
          <w:rFonts w:ascii="ＭＳ ゴシック" w:eastAsia="ＭＳ ゴシック" w:hAnsi="ＭＳ ゴシック" w:hint="eastAsia"/>
          <w:color w:val="0070C0"/>
          <w:sz w:val="22"/>
        </w:rPr>
        <w:t>汚水、燃料、油その他好ましくない物質による製品の汚染が発生しない設計及び構造である。</w:t>
      </w:r>
    </w:p>
    <w:p w14:paraId="0FE936A0" w14:textId="77777777" w:rsidR="00DA48A2" w:rsidRPr="00785098" w:rsidRDefault="00DA48A2" w:rsidP="00485717">
      <w:pPr>
        <w:ind w:leftChars="428" w:left="1119" w:hangingChars="51" w:hanging="124"/>
        <w:rPr>
          <w:rFonts w:ascii="Times New Roman" w:hAnsi="Times New Roman"/>
          <w:color w:val="FF0000"/>
          <w:sz w:val="24"/>
          <w:szCs w:val="24"/>
        </w:rPr>
      </w:pPr>
      <w:r w:rsidRPr="005623F1">
        <w:rPr>
          <w:rFonts w:ascii="Times New Roman" w:eastAsia="ＭＳ ゴシック" w:hAnsi="Times New Roman"/>
          <w:color w:val="FF0000"/>
          <w:sz w:val="22"/>
        </w:rPr>
        <w:t xml:space="preserve">- </w:t>
      </w:r>
      <w:r w:rsidRPr="00785098">
        <w:rPr>
          <w:rFonts w:ascii="Times New Roman" w:hAnsi="Times New Roman"/>
          <w:color w:val="FF0000"/>
          <w:sz w:val="24"/>
          <w:szCs w:val="24"/>
        </w:rPr>
        <w:t>Designed and constructed to prevent contamination of products with sewage, fuel, oil, and other undesirable substances.</w:t>
      </w:r>
    </w:p>
    <w:p w14:paraId="0FE936A1" w14:textId="77777777" w:rsidR="009A1775" w:rsidRDefault="009A1775" w:rsidP="0029460F">
      <w:pPr>
        <w:ind w:leftChars="428" w:left="1176" w:hangingChars="69" w:hanging="181"/>
        <w:rPr>
          <w:rFonts w:ascii="ＭＳ ゴシック" w:eastAsia="ＭＳ ゴシック" w:hAnsi="ＭＳ ゴシック"/>
          <w:color w:val="0070C0"/>
          <w:sz w:val="22"/>
        </w:rPr>
      </w:pPr>
      <w:r w:rsidRPr="0029460F">
        <w:rPr>
          <w:rFonts w:ascii="Times New Roman" w:eastAsia="ＭＳ ゴシック" w:hAnsi="Times New Roman"/>
          <w:color w:val="0070C0"/>
          <w:sz w:val="24"/>
          <w:szCs w:val="24"/>
        </w:rPr>
        <w:t xml:space="preserve">- </w:t>
      </w:r>
      <w:r w:rsidRPr="00000424">
        <w:rPr>
          <w:rFonts w:ascii="ＭＳ ゴシック" w:eastAsia="ＭＳ ゴシック" w:hAnsi="ＭＳ ゴシック" w:hint="eastAsia"/>
          <w:color w:val="0070C0"/>
          <w:sz w:val="22"/>
        </w:rPr>
        <w:t>水産物を冷却するために使用する</w:t>
      </w:r>
      <w:r w:rsidR="00FE35A8" w:rsidRPr="00000424">
        <w:rPr>
          <w:rFonts w:ascii="ＭＳ ゴシック" w:eastAsia="ＭＳ ゴシック" w:hAnsi="ＭＳ ゴシック" w:hint="eastAsia"/>
          <w:color w:val="0070C0"/>
          <w:sz w:val="22"/>
        </w:rPr>
        <w:t>水及び</w:t>
      </w:r>
      <w:r w:rsidRPr="00000424">
        <w:rPr>
          <w:rFonts w:ascii="ＭＳ ゴシック" w:eastAsia="ＭＳ ゴシック" w:hAnsi="ＭＳ ゴシック" w:hint="eastAsia"/>
          <w:color w:val="0070C0"/>
          <w:sz w:val="22"/>
        </w:rPr>
        <w:t>氷は、飲用適の水又は清浄水から製造されたものである。</w:t>
      </w:r>
    </w:p>
    <w:p w14:paraId="0FE936A2" w14:textId="77777777" w:rsidR="00DA48A2" w:rsidRPr="00112ED6" w:rsidRDefault="00DA48A2" w:rsidP="00112ED6">
      <w:pPr>
        <w:ind w:leftChars="428" w:left="1176" w:hangingChars="69" w:hanging="181"/>
        <w:rPr>
          <w:rFonts w:ascii="Times New Roman" w:hAnsi="Times New Roman"/>
          <w:color w:val="FF0000"/>
          <w:sz w:val="24"/>
          <w:szCs w:val="24"/>
        </w:rPr>
      </w:pPr>
      <w:r w:rsidRPr="00112ED6">
        <w:rPr>
          <w:rFonts w:ascii="Times New Roman" w:hAnsi="Times New Roman" w:hint="eastAsia"/>
          <w:color w:val="FF0000"/>
          <w:sz w:val="24"/>
          <w:szCs w:val="24"/>
        </w:rPr>
        <w:t xml:space="preserve">- Water and </w:t>
      </w:r>
      <w:r w:rsidRPr="00112ED6">
        <w:rPr>
          <w:rFonts w:ascii="Times New Roman" w:hAnsi="Times New Roman"/>
          <w:color w:val="FF0000"/>
          <w:sz w:val="24"/>
          <w:szCs w:val="24"/>
        </w:rPr>
        <w:t>ice used to refrigerate marine products are produced from potable or clean water.</w:t>
      </w:r>
    </w:p>
    <w:p w14:paraId="0FE936A3" w14:textId="77777777" w:rsidR="009A1775" w:rsidRDefault="009A1775" w:rsidP="00112ED6">
      <w:pPr>
        <w:ind w:leftChars="428" w:left="1176" w:hangingChars="69" w:hanging="181"/>
        <w:rPr>
          <w:rFonts w:ascii="ＭＳ ゴシック" w:eastAsia="ＭＳ ゴシック" w:hAnsi="ＭＳ ゴシック"/>
          <w:color w:val="0070C0"/>
          <w:sz w:val="22"/>
        </w:rPr>
      </w:pPr>
      <w:r w:rsidRPr="00112ED6">
        <w:rPr>
          <w:rFonts w:ascii="Times New Roman" w:eastAsia="ＭＳ ゴシック" w:hAnsi="Times New Roman"/>
          <w:color w:val="0070C0"/>
          <w:sz w:val="24"/>
          <w:szCs w:val="24"/>
        </w:rPr>
        <w:t xml:space="preserve">- </w:t>
      </w:r>
      <w:r w:rsidRPr="00000424">
        <w:rPr>
          <w:rFonts w:ascii="ＭＳ ゴシック" w:eastAsia="ＭＳ ゴシック" w:hAnsi="ＭＳ ゴシック" w:hint="eastAsia"/>
          <w:color w:val="0070C0"/>
          <w:sz w:val="22"/>
        </w:rPr>
        <w:t>動物や害虫が汚染の原因とならないよう努めている。</w:t>
      </w:r>
    </w:p>
    <w:p w14:paraId="0FE936A4" w14:textId="77777777" w:rsidR="00DA48A2" w:rsidRPr="00112ED6" w:rsidRDefault="00DA48A2" w:rsidP="00112ED6">
      <w:pPr>
        <w:ind w:leftChars="428" w:left="1176" w:hangingChars="69" w:hanging="181"/>
        <w:rPr>
          <w:rFonts w:ascii="ＭＳ ゴシック" w:eastAsia="ＭＳ ゴシック" w:hAnsi="ＭＳ ゴシック"/>
          <w:color w:val="FF0000"/>
          <w:sz w:val="24"/>
          <w:szCs w:val="24"/>
        </w:rPr>
      </w:pPr>
      <w:r w:rsidRPr="00112ED6">
        <w:rPr>
          <w:rFonts w:ascii="Times New Roman" w:hAnsi="Times New Roman" w:hint="eastAsia"/>
          <w:color w:val="FF0000"/>
          <w:sz w:val="24"/>
          <w:szCs w:val="24"/>
        </w:rPr>
        <w:t xml:space="preserve">- </w:t>
      </w:r>
      <w:r w:rsidRPr="00112ED6">
        <w:rPr>
          <w:rFonts w:ascii="Times New Roman" w:hAnsi="Times New Roman"/>
          <w:color w:val="FF0000"/>
          <w:sz w:val="24"/>
          <w:szCs w:val="24"/>
        </w:rPr>
        <w:t>Effort are</w:t>
      </w:r>
      <w:r w:rsidRPr="00112ED6">
        <w:rPr>
          <w:rFonts w:ascii="Times New Roman" w:hAnsi="Times New Roman" w:hint="eastAsia"/>
          <w:color w:val="FF0000"/>
          <w:sz w:val="24"/>
          <w:szCs w:val="24"/>
        </w:rPr>
        <w:t xml:space="preserve"> </w:t>
      </w:r>
      <w:r w:rsidRPr="00112ED6">
        <w:rPr>
          <w:rFonts w:ascii="Times New Roman" w:hAnsi="Times New Roman"/>
          <w:color w:val="FF0000"/>
          <w:sz w:val="24"/>
          <w:szCs w:val="24"/>
        </w:rPr>
        <w:t>made to prevent contamination due to animals and insects.</w:t>
      </w:r>
    </w:p>
    <w:p w14:paraId="0FE936A5" w14:textId="77777777" w:rsidR="00631F72" w:rsidRDefault="00631F72" w:rsidP="00112ED6">
      <w:pPr>
        <w:ind w:leftChars="428" w:left="1176" w:hangingChars="69" w:hanging="181"/>
        <w:rPr>
          <w:rFonts w:ascii="ＭＳ ゴシック" w:eastAsia="ＭＳ ゴシック" w:hAnsi="ＭＳ ゴシック"/>
          <w:color w:val="0070C0"/>
          <w:kern w:val="0"/>
          <w:sz w:val="22"/>
        </w:rPr>
      </w:pPr>
      <w:r w:rsidRPr="00112ED6">
        <w:rPr>
          <w:rFonts w:ascii="Times New Roman" w:eastAsia="ＭＳ ゴシック" w:hAnsi="Times New Roman"/>
          <w:color w:val="0070C0"/>
          <w:kern w:val="0"/>
          <w:sz w:val="24"/>
          <w:szCs w:val="24"/>
        </w:rPr>
        <w:t xml:space="preserve">- </w:t>
      </w:r>
      <w:r w:rsidR="00401E66">
        <w:rPr>
          <w:rFonts w:ascii="ＭＳ ゴシック" w:eastAsia="ＭＳ ゴシック" w:hAnsi="ＭＳ ゴシック" w:hint="eastAsia"/>
          <w:color w:val="0070C0"/>
          <w:kern w:val="0"/>
          <w:sz w:val="22"/>
        </w:rPr>
        <w:t>漁船の</w:t>
      </w:r>
      <w:r w:rsidRPr="00000424">
        <w:rPr>
          <w:rFonts w:ascii="ＭＳ ゴシック" w:eastAsia="ＭＳ ゴシック" w:hAnsi="ＭＳ ゴシック" w:hint="eastAsia"/>
          <w:color w:val="0070C0"/>
          <w:kern w:val="0"/>
          <w:sz w:val="22"/>
        </w:rPr>
        <w:t>魚倉は、保管された水産物の汚</w:t>
      </w:r>
      <w:r w:rsidR="00401E66">
        <w:rPr>
          <w:rFonts w:ascii="ＭＳ ゴシック" w:eastAsia="ＭＳ ゴシック" w:hAnsi="ＭＳ ゴシック" w:hint="eastAsia"/>
          <w:color w:val="0070C0"/>
          <w:kern w:val="0"/>
          <w:sz w:val="22"/>
        </w:rPr>
        <w:t>染が防止できるよう機関室及び乗務員の居住区域から区画されている。</w:t>
      </w:r>
      <w:r w:rsidRPr="00000424">
        <w:rPr>
          <w:rFonts w:ascii="ＭＳ ゴシック" w:eastAsia="ＭＳ ゴシック" w:hAnsi="ＭＳ ゴシック" w:hint="eastAsia"/>
          <w:color w:val="0070C0"/>
          <w:kern w:val="0"/>
          <w:sz w:val="22"/>
        </w:rPr>
        <w:t>水産物の保管に用いられる魚倉及び容器等は、衛生的な条件下で保存できる</w:t>
      </w:r>
      <w:r w:rsidR="00401E66">
        <w:rPr>
          <w:rFonts w:ascii="ＭＳ ゴシック" w:eastAsia="ＭＳ ゴシック" w:hAnsi="ＭＳ ゴシック" w:hint="eastAsia"/>
          <w:color w:val="0070C0"/>
          <w:kern w:val="0"/>
          <w:sz w:val="22"/>
        </w:rPr>
        <w:t>ものである</w:t>
      </w:r>
      <w:r w:rsidRPr="00000424">
        <w:rPr>
          <w:rFonts w:ascii="ＭＳ ゴシック" w:eastAsia="ＭＳ ゴシック" w:hAnsi="ＭＳ ゴシック" w:hint="eastAsia"/>
          <w:color w:val="0070C0"/>
          <w:kern w:val="0"/>
          <w:sz w:val="22"/>
        </w:rPr>
        <w:t>。</w:t>
      </w:r>
    </w:p>
    <w:p w14:paraId="0FE936A6" w14:textId="77777777" w:rsidR="00DA48A2" w:rsidRPr="00112ED6" w:rsidRDefault="005623F1" w:rsidP="00112ED6">
      <w:pPr>
        <w:ind w:leftChars="428" w:left="1176" w:hangingChars="69" w:hanging="181"/>
        <w:rPr>
          <w:rFonts w:ascii="Times New Roman" w:hAnsi="Times New Roman"/>
          <w:color w:val="FF0000"/>
          <w:sz w:val="24"/>
          <w:szCs w:val="24"/>
        </w:rPr>
      </w:pPr>
      <w:r w:rsidRPr="00112ED6">
        <w:rPr>
          <w:rFonts w:ascii="Times New Roman" w:hAnsi="Times New Roman" w:hint="eastAsia"/>
          <w:color w:val="FF0000"/>
          <w:sz w:val="24"/>
          <w:szCs w:val="24"/>
        </w:rPr>
        <w:t xml:space="preserve">- </w:t>
      </w:r>
      <w:r w:rsidRPr="00112ED6">
        <w:rPr>
          <w:rFonts w:ascii="Times New Roman" w:hAnsi="Times New Roman"/>
          <w:color w:val="FF0000"/>
          <w:sz w:val="24"/>
          <w:szCs w:val="24"/>
        </w:rPr>
        <w:t>Fishing Vessels have holds which are divided from crew living areas and engine rooms so as to prevent contamination of stored marine products. Holds and containers used to store marine products are capable of storing marine products under hygienic conditions.</w:t>
      </w:r>
    </w:p>
    <w:p w14:paraId="0FE936A7" w14:textId="77777777" w:rsidR="004C16BC" w:rsidRPr="005623F1" w:rsidRDefault="004C16BC" w:rsidP="004C16BC">
      <w:pPr>
        <w:rPr>
          <w:rFonts w:ascii="ＭＳ ゴシック" w:eastAsia="ＭＳ ゴシック" w:hAnsi="ＭＳ ゴシック"/>
          <w:color w:val="FF0000"/>
          <w:sz w:val="22"/>
        </w:rPr>
      </w:pPr>
      <w:r>
        <w:rPr>
          <w:rFonts w:ascii="Times New Roman" w:hAnsi="Times New Roman" w:hint="eastAsia"/>
          <w:color w:val="FF0000"/>
          <w:sz w:val="22"/>
        </w:rPr>
        <w:t xml:space="preserve">      </w:t>
      </w:r>
      <w:r>
        <w:rPr>
          <w:rFonts w:ascii="Times New Roman" w:hAnsi="Times New Roman" w:hint="eastAsia"/>
          <w:color w:val="FF0000"/>
          <w:kern w:val="0"/>
          <w:sz w:val="24"/>
          <w:szCs w:val="24"/>
        </w:rPr>
        <w:t xml:space="preserve">- </w:t>
      </w:r>
      <w:r w:rsidRPr="00D64881">
        <w:rPr>
          <w:rFonts w:ascii="Times New Roman" w:hAnsi="Times New Roman" w:hint="eastAsia"/>
          <w:color w:val="FF0000"/>
          <w:kern w:val="0"/>
          <w:sz w:val="24"/>
          <w:szCs w:val="24"/>
        </w:rPr>
        <w:t>Chum Salmon</w:t>
      </w:r>
      <w:r>
        <w:rPr>
          <w:rFonts w:ascii="Times New Roman" w:hAnsi="Times New Roman" w:hint="eastAsia"/>
          <w:color w:val="FF0000"/>
          <w:kern w:val="0"/>
          <w:sz w:val="24"/>
          <w:szCs w:val="24"/>
        </w:rPr>
        <w:t>, Chub Mackerel, Scallop</w:t>
      </w:r>
    </w:p>
    <w:p w14:paraId="0FE936A8" w14:textId="77777777" w:rsidR="00221ADD" w:rsidRDefault="00221ADD" w:rsidP="006421BB">
      <w:pPr>
        <w:ind w:leftChars="428" w:left="995"/>
        <w:rPr>
          <w:rFonts w:ascii="ＭＳ ゴシック" w:eastAsia="ＭＳ ゴシック" w:hAnsi="ＭＳ ゴシック"/>
          <w:color w:val="0070C0"/>
          <w:sz w:val="22"/>
        </w:rPr>
      </w:pPr>
      <w:r w:rsidRPr="0032314D">
        <w:rPr>
          <w:rFonts w:ascii="Times New Roman" w:eastAsia="ＭＳ ゴシック" w:hAnsi="Times New Roman"/>
          <w:color w:val="0070C0"/>
          <w:sz w:val="24"/>
          <w:szCs w:val="24"/>
        </w:rPr>
        <w:t xml:space="preserve">- </w:t>
      </w:r>
      <w:r w:rsidR="00401E66">
        <w:rPr>
          <w:rFonts w:ascii="ＭＳ ゴシック" w:eastAsia="ＭＳ ゴシック" w:hAnsi="ＭＳ ゴシック" w:hint="eastAsia"/>
          <w:color w:val="0070C0"/>
          <w:sz w:val="22"/>
        </w:rPr>
        <w:t>漁獲</w:t>
      </w:r>
      <w:r w:rsidRPr="00000424">
        <w:rPr>
          <w:rFonts w:ascii="ＭＳ ゴシック" w:eastAsia="ＭＳ ゴシック" w:hAnsi="ＭＳ ゴシック" w:hint="eastAsia"/>
          <w:color w:val="0070C0"/>
          <w:sz w:val="22"/>
        </w:rPr>
        <w:t>物は漁獲日</w:t>
      </w:r>
      <w:r w:rsidR="00401E66">
        <w:rPr>
          <w:rFonts w:ascii="ＭＳ ゴシック" w:eastAsia="ＭＳ ゴシック" w:hAnsi="ＭＳ ゴシック" w:hint="eastAsia"/>
          <w:color w:val="0070C0"/>
          <w:sz w:val="22"/>
        </w:rPr>
        <w:t>に陸揚げされる</w:t>
      </w:r>
      <w:r w:rsidRPr="00000424">
        <w:rPr>
          <w:rFonts w:ascii="ＭＳ ゴシック" w:eastAsia="ＭＳ ゴシック" w:hAnsi="ＭＳ ゴシック" w:hint="eastAsia"/>
          <w:color w:val="0070C0"/>
          <w:sz w:val="22"/>
        </w:rPr>
        <w:t>。</w:t>
      </w:r>
    </w:p>
    <w:p w14:paraId="0FE936A9" w14:textId="77777777" w:rsidR="00E87EAF" w:rsidRPr="0032314D" w:rsidRDefault="005623F1" w:rsidP="006421BB">
      <w:pPr>
        <w:ind w:leftChars="428" w:left="995"/>
        <w:rPr>
          <w:rFonts w:ascii="Times New Roman" w:eastAsia="ＭＳ ゴシック" w:hAnsi="Times New Roman"/>
          <w:color w:val="FF0000"/>
          <w:sz w:val="24"/>
          <w:szCs w:val="24"/>
        </w:rPr>
      </w:pPr>
      <w:r w:rsidRPr="0032314D">
        <w:rPr>
          <w:rFonts w:ascii="Times New Roman" w:eastAsia="ＭＳ ゴシック" w:hAnsi="Times New Roman" w:hint="eastAsia"/>
          <w:color w:val="FF0000"/>
          <w:sz w:val="24"/>
          <w:szCs w:val="24"/>
        </w:rPr>
        <w:t xml:space="preserve">- </w:t>
      </w:r>
      <w:r w:rsidRPr="0032314D">
        <w:rPr>
          <w:rFonts w:ascii="Times New Roman" w:eastAsia="ＭＳ ゴシック" w:hAnsi="Times New Roman"/>
          <w:color w:val="FF0000"/>
          <w:sz w:val="24"/>
          <w:szCs w:val="24"/>
        </w:rPr>
        <w:t>Catch/harvest are landed on fishing day</w:t>
      </w:r>
      <w:r w:rsidRPr="0032314D">
        <w:rPr>
          <w:rFonts w:ascii="Times New Roman" w:eastAsia="ＭＳ ゴシック" w:hAnsi="Times New Roman" w:hint="eastAsia"/>
          <w:color w:val="FF0000"/>
          <w:sz w:val="24"/>
          <w:szCs w:val="24"/>
        </w:rPr>
        <w:t>.</w:t>
      </w:r>
    </w:p>
    <w:p w14:paraId="0FE936AA" w14:textId="77777777" w:rsidR="00066C79" w:rsidRDefault="00066C79" w:rsidP="004C0B6E">
      <w:pPr>
        <w:ind w:firstLineChars="300" w:firstLine="787"/>
        <w:rPr>
          <w:rFonts w:ascii="Times New Roman" w:hAnsi="Times New Roman"/>
          <w:color w:val="FF0000"/>
          <w:kern w:val="0"/>
          <w:sz w:val="24"/>
          <w:szCs w:val="24"/>
        </w:rPr>
      </w:pPr>
      <w:r w:rsidRPr="00D64881">
        <w:rPr>
          <w:rFonts w:ascii="Times New Roman" w:hAnsi="Times New Roman" w:hint="eastAsia"/>
          <w:color w:val="FF0000"/>
          <w:kern w:val="0"/>
          <w:sz w:val="24"/>
          <w:szCs w:val="24"/>
        </w:rPr>
        <w:t>- Bluefin Tuna</w:t>
      </w:r>
    </w:p>
    <w:p w14:paraId="0FE936AB" w14:textId="77777777" w:rsidR="00066C79" w:rsidRDefault="00066C79" w:rsidP="00EA5B86">
      <w:pPr>
        <w:ind w:leftChars="433" w:left="1142" w:hangingChars="52" w:hanging="136"/>
        <w:rPr>
          <w:rFonts w:ascii="ＭＳ ゴシック" w:eastAsia="ＭＳ ゴシック" w:hAnsi="ＭＳ ゴシック"/>
          <w:color w:val="0070C0"/>
          <w:kern w:val="0"/>
          <w:sz w:val="22"/>
        </w:rPr>
      </w:pPr>
      <w:r w:rsidRPr="00EA5B86">
        <w:rPr>
          <w:rFonts w:ascii="Times New Roman" w:eastAsia="ＭＳ ゴシック" w:hAnsi="Times New Roman"/>
          <w:color w:val="0070C0"/>
          <w:sz w:val="24"/>
          <w:szCs w:val="24"/>
        </w:rPr>
        <w:t xml:space="preserve">- </w:t>
      </w:r>
      <w:r w:rsidRPr="005220AB">
        <w:rPr>
          <w:rFonts w:ascii="ＭＳ ゴシック" w:eastAsia="ＭＳ ゴシック" w:hAnsi="ＭＳ ゴシック" w:hint="eastAsia"/>
          <w:color w:val="0070C0"/>
          <w:kern w:val="0"/>
          <w:sz w:val="22"/>
        </w:rPr>
        <w:t>魚倉の水産物の中心温度を－60℃以下にまで急速に下げ、保持できる十分な能力のある冷凍設備を有している。</w:t>
      </w:r>
    </w:p>
    <w:p w14:paraId="0FE936AC" w14:textId="77777777" w:rsidR="00066C79" w:rsidRPr="00EA5B86" w:rsidRDefault="00066C79" w:rsidP="00EA5B86">
      <w:pPr>
        <w:ind w:leftChars="434" w:left="1193" w:hangingChars="70" w:hanging="184"/>
        <w:rPr>
          <w:rFonts w:ascii="Times New Roman" w:hAnsi="Times New Roman"/>
          <w:color w:val="FF0000"/>
          <w:kern w:val="0"/>
          <w:sz w:val="24"/>
          <w:szCs w:val="24"/>
        </w:rPr>
      </w:pPr>
      <w:r w:rsidRPr="00EA5B86">
        <w:rPr>
          <w:rFonts w:ascii="Times New Roman" w:hAnsi="Times New Roman" w:hint="eastAsia"/>
          <w:color w:val="FF0000"/>
          <w:kern w:val="0"/>
          <w:sz w:val="24"/>
          <w:szCs w:val="24"/>
        </w:rPr>
        <w:t xml:space="preserve">- </w:t>
      </w:r>
      <w:r w:rsidRPr="00EA5B86">
        <w:rPr>
          <w:rFonts w:ascii="Times New Roman" w:hAnsi="Times New Roman"/>
          <w:color w:val="FF0000"/>
          <w:kern w:val="0"/>
          <w:sz w:val="24"/>
          <w:szCs w:val="24"/>
        </w:rPr>
        <w:t>Fishing vessels have freezing equipment capable of rapidly cooling to and maintaining a core temperature of -</w:t>
      </w:r>
      <w:r w:rsidRPr="00EA5B86">
        <w:rPr>
          <w:rFonts w:ascii="Times New Roman" w:hAnsi="Times New Roman" w:hint="eastAsia"/>
          <w:color w:val="FF0000"/>
          <w:kern w:val="0"/>
          <w:sz w:val="24"/>
          <w:szCs w:val="24"/>
        </w:rPr>
        <w:t>60</w:t>
      </w:r>
      <w:r w:rsidRPr="00EA5B86">
        <w:rPr>
          <w:rFonts w:ascii="Times New Roman" w:hAnsi="Times New Roman"/>
          <w:color w:val="FF0000"/>
          <w:kern w:val="0"/>
          <w:sz w:val="24"/>
          <w:szCs w:val="24"/>
        </w:rPr>
        <w:t>°C or below.</w:t>
      </w:r>
    </w:p>
    <w:p w14:paraId="0FE936AD" w14:textId="77777777" w:rsidR="00066C79" w:rsidRDefault="00066C79" w:rsidP="00F46736">
      <w:pPr>
        <w:ind w:leftChars="433" w:left="1142" w:hangingChars="52" w:hanging="136"/>
        <w:rPr>
          <w:rFonts w:ascii="ＭＳ ゴシック" w:eastAsia="ＭＳ ゴシック" w:hAnsi="ＭＳ ゴシック"/>
          <w:color w:val="0070C0"/>
          <w:kern w:val="0"/>
          <w:sz w:val="22"/>
        </w:rPr>
      </w:pPr>
      <w:r w:rsidRPr="00F46736">
        <w:rPr>
          <w:rFonts w:ascii="Times New Roman" w:eastAsia="ＭＳ ゴシック" w:hAnsi="Times New Roman"/>
          <w:color w:val="0070C0"/>
          <w:kern w:val="0"/>
          <w:sz w:val="24"/>
          <w:szCs w:val="24"/>
        </w:rPr>
        <w:t xml:space="preserve">- </w:t>
      </w:r>
      <w:r w:rsidRPr="005B0C20">
        <w:rPr>
          <w:rFonts w:ascii="ＭＳ ゴシック" w:eastAsia="ＭＳ ゴシック" w:hAnsi="ＭＳ ゴシック" w:hint="eastAsia"/>
          <w:color w:val="0070C0"/>
          <w:kern w:val="0"/>
          <w:sz w:val="22"/>
        </w:rPr>
        <w:t>船上でエラと内臓を除去する。</w:t>
      </w:r>
    </w:p>
    <w:p w14:paraId="0FE936AE" w14:textId="77777777" w:rsidR="00066C79" w:rsidRPr="00F46736" w:rsidRDefault="00066C79" w:rsidP="00F46736">
      <w:pPr>
        <w:ind w:leftChars="433" w:left="1142" w:hangingChars="52" w:hanging="136"/>
        <w:rPr>
          <w:rFonts w:ascii="Times New Roman" w:eastAsia="ＭＳ ゴシック" w:hAnsi="Times New Roman"/>
          <w:color w:val="FF0000"/>
          <w:sz w:val="24"/>
          <w:szCs w:val="24"/>
        </w:rPr>
      </w:pPr>
      <w:r w:rsidRPr="00F46736">
        <w:rPr>
          <w:rFonts w:ascii="Times New Roman" w:eastAsia="ＭＳ ゴシック" w:hAnsi="Times New Roman" w:hint="eastAsia"/>
          <w:color w:val="FF0000"/>
          <w:sz w:val="24"/>
          <w:szCs w:val="24"/>
        </w:rPr>
        <w:t xml:space="preserve">- </w:t>
      </w:r>
      <w:r w:rsidRPr="00F46736">
        <w:rPr>
          <w:rFonts w:ascii="Times New Roman" w:eastAsia="ＭＳ ゴシック" w:hAnsi="Times New Roman"/>
          <w:color w:val="FF0000"/>
          <w:sz w:val="24"/>
          <w:szCs w:val="24"/>
        </w:rPr>
        <w:t>Gills and viscera(guts) are removed on vessel.</w:t>
      </w:r>
    </w:p>
    <w:p w14:paraId="0FE936AF" w14:textId="77777777" w:rsidR="004C16BC" w:rsidRPr="00066C79" w:rsidRDefault="004C16BC" w:rsidP="004C16BC">
      <w:pPr>
        <w:ind w:leftChars="304" w:left="707"/>
        <w:rPr>
          <w:rFonts w:ascii="ＭＳ ゴシック" w:eastAsia="ＭＳ ゴシック" w:hAnsi="ＭＳ ゴシック"/>
          <w:color w:val="FF0000"/>
          <w:kern w:val="0"/>
          <w:sz w:val="22"/>
        </w:rPr>
      </w:pPr>
    </w:p>
    <w:p w14:paraId="0FE936B0" w14:textId="77777777" w:rsidR="00A957E0" w:rsidRDefault="00617C93" w:rsidP="007D3276">
      <w:pPr>
        <w:ind w:firstLineChars="292" w:firstLine="766"/>
        <w:rPr>
          <w:rFonts w:ascii="Times New Roman" w:eastAsia="ＭＳ ゴシック" w:hAnsi="Times New Roman"/>
          <w:color w:val="FF0000"/>
          <w:sz w:val="24"/>
          <w:szCs w:val="24"/>
        </w:rPr>
      </w:pPr>
      <w:r w:rsidRPr="007D3276">
        <w:rPr>
          <w:rFonts w:ascii="Times New Roman" w:eastAsia="ＭＳ ゴシック" w:hAnsi="Times New Roman"/>
          <w:color w:val="FF0000"/>
          <w:sz w:val="24"/>
          <w:szCs w:val="24"/>
        </w:rPr>
        <w:t>Transport Method for Processing factory:</w:t>
      </w:r>
      <w:r w:rsidR="0036214C">
        <w:rPr>
          <w:rFonts w:ascii="Times New Roman" w:eastAsia="ＭＳ ゴシック" w:hAnsi="Times New Roman"/>
          <w:color w:val="FF0000"/>
          <w:sz w:val="24"/>
          <w:szCs w:val="24"/>
        </w:rPr>
        <w:t xml:space="preserve"> </w:t>
      </w:r>
    </w:p>
    <w:p w14:paraId="0FE936B1" w14:textId="77777777" w:rsidR="0036214C" w:rsidRPr="007D3276" w:rsidRDefault="0036214C" w:rsidP="007D3276">
      <w:pPr>
        <w:ind w:firstLineChars="292" w:firstLine="708"/>
        <w:rPr>
          <w:rFonts w:ascii="Times New Roman" w:eastAsia="ＭＳ ゴシック" w:hAnsi="Times New Roman"/>
          <w:color w:val="FF0000"/>
          <w:sz w:val="24"/>
          <w:szCs w:val="24"/>
        </w:rPr>
      </w:pPr>
      <w:r>
        <w:rPr>
          <w:rFonts w:asciiTheme="majorEastAsia" w:eastAsiaTheme="majorEastAsia" w:hAnsiTheme="majorEastAsia" w:cs="ＭＳ 明朝" w:hint="eastAsia"/>
          <w:color w:val="00B050"/>
          <w:kern w:val="0"/>
          <w:sz w:val="22"/>
        </w:rPr>
        <w:t>※加工施設に搬入するまでの輸送方法等について説明すること。</w:t>
      </w:r>
    </w:p>
    <w:p w14:paraId="0FE936B2" w14:textId="77777777" w:rsidR="00617C93" w:rsidRDefault="00617C93" w:rsidP="000A3034">
      <w:pPr>
        <w:ind w:leftChars="367" w:left="1005" w:hangingChars="58" w:hanging="152"/>
        <w:rPr>
          <w:rFonts w:ascii="ＭＳ ゴシック" w:eastAsia="ＭＳ ゴシック" w:hAnsi="ＭＳ ゴシック"/>
          <w:color w:val="0070C0"/>
          <w:sz w:val="22"/>
        </w:rPr>
      </w:pPr>
      <w:r w:rsidRPr="000A3034">
        <w:rPr>
          <w:rFonts w:ascii="Times New Roman" w:eastAsia="ＭＳ ゴシック" w:hAnsi="Times New Roman"/>
          <w:color w:val="0070C0"/>
          <w:sz w:val="24"/>
          <w:szCs w:val="24"/>
        </w:rPr>
        <w:t xml:space="preserve">- </w:t>
      </w:r>
      <w:r w:rsidR="00FE35A8" w:rsidRPr="00000424">
        <w:rPr>
          <w:rFonts w:ascii="ＭＳ ゴシック" w:eastAsia="ＭＳ ゴシック" w:hAnsi="ＭＳ ゴシック" w:hint="eastAsia"/>
          <w:color w:val="0070C0"/>
          <w:sz w:val="22"/>
        </w:rPr>
        <w:t>陸揚げ地は登録されており、清潔である。</w:t>
      </w:r>
    </w:p>
    <w:p w14:paraId="0FE936B3" w14:textId="77777777" w:rsidR="00B72C82" w:rsidRPr="000A3034" w:rsidRDefault="00B72C82" w:rsidP="000A3034">
      <w:pPr>
        <w:ind w:leftChars="367" w:left="1005" w:hangingChars="58" w:hanging="152"/>
        <w:rPr>
          <w:rFonts w:ascii="ＭＳ ゴシック" w:eastAsia="ＭＳ ゴシック" w:hAnsi="ＭＳ ゴシック"/>
          <w:color w:val="FF0000"/>
          <w:sz w:val="24"/>
          <w:szCs w:val="24"/>
        </w:rPr>
      </w:pPr>
      <w:r w:rsidRPr="000A3034">
        <w:rPr>
          <w:rFonts w:ascii="Times New Roman" w:eastAsia="ＭＳ ゴシック" w:hAnsi="Times New Roman"/>
          <w:color w:val="FF0000"/>
          <w:sz w:val="24"/>
          <w:szCs w:val="24"/>
        </w:rPr>
        <w:t xml:space="preserve">- </w:t>
      </w:r>
      <w:r w:rsidRPr="000A3034">
        <w:rPr>
          <w:rFonts w:ascii="Times New Roman" w:hAnsi="Times New Roman"/>
          <w:color w:val="FF0000"/>
          <w:sz w:val="24"/>
          <w:szCs w:val="24"/>
        </w:rPr>
        <w:t>Landing sites are registered and clean.</w:t>
      </w:r>
    </w:p>
    <w:p w14:paraId="0FE936B4" w14:textId="77777777" w:rsidR="00FE35A8" w:rsidRDefault="00617C93" w:rsidP="00465183">
      <w:pPr>
        <w:ind w:leftChars="367" w:left="1005" w:hangingChars="58" w:hanging="152"/>
        <w:rPr>
          <w:rFonts w:ascii="ＭＳ ゴシック" w:eastAsia="ＭＳ ゴシック" w:hAnsi="ＭＳ ゴシック"/>
          <w:color w:val="0070C0"/>
          <w:sz w:val="22"/>
        </w:rPr>
      </w:pPr>
      <w:r w:rsidRPr="00465183">
        <w:rPr>
          <w:rFonts w:ascii="Times New Roman" w:eastAsia="ＭＳ ゴシック" w:hAnsi="Times New Roman"/>
          <w:color w:val="0070C0"/>
          <w:sz w:val="24"/>
          <w:szCs w:val="24"/>
        </w:rPr>
        <w:t xml:space="preserve">- </w:t>
      </w:r>
      <w:r w:rsidR="00FE35A8" w:rsidRPr="00000424">
        <w:rPr>
          <w:rFonts w:ascii="ＭＳ ゴシック" w:eastAsia="ＭＳ ゴシック" w:hAnsi="ＭＳ ゴシック" w:hint="eastAsia"/>
          <w:color w:val="0070C0"/>
          <w:sz w:val="22"/>
        </w:rPr>
        <w:t>積卸し及び陸揚げに用いる機器で水産物に接触するものは、洗浄及び消毒が容易な材質を用い、補修等の維持管理が適切で清潔な状態に保たれている。</w:t>
      </w:r>
    </w:p>
    <w:p w14:paraId="0FE936B5" w14:textId="77777777" w:rsidR="00B72C82" w:rsidRPr="00465183" w:rsidRDefault="00B72C82" w:rsidP="00465183">
      <w:pPr>
        <w:ind w:leftChars="367" w:left="1005" w:hangingChars="58" w:hanging="152"/>
        <w:rPr>
          <w:rFonts w:ascii="Times New Roman" w:eastAsia="ＭＳ ゴシック" w:hAnsi="Times New Roman"/>
          <w:color w:val="FF0000"/>
          <w:sz w:val="24"/>
          <w:szCs w:val="24"/>
        </w:rPr>
      </w:pPr>
      <w:r w:rsidRPr="00465183">
        <w:rPr>
          <w:rFonts w:ascii="Times New Roman" w:eastAsia="ＭＳ ゴシック" w:hAnsi="Times New Roman"/>
          <w:color w:val="FF0000"/>
          <w:sz w:val="24"/>
          <w:szCs w:val="24"/>
        </w:rPr>
        <w:t xml:space="preserve">- </w:t>
      </w:r>
      <w:r w:rsidRPr="00465183">
        <w:rPr>
          <w:rFonts w:ascii="Times New Roman" w:hAnsi="Times New Roman"/>
          <w:color w:val="FF0000"/>
          <w:sz w:val="24"/>
          <w:szCs w:val="24"/>
        </w:rPr>
        <w:t xml:space="preserve">Articles which come into contact with marine products during loading, </w:t>
      </w:r>
      <w:r w:rsidRPr="00465183">
        <w:rPr>
          <w:rFonts w:ascii="Times New Roman" w:hAnsi="Times New Roman"/>
          <w:color w:val="FF0000"/>
          <w:sz w:val="24"/>
          <w:szCs w:val="24"/>
        </w:rPr>
        <w:lastRenderedPageBreak/>
        <w:t>unloading and landing use materials which are easy to clean and disinfect, and are maintained in terms of repairs so as to enable adequate cleaning.</w:t>
      </w:r>
    </w:p>
    <w:p w14:paraId="0FE936B6" w14:textId="77777777" w:rsidR="00FE35A8" w:rsidRDefault="00FE35A8" w:rsidP="006160F4">
      <w:pPr>
        <w:ind w:leftChars="367" w:left="1005" w:hangingChars="58" w:hanging="152"/>
        <w:rPr>
          <w:rFonts w:ascii="ＭＳ ゴシック" w:eastAsia="ＭＳ ゴシック" w:hAnsi="ＭＳ ゴシック"/>
          <w:color w:val="0070C0"/>
          <w:sz w:val="22"/>
        </w:rPr>
      </w:pPr>
      <w:r w:rsidRPr="006160F4">
        <w:rPr>
          <w:rFonts w:ascii="Times New Roman" w:eastAsia="ＭＳ ゴシック" w:hAnsi="Times New Roman"/>
          <w:color w:val="0070C0"/>
          <w:sz w:val="24"/>
          <w:szCs w:val="24"/>
        </w:rPr>
        <w:t xml:space="preserve">- </w:t>
      </w:r>
      <w:r w:rsidRPr="00000424">
        <w:rPr>
          <w:rFonts w:ascii="ＭＳ ゴシック" w:eastAsia="ＭＳ ゴシック" w:hAnsi="ＭＳ ゴシック" w:hint="eastAsia"/>
          <w:color w:val="0070C0"/>
          <w:sz w:val="22"/>
        </w:rPr>
        <w:t>積卸し及び陸揚げ作業は速やかに行っている。</w:t>
      </w:r>
    </w:p>
    <w:p w14:paraId="0FE936B7" w14:textId="77777777" w:rsidR="00B72C82" w:rsidRPr="006160F4" w:rsidRDefault="00FE7906" w:rsidP="006160F4">
      <w:pPr>
        <w:ind w:leftChars="365" w:left="1000" w:hangingChars="58" w:hanging="152"/>
        <w:rPr>
          <w:rFonts w:ascii="Times New Roman" w:hAnsi="Times New Roman"/>
          <w:color w:val="FF0000"/>
          <w:sz w:val="24"/>
          <w:szCs w:val="24"/>
        </w:rPr>
      </w:pPr>
      <w:r w:rsidRPr="006160F4">
        <w:rPr>
          <w:rFonts w:ascii="Times New Roman" w:eastAsia="ＭＳ ゴシック" w:hAnsi="Times New Roman"/>
          <w:color w:val="FF0000"/>
          <w:sz w:val="24"/>
          <w:szCs w:val="24"/>
        </w:rPr>
        <w:t xml:space="preserve">- </w:t>
      </w:r>
      <w:r w:rsidRPr="006160F4">
        <w:rPr>
          <w:rFonts w:ascii="Times New Roman" w:hAnsi="Times New Roman"/>
          <w:color w:val="FF0000"/>
          <w:sz w:val="24"/>
          <w:szCs w:val="24"/>
        </w:rPr>
        <w:t>Loading, unloading and landing is carried out smoothly.</w:t>
      </w:r>
    </w:p>
    <w:p w14:paraId="0FE936B8" w14:textId="77777777" w:rsidR="004E622F" w:rsidRDefault="004E622F" w:rsidP="006160F4">
      <w:pPr>
        <w:ind w:leftChars="367" w:left="1005" w:hangingChars="58" w:hanging="152"/>
        <w:rPr>
          <w:rFonts w:ascii="ＭＳ ゴシック" w:eastAsia="ＭＳ ゴシック" w:hAnsi="ＭＳ ゴシック"/>
          <w:color w:val="0070C0"/>
          <w:sz w:val="22"/>
        </w:rPr>
      </w:pPr>
      <w:r w:rsidRPr="006160F4">
        <w:rPr>
          <w:rFonts w:ascii="Times New Roman" w:eastAsia="ＭＳ ゴシック" w:hAnsi="Times New Roman"/>
          <w:color w:val="0070C0"/>
          <w:sz w:val="24"/>
          <w:szCs w:val="24"/>
        </w:rPr>
        <w:t xml:space="preserve">- </w:t>
      </w:r>
      <w:r w:rsidRPr="00000424">
        <w:rPr>
          <w:rFonts w:ascii="ＭＳ ゴシック" w:eastAsia="ＭＳ ゴシック" w:hAnsi="ＭＳ ゴシック" w:hint="eastAsia"/>
          <w:color w:val="0070C0"/>
          <w:sz w:val="22"/>
        </w:rPr>
        <w:t>水産物に不要な損傷を与えるような機器の使用、取扱いを避けている。</w:t>
      </w:r>
    </w:p>
    <w:p w14:paraId="0FE936B9" w14:textId="77777777" w:rsidR="00FE7906" w:rsidRPr="006160F4" w:rsidRDefault="00FE7906" w:rsidP="006160F4">
      <w:pPr>
        <w:ind w:leftChars="367" w:left="1005" w:hangingChars="58" w:hanging="152"/>
        <w:rPr>
          <w:rFonts w:ascii="ＭＳ ゴシック" w:eastAsia="ＭＳ ゴシック" w:hAnsi="ＭＳ ゴシック"/>
          <w:color w:val="FF0000"/>
          <w:sz w:val="24"/>
          <w:szCs w:val="24"/>
        </w:rPr>
      </w:pPr>
      <w:r w:rsidRPr="006160F4">
        <w:rPr>
          <w:rFonts w:ascii="Times New Roman" w:hAnsi="Times New Roman"/>
          <w:color w:val="FF0000"/>
          <w:sz w:val="24"/>
          <w:szCs w:val="24"/>
        </w:rPr>
        <w:t>- Use of machinery and handling which would unnecessarily damage edible parts of the marine products is avoided.</w:t>
      </w:r>
    </w:p>
    <w:p w14:paraId="0FE936BA" w14:textId="77777777" w:rsidR="004E622F" w:rsidRDefault="004E622F" w:rsidP="00E96DCF">
      <w:pPr>
        <w:ind w:leftChars="367" w:left="1005" w:hangingChars="58" w:hanging="152"/>
        <w:rPr>
          <w:rFonts w:ascii="ＭＳ ゴシック" w:eastAsia="ＭＳ ゴシック" w:hAnsi="ＭＳ ゴシック"/>
          <w:color w:val="0070C0"/>
          <w:sz w:val="22"/>
        </w:rPr>
      </w:pPr>
      <w:r w:rsidRPr="00E96DCF">
        <w:rPr>
          <w:rFonts w:ascii="Times New Roman" w:eastAsia="ＭＳ ゴシック" w:hAnsi="Times New Roman"/>
          <w:color w:val="0070C0"/>
          <w:sz w:val="24"/>
          <w:szCs w:val="24"/>
        </w:rPr>
        <w:t xml:space="preserve">- </w:t>
      </w:r>
      <w:r w:rsidRPr="00000424">
        <w:rPr>
          <w:rFonts w:ascii="ＭＳ ゴシック" w:eastAsia="ＭＳ ゴシック" w:hAnsi="ＭＳ ゴシック" w:hint="eastAsia"/>
          <w:color w:val="0070C0"/>
          <w:sz w:val="22"/>
        </w:rPr>
        <w:t>陸揚げされた魚は、病変、変死等がないことを目視確認し、食用に適さないものは除去している。</w:t>
      </w:r>
    </w:p>
    <w:p w14:paraId="0FE936BB" w14:textId="77777777" w:rsidR="00FE7906" w:rsidRPr="00E96DCF" w:rsidRDefault="00FE7906" w:rsidP="00E96DCF">
      <w:pPr>
        <w:ind w:leftChars="368" w:left="1052" w:hangingChars="75" w:hanging="197"/>
        <w:rPr>
          <w:rFonts w:ascii="ＭＳ ゴシック" w:eastAsia="ＭＳ ゴシック" w:hAnsi="ＭＳ ゴシック"/>
          <w:color w:val="0070C0"/>
          <w:sz w:val="24"/>
          <w:szCs w:val="24"/>
        </w:rPr>
      </w:pPr>
      <w:r w:rsidRPr="00E96DCF">
        <w:rPr>
          <w:rFonts w:ascii="Times New Roman" w:hAnsi="Times New Roman"/>
          <w:color w:val="FF0000"/>
          <w:sz w:val="24"/>
          <w:szCs w:val="24"/>
        </w:rPr>
        <w:t>- Landed fish are visually checked for clinical abnormalities and unnatural death, and all inedible seafood are removed.</w:t>
      </w:r>
    </w:p>
    <w:p w14:paraId="0FE936BC" w14:textId="77777777" w:rsidR="00FE35A8" w:rsidRDefault="00FE35A8" w:rsidP="00E96DCF">
      <w:pPr>
        <w:ind w:leftChars="367" w:left="1005" w:hangingChars="58" w:hanging="152"/>
        <w:rPr>
          <w:rFonts w:ascii="ＭＳ ゴシック" w:eastAsia="ＭＳ ゴシック" w:hAnsi="ＭＳ ゴシック"/>
          <w:color w:val="0070C0"/>
          <w:sz w:val="22"/>
        </w:rPr>
      </w:pPr>
      <w:r w:rsidRPr="00E96DCF">
        <w:rPr>
          <w:rFonts w:ascii="Times New Roman" w:eastAsia="ＭＳ ゴシック" w:hAnsi="Times New Roman"/>
          <w:color w:val="0070C0"/>
          <w:sz w:val="24"/>
          <w:szCs w:val="24"/>
        </w:rPr>
        <w:t xml:space="preserve">- </w:t>
      </w:r>
      <w:r w:rsidR="00401E66">
        <w:rPr>
          <w:rFonts w:ascii="ＭＳ ゴシック" w:eastAsia="ＭＳ ゴシック" w:hAnsi="ＭＳ ゴシック" w:hint="eastAsia"/>
          <w:color w:val="0070C0"/>
          <w:sz w:val="22"/>
        </w:rPr>
        <w:t>卸売</w:t>
      </w:r>
      <w:r w:rsidRPr="00000424">
        <w:rPr>
          <w:rFonts w:ascii="ＭＳ ゴシック" w:eastAsia="ＭＳ ゴシック" w:hAnsi="ＭＳ ゴシック" w:hint="eastAsia"/>
          <w:color w:val="0070C0"/>
          <w:sz w:val="22"/>
        </w:rPr>
        <w:t>市場は登録されており、清潔である。</w:t>
      </w:r>
    </w:p>
    <w:p w14:paraId="0FE936BD" w14:textId="77777777" w:rsidR="00FE7906" w:rsidRPr="00E96DCF" w:rsidRDefault="00FE7906" w:rsidP="00E96DCF">
      <w:pPr>
        <w:ind w:leftChars="367" w:left="1005" w:hangingChars="58" w:hanging="152"/>
        <w:rPr>
          <w:rFonts w:ascii="ＭＳ ゴシック" w:eastAsia="ＭＳ ゴシック" w:hAnsi="ＭＳ ゴシック"/>
          <w:color w:val="FF0000"/>
          <w:sz w:val="24"/>
          <w:szCs w:val="24"/>
        </w:rPr>
      </w:pPr>
      <w:r w:rsidRPr="00E96DCF">
        <w:rPr>
          <w:rFonts w:ascii="Times New Roman" w:hAnsi="Times New Roman" w:hint="eastAsia"/>
          <w:color w:val="FF0000"/>
          <w:sz w:val="24"/>
          <w:szCs w:val="24"/>
        </w:rPr>
        <w:t xml:space="preserve">- </w:t>
      </w:r>
      <w:r w:rsidRPr="00E96DCF">
        <w:rPr>
          <w:rFonts w:ascii="Times New Roman" w:hAnsi="Times New Roman"/>
          <w:color w:val="FF0000"/>
          <w:sz w:val="24"/>
          <w:szCs w:val="24"/>
        </w:rPr>
        <w:t>Wholesale markets are registered and clean</w:t>
      </w:r>
      <w:r w:rsidRPr="00E96DCF">
        <w:rPr>
          <w:rFonts w:ascii="Times New Roman" w:hAnsi="Times New Roman" w:hint="eastAsia"/>
          <w:color w:val="FF0000"/>
          <w:sz w:val="24"/>
          <w:szCs w:val="24"/>
        </w:rPr>
        <w:t>.</w:t>
      </w:r>
    </w:p>
    <w:p w14:paraId="0FE936BE" w14:textId="77777777" w:rsidR="00FE35A8" w:rsidRDefault="00FE35A8" w:rsidP="00E96DCF">
      <w:pPr>
        <w:ind w:leftChars="367" w:left="1008" w:hangingChars="59" w:hanging="155"/>
        <w:rPr>
          <w:rFonts w:ascii="ＭＳ ゴシック" w:eastAsia="ＭＳ ゴシック" w:hAnsi="ＭＳ ゴシック"/>
          <w:color w:val="0070C0"/>
          <w:sz w:val="22"/>
        </w:rPr>
      </w:pPr>
      <w:r w:rsidRPr="00E96DCF">
        <w:rPr>
          <w:rFonts w:ascii="Times New Roman" w:eastAsia="ＭＳ ゴシック" w:hAnsi="Times New Roman"/>
          <w:color w:val="0070C0"/>
          <w:sz w:val="24"/>
          <w:szCs w:val="24"/>
        </w:rPr>
        <w:t xml:space="preserve">- </w:t>
      </w:r>
      <w:r w:rsidRPr="00000424">
        <w:rPr>
          <w:rFonts w:ascii="ＭＳ ゴシック" w:eastAsia="ＭＳ ゴシック" w:hAnsi="ＭＳ ゴシック" w:hint="eastAsia"/>
          <w:color w:val="0070C0"/>
          <w:sz w:val="22"/>
        </w:rPr>
        <w:t>水産物の洗浄に使用する水は、飲用適の水又は清浄水を使用している。</w:t>
      </w:r>
    </w:p>
    <w:p w14:paraId="0FE936BF" w14:textId="77777777" w:rsidR="00FE7906" w:rsidRPr="00E96DCF" w:rsidRDefault="00FE7906" w:rsidP="00E96DCF">
      <w:pPr>
        <w:ind w:leftChars="365" w:left="1000" w:hangingChars="58" w:hanging="152"/>
        <w:rPr>
          <w:rFonts w:ascii="Times New Roman" w:hAnsi="Times New Roman"/>
          <w:color w:val="FF0000"/>
          <w:sz w:val="24"/>
          <w:szCs w:val="24"/>
        </w:rPr>
      </w:pPr>
      <w:r w:rsidRPr="00E96DCF">
        <w:rPr>
          <w:rFonts w:ascii="Times New Roman" w:eastAsia="ＭＳ ゴシック" w:hAnsi="Times New Roman"/>
          <w:color w:val="FF0000"/>
          <w:sz w:val="24"/>
          <w:szCs w:val="24"/>
        </w:rPr>
        <w:t xml:space="preserve">- </w:t>
      </w:r>
      <w:r w:rsidRPr="00E96DCF">
        <w:rPr>
          <w:rFonts w:ascii="Times New Roman" w:hAnsi="Times New Roman"/>
          <w:color w:val="FF0000"/>
          <w:sz w:val="24"/>
          <w:szCs w:val="24"/>
        </w:rPr>
        <w:t>Water used to clean marine products is potable or clean water.</w:t>
      </w:r>
    </w:p>
    <w:p w14:paraId="0FE936C0" w14:textId="77777777" w:rsidR="004E622F" w:rsidRDefault="00FE35A8" w:rsidP="00E96DCF">
      <w:pPr>
        <w:ind w:leftChars="367" w:left="1005" w:hangingChars="58" w:hanging="152"/>
        <w:rPr>
          <w:rFonts w:ascii="ＭＳ ゴシック" w:eastAsia="ＭＳ ゴシック" w:hAnsi="ＭＳ ゴシック"/>
          <w:color w:val="0070C0"/>
          <w:sz w:val="22"/>
        </w:rPr>
      </w:pPr>
      <w:r w:rsidRPr="00E96DCF">
        <w:rPr>
          <w:rFonts w:ascii="Times New Roman" w:eastAsia="ＭＳ ゴシック" w:hAnsi="Times New Roman"/>
          <w:color w:val="0070C0"/>
          <w:sz w:val="24"/>
          <w:szCs w:val="24"/>
        </w:rPr>
        <w:t xml:space="preserve">- </w:t>
      </w:r>
      <w:r w:rsidRPr="00000424">
        <w:rPr>
          <w:rFonts w:ascii="ＭＳ ゴシック" w:eastAsia="ＭＳ ゴシック" w:hAnsi="ＭＳ ゴシック" w:hint="eastAsia"/>
          <w:color w:val="0070C0"/>
          <w:sz w:val="22"/>
        </w:rPr>
        <w:t>水産物を冷却するために使用する水及び氷は、飲用適の水又は清浄水から製造されたものである。</w:t>
      </w:r>
    </w:p>
    <w:p w14:paraId="0FE936C1" w14:textId="77777777" w:rsidR="00FE7906" w:rsidRPr="00E96DCF" w:rsidRDefault="006C3778" w:rsidP="00E96DCF">
      <w:pPr>
        <w:ind w:leftChars="359" w:left="1005" w:hangingChars="65" w:hanging="171"/>
        <w:rPr>
          <w:rFonts w:ascii="Times New Roman" w:hAnsi="Times New Roman"/>
          <w:color w:val="FF0000"/>
          <w:sz w:val="24"/>
          <w:szCs w:val="24"/>
        </w:rPr>
      </w:pPr>
      <w:r w:rsidRPr="00E96DCF">
        <w:rPr>
          <w:rFonts w:ascii="Times New Roman" w:hAnsi="Times New Roman"/>
          <w:color w:val="FF0000"/>
          <w:sz w:val="24"/>
          <w:szCs w:val="24"/>
        </w:rPr>
        <w:t>- Water and ice used to refrigerate marine products are produced from potable or clean water.</w:t>
      </w:r>
    </w:p>
    <w:p w14:paraId="0FE936C2" w14:textId="77777777" w:rsidR="00617C93" w:rsidRDefault="00617C93" w:rsidP="00E96DCF">
      <w:pPr>
        <w:ind w:leftChars="367" w:left="1005" w:hangingChars="58" w:hanging="152"/>
        <w:rPr>
          <w:rFonts w:ascii="ＭＳ ゴシック" w:eastAsia="ＭＳ ゴシック" w:hAnsi="ＭＳ ゴシック"/>
          <w:color w:val="0070C0"/>
          <w:sz w:val="22"/>
        </w:rPr>
      </w:pPr>
      <w:r w:rsidRPr="00E96DCF">
        <w:rPr>
          <w:rFonts w:ascii="Times New Roman" w:eastAsia="ＭＳ ゴシック" w:hAnsi="Times New Roman"/>
          <w:color w:val="0070C0"/>
          <w:sz w:val="24"/>
        </w:rPr>
        <w:t>-</w:t>
      </w:r>
      <w:r w:rsidR="000A0D8F" w:rsidRPr="00E96DCF">
        <w:rPr>
          <w:rFonts w:ascii="Times New Roman" w:eastAsia="ＭＳ ゴシック" w:hAnsi="Times New Roman"/>
          <w:color w:val="0070C0"/>
          <w:sz w:val="24"/>
        </w:rPr>
        <w:t xml:space="preserve"> </w:t>
      </w:r>
      <w:r w:rsidR="00FE35A8" w:rsidRPr="00000424">
        <w:rPr>
          <w:rFonts w:ascii="ＭＳ ゴシック" w:eastAsia="ＭＳ ゴシック" w:hAnsi="ＭＳ ゴシック" w:hint="eastAsia"/>
          <w:color w:val="0070C0"/>
          <w:sz w:val="22"/>
        </w:rPr>
        <w:t>水産物</w:t>
      </w:r>
      <w:r w:rsidR="000A0D8F" w:rsidRPr="00000424">
        <w:rPr>
          <w:rFonts w:ascii="ＭＳ ゴシック" w:eastAsia="ＭＳ ゴシック" w:hAnsi="ＭＳ ゴシック" w:hint="eastAsia"/>
          <w:color w:val="0070C0"/>
          <w:sz w:val="22"/>
        </w:rPr>
        <w:t>は、</w:t>
      </w:r>
      <w:r w:rsidR="00FE35A8" w:rsidRPr="00000424">
        <w:rPr>
          <w:rFonts w:ascii="ＭＳ ゴシック" w:eastAsia="ＭＳ ゴシック" w:hAnsi="ＭＳ ゴシック" w:hint="eastAsia"/>
          <w:color w:val="0070C0"/>
          <w:sz w:val="22"/>
        </w:rPr>
        <w:t>市場で使用している</w:t>
      </w:r>
      <w:r w:rsidR="00656FFB" w:rsidRPr="00000424">
        <w:rPr>
          <w:rFonts w:ascii="ＭＳ ゴシック" w:eastAsia="ＭＳ ゴシック" w:hAnsi="ＭＳ ゴシック" w:hint="eastAsia"/>
          <w:color w:val="0070C0"/>
          <w:sz w:val="22"/>
        </w:rPr>
        <w:t>水氷</w:t>
      </w:r>
      <w:r w:rsidR="00FE35A8" w:rsidRPr="00000424">
        <w:rPr>
          <w:rFonts w:ascii="ＭＳ ゴシック" w:eastAsia="ＭＳ ゴシック" w:hAnsi="ＭＳ ゴシック" w:hint="eastAsia"/>
          <w:color w:val="0070C0"/>
          <w:sz w:val="22"/>
        </w:rPr>
        <w:t>で冷却した状態で</w:t>
      </w:r>
      <w:r w:rsidR="00B07DC4" w:rsidRPr="00000424">
        <w:rPr>
          <w:rFonts w:ascii="ＭＳ ゴシック" w:eastAsia="ＭＳ ゴシック" w:hAnsi="ＭＳ ゴシック" w:hint="eastAsia"/>
          <w:color w:val="0070C0"/>
          <w:sz w:val="22"/>
        </w:rPr>
        <w:t>、水産物専用の車両により</w:t>
      </w:r>
      <w:r w:rsidR="000A0D8F" w:rsidRPr="00000424">
        <w:rPr>
          <w:rFonts w:ascii="ＭＳ ゴシック" w:eastAsia="ＭＳ ゴシック" w:hAnsi="ＭＳ ゴシック" w:hint="eastAsia"/>
          <w:color w:val="0070C0"/>
          <w:sz w:val="22"/>
        </w:rPr>
        <w:t>、速やかに加工場へ搬入してい</w:t>
      </w:r>
      <w:r w:rsidR="00B07DC4" w:rsidRPr="00000424">
        <w:rPr>
          <w:rFonts w:ascii="ＭＳ ゴシック" w:eastAsia="ＭＳ ゴシック" w:hAnsi="ＭＳ ゴシック" w:hint="eastAsia"/>
          <w:color w:val="0070C0"/>
          <w:sz w:val="22"/>
        </w:rPr>
        <w:t>る</w:t>
      </w:r>
      <w:r w:rsidRPr="00000424">
        <w:rPr>
          <w:rFonts w:ascii="ＭＳ ゴシック" w:eastAsia="ＭＳ ゴシック" w:hAnsi="ＭＳ ゴシック" w:hint="eastAsia"/>
          <w:color w:val="0070C0"/>
          <w:sz w:val="22"/>
        </w:rPr>
        <w:t>。</w:t>
      </w:r>
    </w:p>
    <w:p w14:paraId="0FE936C3" w14:textId="77777777" w:rsidR="006C3778" w:rsidRPr="00BC7F7F" w:rsidRDefault="006C3778" w:rsidP="00E87EAF">
      <w:pPr>
        <w:ind w:leftChars="359" w:left="1005" w:hangingChars="65" w:hanging="171"/>
        <w:rPr>
          <w:rFonts w:ascii="Times New Roman" w:eastAsia="ＭＳ ゴシック" w:hAnsi="Times New Roman"/>
          <w:color w:val="FF0000"/>
          <w:sz w:val="24"/>
          <w:szCs w:val="24"/>
        </w:rPr>
      </w:pPr>
      <w:r w:rsidRPr="00BC7F7F">
        <w:rPr>
          <w:rFonts w:ascii="Times New Roman" w:hAnsi="Times New Roman"/>
          <w:color w:val="FF0000"/>
          <w:sz w:val="24"/>
          <w:szCs w:val="24"/>
        </w:rPr>
        <w:t xml:space="preserve">- Marine products are carried into processing areas smoothly </w:t>
      </w:r>
      <w:r w:rsidRPr="00BC7F7F">
        <w:rPr>
          <w:rFonts w:ascii="Times New Roman" w:hAnsi="Times New Roman"/>
          <w:color w:val="FF0000"/>
          <w:sz w:val="24"/>
          <w:szCs w:val="24"/>
          <w:lang w:val="en"/>
        </w:rPr>
        <w:t>by vehicles dedicated to fishery products with iced water used in the wholesale market</w:t>
      </w:r>
      <w:r w:rsidRPr="00BC7F7F">
        <w:rPr>
          <w:rFonts w:ascii="Times New Roman" w:hAnsi="Times New Roman" w:hint="eastAsia"/>
          <w:color w:val="FF0000"/>
          <w:sz w:val="24"/>
          <w:szCs w:val="24"/>
        </w:rPr>
        <w:t>.</w:t>
      </w:r>
    </w:p>
    <w:p w14:paraId="0FE936C4" w14:textId="77777777" w:rsidR="00F755E3" w:rsidRPr="00BC7F7F" w:rsidRDefault="00F755E3" w:rsidP="006C3778">
      <w:pPr>
        <w:rPr>
          <w:rFonts w:ascii="Times New Roman" w:eastAsia="ＭＳ ゴシック" w:hAnsi="Times New Roman"/>
          <w:sz w:val="24"/>
          <w:szCs w:val="24"/>
        </w:rPr>
      </w:pPr>
    </w:p>
    <w:p w14:paraId="0FE936C5" w14:textId="77777777" w:rsidR="00541971" w:rsidRPr="003B484F" w:rsidRDefault="00541971" w:rsidP="0099189E">
      <w:pPr>
        <w:overflowPunct w:val="0"/>
        <w:spacing w:line="280" w:lineRule="exact"/>
        <w:ind w:firstLine="530"/>
        <w:textAlignment w:val="baseline"/>
        <w:rPr>
          <w:rFonts w:ascii="Times New Roman" w:hAnsi="Times New Roman"/>
          <w:color w:val="FF0000"/>
          <w:kern w:val="0"/>
          <w:sz w:val="24"/>
          <w:szCs w:val="24"/>
        </w:rPr>
      </w:pPr>
      <w:r w:rsidRPr="00BC7F7F">
        <w:rPr>
          <w:rFonts w:ascii="Times New Roman" w:hAnsi="Times New Roman" w:hint="eastAsia"/>
          <w:color w:val="000000"/>
          <w:kern w:val="0"/>
          <w:sz w:val="24"/>
          <w:szCs w:val="24"/>
        </w:rPr>
        <w:t xml:space="preserve"> Processing area: </w:t>
      </w:r>
      <w:r w:rsidRPr="003B484F">
        <w:rPr>
          <w:rFonts w:ascii="Times New Roman" w:hAnsi="Times New Roman" w:hint="eastAsia"/>
          <w:color w:val="FF0000"/>
          <w:kern w:val="0"/>
          <w:sz w:val="24"/>
          <w:szCs w:val="24"/>
        </w:rPr>
        <w:t>KASUMIGASEKI SUISAN CO., LTD.</w:t>
      </w:r>
    </w:p>
    <w:p w14:paraId="0FE936C6" w14:textId="77777777" w:rsidR="00541971" w:rsidRPr="003B484F" w:rsidRDefault="00541971" w:rsidP="0099189E">
      <w:pPr>
        <w:overflowPunct w:val="0"/>
        <w:spacing w:line="280" w:lineRule="exact"/>
        <w:ind w:firstLine="530"/>
        <w:textAlignment w:val="baseline"/>
        <w:rPr>
          <w:rFonts w:ascii="Times New Roman" w:hAnsi="Times New Roman"/>
          <w:color w:val="FF0000"/>
          <w:kern w:val="0"/>
          <w:sz w:val="24"/>
          <w:szCs w:val="24"/>
        </w:rPr>
      </w:pPr>
      <w:r w:rsidRPr="003B484F">
        <w:rPr>
          <w:rFonts w:ascii="Times New Roman" w:hAnsi="Times New Roman" w:hint="eastAsia"/>
          <w:color w:val="FF0000"/>
          <w:kern w:val="0"/>
          <w:sz w:val="24"/>
          <w:szCs w:val="24"/>
        </w:rPr>
        <w:t xml:space="preserve">               </w:t>
      </w:r>
      <w:r w:rsidRPr="003B484F">
        <w:rPr>
          <w:rFonts w:ascii="Times New Roman" w:hAnsi="Times New Roman"/>
          <w:color w:val="FF0000"/>
          <w:sz w:val="24"/>
          <w:szCs w:val="24"/>
        </w:rPr>
        <w:t>1</w:t>
      </w:r>
      <w:r w:rsidRPr="003B484F">
        <w:rPr>
          <w:rFonts w:ascii="Times New Roman" w:hAnsi="Times New Roman" w:hint="eastAsia"/>
          <w:color w:val="FF0000"/>
          <w:sz w:val="24"/>
          <w:szCs w:val="24"/>
        </w:rPr>
        <w:t>-</w:t>
      </w:r>
      <w:r w:rsidRPr="003B484F">
        <w:rPr>
          <w:rFonts w:ascii="Times New Roman" w:hAnsi="Times New Roman"/>
          <w:color w:val="FF0000"/>
          <w:sz w:val="24"/>
          <w:szCs w:val="24"/>
        </w:rPr>
        <w:t>2</w:t>
      </w:r>
      <w:r w:rsidRPr="003B484F">
        <w:rPr>
          <w:rFonts w:ascii="Times New Roman" w:hAnsi="Times New Roman" w:hint="eastAsia"/>
          <w:color w:val="FF0000"/>
          <w:sz w:val="24"/>
          <w:szCs w:val="24"/>
        </w:rPr>
        <w:t>-1 Kasumigaseki, Chiyoda-</w:t>
      </w:r>
      <w:proofErr w:type="spellStart"/>
      <w:r w:rsidRPr="003B484F">
        <w:rPr>
          <w:rFonts w:ascii="Times New Roman" w:hAnsi="Times New Roman" w:hint="eastAsia"/>
          <w:color w:val="FF0000"/>
          <w:sz w:val="24"/>
          <w:szCs w:val="24"/>
        </w:rPr>
        <w:t>ku</w:t>
      </w:r>
      <w:proofErr w:type="spellEnd"/>
      <w:r w:rsidRPr="003B484F">
        <w:rPr>
          <w:rFonts w:ascii="Times New Roman" w:hAnsi="Times New Roman" w:hint="eastAsia"/>
          <w:color w:val="FF0000"/>
          <w:sz w:val="24"/>
          <w:szCs w:val="24"/>
        </w:rPr>
        <w:t>, Tokyo, JAPAN</w:t>
      </w:r>
    </w:p>
    <w:p w14:paraId="0FE936C7" w14:textId="77777777" w:rsidR="0099189E" w:rsidRPr="00BC7F7F" w:rsidRDefault="0099189E" w:rsidP="00F755E3">
      <w:pPr>
        <w:overflowPunct w:val="0"/>
        <w:spacing w:line="280" w:lineRule="exact"/>
        <w:textAlignment w:val="baseline"/>
        <w:rPr>
          <w:rFonts w:ascii="Times New Roman" w:hAnsi="Times New Roman"/>
          <w:color w:val="000000"/>
          <w:spacing w:val="2"/>
          <w:kern w:val="0"/>
          <w:sz w:val="24"/>
          <w:szCs w:val="24"/>
        </w:rPr>
      </w:pPr>
    </w:p>
    <w:p w14:paraId="0FE936C8" w14:textId="77777777" w:rsidR="00EF3AC1" w:rsidRPr="00BC7F7F" w:rsidRDefault="0099189E" w:rsidP="00EF3AC1">
      <w:pPr>
        <w:overflowPunct w:val="0"/>
        <w:spacing w:line="280" w:lineRule="exact"/>
        <w:ind w:firstLine="530"/>
        <w:textAlignment w:val="baseline"/>
        <w:rPr>
          <w:rFonts w:ascii="Times New Roman" w:hAnsi="Times New Roman"/>
          <w:color w:val="000000"/>
          <w:kern w:val="0"/>
          <w:sz w:val="24"/>
          <w:szCs w:val="24"/>
        </w:rPr>
      </w:pPr>
      <w:r w:rsidRPr="00BC7F7F">
        <w:rPr>
          <w:rFonts w:ascii="Times New Roman" w:hAnsi="Times New Roman"/>
          <w:color w:val="000000"/>
          <w:kern w:val="0"/>
          <w:sz w:val="24"/>
          <w:szCs w:val="24"/>
        </w:rPr>
        <w:t>Farming, harvesting, preparation and processing methods</w:t>
      </w:r>
      <w:r w:rsidR="002E5C02" w:rsidRPr="00BC7F7F">
        <w:rPr>
          <w:rFonts w:ascii="Times New Roman" w:hAnsi="Times New Roman" w:hint="eastAsia"/>
          <w:color w:val="000000"/>
          <w:kern w:val="0"/>
          <w:sz w:val="24"/>
          <w:szCs w:val="24"/>
        </w:rPr>
        <w:t>:</w:t>
      </w:r>
    </w:p>
    <w:p w14:paraId="0FE936C9" w14:textId="77777777" w:rsidR="00EF3AC1" w:rsidRPr="003B484F" w:rsidRDefault="002E5C02" w:rsidP="00541971">
      <w:pPr>
        <w:overflowPunct w:val="0"/>
        <w:spacing w:line="280" w:lineRule="exact"/>
        <w:ind w:firstLineChars="300" w:firstLine="787"/>
        <w:textAlignment w:val="baseline"/>
        <w:rPr>
          <w:rFonts w:ascii="Times New Roman" w:hAnsi="Times New Roman"/>
          <w:color w:val="FF0000"/>
          <w:spacing w:val="2"/>
          <w:kern w:val="0"/>
          <w:sz w:val="24"/>
          <w:szCs w:val="24"/>
        </w:rPr>
      </w:pPr>
      <w:r w:rsidRPr="003B484F">
        <w:rPr>
          <w:rFonts w:ascii="Times New Roman" w:hAnsi="Times New Roman"/>
          <w:color w:val="FF0000"/>
          <w:sz w:val="24"/>
          <w:szCs w:val="24"/>
        </w:rPr>
        <w:t xml:space="preserve">wild fish / </w:t>
      </w:r>
      <w:r w:rsidR="00541971" w:rsidRPr="003B484F">
        <w:rPr>
          <w:rFonts w:ascii="Times New Roman" w:hAnsi="Times New Roman" w:hint="eastAsia"/>
          <w:color w:val="FF0000"/>
          <w:sz w:val="24"/>
          <w:szCs w:val="24"/>
        </w:rPr>
        <w:t>Wash, Cut, Package, Freeze</w:t>
      </w:r>
    </w:p>
    <w:p w14:paraId="0FE936CA" w14:textId="77777777" w:rsidR="005B2753" w:rsidRPr="005B2753" w:rsidRDefault="005B2753" w:rsidP="005B2753">
      <w:pPr>
        <w:overflowPunct w:val="0"/>
        <w:spacing w:line="280" w:lineRule="exact"/>
        <w:ind w:firstLineChars="200" w:firstLine="493"/>
        <w:jc w:val="left"/>
        <w:textAlignment w:val="baseline"/>
        <w:rPr>
          <w:rFonts w:asciiTheme="majorEastAsia" w:eastAsiaTheme="majorEastAsia" w:hAnsiTheme="majorEastAsia"/>
          <w:color w:val="00B050"/>
          <w:spacing w:val="2"/>
          <w:kern w:val="0"/>
          <w:sz w:val="22"/>
        </w:rPr>
      </w:pPr>
      <w:r>
        <w:rPr>
          <w:rFonts w:asciiTheme="majorEastAsia" w:eastAsiaTheme="majorEastAsia" w:hAnsiTheme="majorEastAsia" w:hint="eastAsia"/>
          <w:color w:val="00B050"/>
          <w:spacing w:val="2"/>
          <w:kern w:val="0"/>
          <w:sz w:val="22"/>
        </w:rPr>
        <w:t>※</w:t>
      </w:r>
      <w:r w:rsidRPr="005B2753">
        <w:rPr>
          <w:rFonts w:asciiTheme="majorEastAsia" w:eastAsiaTheme="majorEastAsia" w:hAnsiTheme="majorEastAsia" w:hint="eastAsia"/>
          <w:color w:val="00B050"/>
          <w:spacing w:val="2"/>
          <w:kern w:val="0"/>
          <w:sz w:val="22"/>
        </w:rPr>
        <w:t>生鮮（Wild fish）又は養殖（Farming）の別を記載。</w:t>
      </w:r>
    </w:p>
    <w:p w14:paraId="0FE936CB" w14:textId="77777777" w:rsidR="005B2753" w:rsidRPr="005B2753" w:rsidRDefault="005B2753" w:rsidP="0036214C">
      <w:pPr>
        <w:overflowPunct w:val="0"/>
        <w:spacing w:line="280" w:lineRule="exact"/>
        <w:ind w:firstLineChars="300" w:firstLine="739"/>
        <w:jc w:val="left"/>
        <w:textAlignment w:val="baseline"/>
        <w:rPr>
          <w:rFonts w:asciiTheme="majorEastAsia" w:eastAsiaTheme="majorEastAsia" w:hAnsiTheme="majorEastAsia"/>
          <w:color w:val="00B050"/>
          <w:spacing w:val="2"/>
          <w:kern w:val="0"/>
          <w:sz w:val="22"/>
        </w:rPr>
      </w:pPr>
      <w:r w:rsidRPr="005B2753">
        <w:rPr>
          <w:rFonts w:asciiTheme="majorEastAsia" w:eastAsiaTheme="majorEastAsia" w:hAnsiTheme="majorEastAsia" w:hint="eastAsia"/>
          <w:color w:val="00B050"/>
          <w:spacing w:val="2"/>
          <w:kern w:val="0"/>
          <w:sz w:val="22"/>
        </w:rPr>
        <w:t>養殖魚で活魚又は生鮮として輸出される場合：養殖の方法</w:t>
      </w:r>
    </w:p>
    <w:p w14:paraId="0FE936CC" w14:textId="77777777" w:rsidR="005B2753" w:rsidRPr="005B2753" w:rsidRDefault="005B2753" w:rsidP="0036214C">
      <w:pPr>
        <w:overflowPunct w:val="0"/>
        <w:spacing w:line="280" w:lineRule="exact"/>
        <w:ind w:leftChars="300" w:left="697"/>
        <w:jc w:val="left"/>
        <w:textAlignment w:val="baseline"/>
        <w:rPr>
          <w:rFonts w:asciiTheme="majorEastAsia" w:eastAsiaTheme="majorEastAsia" w:hAnsiTheme="majorEastAsia"/>
          <w:color w:val="0070C0"/>
          <w:spacing w:val="2"/>
          <w:kern w:val="0"/>
          <w:sz w:val="22"/>
        </w:rPr>
      </w:pPr>
      <w:r w:rsidRPr="005B2753">
        <w:rPr>
          <w:rFonts w:asciiTheme="majorEastAsia" w:eastAsiaTheme="majorEastAsia" w:hAnsiTheme="majorEastAsia" w:hint="eastAsia"/>
          <w:color w:val="00B050"/>
          <w:spacing w:val="2"/>
          <w:kern w:val="0"/>
          <w:sz w:val="22"/>
        </w:rPr>
        <w:t>加工品の場合：加工方法に関する説明（記載例：</w:t>
      </w:r>
      <w:r w:rsidRPr="005B2753">
        <w:rPr>
          <w:rFonts w:asciiTheme="majorEastAsia" w:eastAsiaTheme="majorEastAsia" w:hAnsiTheme="majorEastAsia"/>
          <w:color w:val="00B050"/>
          <w:spacing w:val="2"/>
          <w:kern w:val="0"/>
          <w:sz w:val="22"/>
        </w:rPr>
        <w:t>Freeze / Frozen</w:t>
      </w:r>
      <w:r w:rsidRPr="005B2753">
        <w:rPr>
          <w:rFonts w:asciiTheme="majorEastAsia" w:eastAsiaTheme="majorEastAsia" w:hAnsiTheme="majorEastAsia" w:hint="eastAsia"/>
          <w:color w:val="00B050"/>
          <w:spacing w:val="2"/>
          <w:kern w:val="0"/>
          <w:sz w:val="22"/>
        </w:rPr>
        <w:t>（冷凍）、</w:t>
      </w:r>
      <w:r w:rsidRPr="005B2753">
        <w:rPr>
          <w:rFonts w:asciiTheme="majorEastAsia" w:eastAsiaTheme="majorEastAsia" w:hAnsiTheme="majorEastAsia"/>
          <w:color w:val="00B050"/>
          <w:spacing w:val="2"/>
          <w:kern w:val="0"/>
          <w:sz w:val="22"/>
        </w:rPr>
        <w:t>S</w:t>
      </w:r>
      <w:r w:rsidRPr="005B2753">
        <w:rPr>
          <w:rFonts w:asciiTheme="majorEastAsia" w:eastAsiaTheme="majorEastAsia" w:hAnsiTheme="majorEastAsia" w:hint="eastAsia"/>
          <w:color w:val="00B050"/>
          <w:spacing w:val="2"/>
          <w:kern w:val="0"/>
          <w:sz w:val="22"/>
        </w:rPr>
        <w:t>alted（塩蔵）、</w:t>
      </w:r>
      <w:r w:rsidRPr="005B2753">
        <w:rPr>
          <w:rFonts w:asciiTheme="majorEastAsia" w:eastAsiaTheme="majorEastAsia" w:hAnsiTheme="majorEastAsia"/>
          <w:color w:val="00B050"/>
          <w:spacing w:val="2"/>
          <w:kern w:val="0"/>
          <w:sz w:val="22"/>
        </w:rPr>
        <w:t>B</w:t>
      </w:r>
      <w:r w:rsidRPr="005B2753">
        <w:rPr>
          <w:rFonts w:asciiTheme="majorEastAsia" w:eastAsiaTheme="majorEastAsia" w:hAnsiTheme="majorEastAsia" w:hint="eastAsia"/>
          <w:color w:val="00B050"/>
          <w:spacing w:val="2"/>
          <w:kern w:val="0"/>
          <w:sz w:val="22"/>
        </w:rPr>
        <w:t>oiled（ボイル）</w:t>
      </w:r>
      <w:r w:rsidR="00A67E00">
        <w:rPr>
          <w:rFonts w:asciiTheme="majorEastAsia" w:eastAsiaTheme="majorEastAsia" w:hAnsiTheme="majorEastAsia" w:hint="eastAsia"/>
          <w:color w:val="00B050"/>
          <w:spacing w:val="2"/>
          <w:kern w:val="0"/>
          <w:sz w:val="22"/>
        </w:rPr>
        <w:t>、P</w:t>
      </w:r>
      <w:r w:rsidR="00A67E00">
        <w:rPr>
          <w:rFonts w:asciiTheme="majorEastAsia" w:eastAsiaTheme="majorEastAsia" w:hAnsiTheme="majorEastAsia"/>
          <w:color w:val="00B050"/>
          <w:spacing w:val="2"/>
          <w:kern w:val="0"/>
          <w:sz w:val="22"/>
        </w:rPr>
        <w:t>ackage</w:t>
      </w:r>
      <w:r w:rsidR="00A67E00">
        <w:rPr>
          <w:rFonts w:asciiTheme="majorEastAsia" w:eastAsiaTheme="majorEastAsia" w:hAnsiTheme="majorEastAsia" w:hint="eastAsia"/>
          <w:color w:val="00B050"/>
          <w:spacing w:val="2"/>
          <w:kern w:val="0"/>
          <w:sz w:val="22"/>
        </w:rPr>
        <w:t>（包装）</w:t>
      </w:r>
      <w:r w:rsidRPr="005B2753">
        <w:rPr>
          <w:rFonts w:asciiTheme="majorEastAsia" w:eastAsiaTheme="majorEastAsia" w:hAnsiTheme="majorEastAsia" w:hint="eastAsia"/>
          <w:color w:val="00B050"/>
          <w:spacing w:val="2"/>
          <w:kern w:val="0"/>
          <w:sz w:val="22"/>
        </w:rPr>
        <w:t>等</w:t>
      </w:r>
    </w:p>
    <w:p w14:paraId="0FE936CD" w14:textId="77777777" w:rsidR="005B2753" w:rsidRPr="005B2753" w:rsidRDefault="005B2753" w:rsidP="0099189E">
      <w:pPr>
        <w:overflowPunct w:val="0"/>
        <w:spacing w:line="280" w:lineRule="exact"/>
        <w:ind w:firstLine="530"/>
        <w:jc w:val="left"/>
        <w:textAlignment w:val="baseline"/>
        <w:rPr>
          <w:rFonts w:ascii="Times New Roman" w:hAnsi="Times New Roman"/>
          <w:color w:val="000000"/>
          <w:spacing w:val="2"/>
          <w:kern w:val="0"/>
          <w:sz w:val="24"/>
          <w:szCs w:val="24"/>
        </w:rPr>
      </w:pPr>
    </w:p>
    <w:p w14:paraId="0FE936CE" w14:textId="77777777" w:rsidR="0099189E" w:rsidRPr="00BC7F7F" w:rsidRDefault="0099189E" w:rsidP="0099189E">
      <w:pPr>
        <w:overflowPunct w:val="0"/>
        <w:spacing w:line="280" w:lineRule="exact"/>
        <w:ind w:firstLine="530"/>
        <w:textAlignment w:val="baseline"/>
        <w:rPr>
          <w:rFonts w:ascii="Times New Roman" w:hAnsi="Times New Roman"/>
          <w:color w:val="000000"/>
          <w:kern w:val="0"/>
          <w:sz w:val="24"/>
          <w:szCs w:val="24"/>
        </w:rPr>
      </w:pPr>
      <w:r w:rsidRPr="00BC7F7F">
        <w:rPr>
          <w:rFonts w:ascii="Times New Roman" w:hAnsi="Times New Roman"/>
          <w:color w:val="000000"/>
          <w:kern w:val="0"/>
          <w:sz w:val="24"/>
          <w:szCs w:val="24"/>
        </w:rPr>
        <w:t>Feed handling and control measures applied in farming process</w:t>
      </w:r>
      <w:r w:rsidR="002E5C02" w:rsidRPr="00BC7F7F">
        <w:rPr>
          <w:rFonts w:ascii="Times New Roman" w:hAnsi="Times New Roman" w:hint="eastAsia"/>
          <w:color w:val="000000"/>
          <w:kern w:val="0"/>
          <w:sz w:val="24"/>
          <w:szCs w:val="24"/>
        </w:rPr>
        <w:t>:</w:t>
      </w:r>
    </w:p>
    <w:p w14:paraId="0FE936CF" w14:textId="77777777" w:rsidR="0036214C" w:rsidRDefault="0099189E" w:rsidP="005B2753">
      <w:pPr>
        <w:overflowPunct w:val="0"/>
        <w:spacing w:line="280" w:lineRule="exact"/>
        <w:ind w:firstLineChars="200" w:firstLine="525"/>
        <w:jc w:val="left"/>
        <w:textAlignment w:val="baseline"/>
        <w:rPr>
          <w:rFonts w:ascii="Times New Roman" w:hAnsi="Times New Roman"/>
          <w:color w:val="FF0000"/>
          <w:kern w:val="0"/>
          <w:sz w:val="24"/>
          <w:szCs w:val="24"/>
        </w:rPr>
      </w:pPr>
      <w:r w:rsidRPr="00BC7F7F">
        <w:rPr>
          <w:rFonts w:ascii="Times New Roman" w:hAnsi="Times New Roman"/>
          <w:color w:val="000000"/>
          <w:kern w:val="0"/>
          <w:sz w:val="24"/>
          <w:szCs w:val="24"/>
        </w:rPr>
        <w:t xml:space="preserve">  </w:t>
      </w:r>
      <w:r w:rsidR="00541971" w:rsidRPr="003B484F">
        <w:rPr>
          <w:rFonts w:ascii="Times New Roman" w:hAnsi="Times New Roman" w:hint="eastAsia"/>
          <w:color w:val="FF0000"/>
          <w:kern w:val="0"/>
          <w:sz w:val="24"/>
          <w:szCs w:val="24"/>
        </w:rPr>
        <w:t>None</w:t>
      </w:r>
    </w:p>
    <w:p w14:paraId="0FE936D0" w14:textId="77777777" w:rsidR="0099189E" w:rsidRPr="003B484F" w:rsidRDefault="005B2753" w:rsidP="0036214C">
      <w:pPr>
        <w:overflowPunct w:val="0"/>
        <w:spacing w:line="280" w:lineRule="exact"/>
        <w:ind w:firstLineChars="200" w:firstLine="493"/>
        <w:jc w:val="left"/>
        <w:textAlignment w:val="baseline"/>
        <w:rPr>
          <w:rFonts w:ascii="ＭＳ 明朝" w:hAnsi="Times New Roman"/>
          <w:color w:val="FF0000"/>
          <w:spacing w:val="2"/>
          <w:kern w:val="0"/>
          <w:sz w:val="24"/>
          <w:szCs w:val="24"/>
        </w:rPr>
      </w:pPr>
      <w:r w:rsidRPr="005B2753">
        <w:rPr>
          <w:rFonts w:asciiTheme="majorEastAsia" w:eastAsiaTheme="majorEastAsia" w:hAnsiTheme="majorEastAsia" w:hint="eastAsia"/>
          <w:color w:val="00B050"/>
          <w:spacing w:val="2"/>
          <w:kern w:val="0"/>
          <w:sz w:val="22"/>
        </w:rPr>
        <w:t>※給餌養殖の場合、</w:t>
      </w:r>
      <w:r w:rsidR="0036214C">
        <w:rPr>
          <w:rFonts w:asciiTheme="majorEastAsia" w:eastAsiaTheme="majorEastAsia" w:hAnsiTheme="majorEastAsia" w:hint="eastAsia"/>
          <w:color w:val="00B050"/>
          <w:spacing w:val="2"/>
          <w:kern w:val="0"/>
          <w:sz w:val="22"/>
        </w:rPr>
        <w:t>餌の種類、</w:t>
      </w:r>
      <w:r w:rsidRPr="005B2753">
        <w:rPr>
          <w:rFonts w:asciiTheme="majorEastAsia" w:eastAsiaTheme="majorEastAsia" w:hAnsiTheme="majorEastAsia" w:hint="eastAsia"/>
          <w:color w:val="00B050"/>
          <w:spacing w:val="2"/>
          <w:kern w:val="0"/>
          <w:sz w:val="22"/>
        </w:rPr>
        <w:t>給餌方法や養殖における管理手法を記載すること。</w:t>
      </w:r>
    </w:p>
    <w:p w14:paraId="0FE936D1" w14:textId="77777777" w:rsidR="0099189E" w:rsidRPr="00BC7F7F" w:rsidRDefault="0099189E" w:rsidP="005520BF">
      <w:pPr>
        <w:overflowPunct w:val="0"/>
        <w:spacing w:line="280" w:lineRule="exact"/>
        <w:ind w:firstLine="530"/>
        <w:jc w:val="left"/>
        <w:textAlignment w:val="baseline"/>
        <w:rPr>
          <w:rFonts w:ascii="ＭＳ 明朝" w:hAnsi="Times New Roman"/>
          <w:color w:val="000000"/>
          <w:spacing w:val="2"/>
          <w:kern w:val="0"/>
          <w:sz w:val="24"/>
          <w:szCs w:val="24"/>
        </w:rPr>
      </w:pPr>
    </w:p>
    <w:p w14:paraId="0FE936D2" w14:textId="77777777" w:rsidR="00EF3AC1" w:rsidRPr="00BC7F7F" w:rsidRDefault="0099189E" w:rsidP="00EF3AC1">
      <w:pPr>
        <w:overflowPunct w:val="0"/>
        <w:spacing w:line="280" w:lineRule="exact"/>
        <w:ind w:firstLine="530"/>
        <w:jc w:val="left"/>
        <w:textAlignment w:val="baseline"/>
        <w:rPr>
          <w:rFonts w:ascii="Times New Roman" w:hAnsi="Times New Roman"/>
          <w:color w:val="000000"/>
          <w:kern w:val="0"/>
          <w:sz w:val="24"/>
          <w:szCs w:val="24"/>
        </w:rPr>
      </w:pPr>
      <w:r w:rsidRPr="00BC7F7F">
        <w:rPr>
          <w:rFonts w:ascii="Times New Roman" w:hAnsi="Times New Roman"/>
          <w:color w:val="000000"/>
          <w:kern w:val="0"/>
          <w:sz w:val="24"/>
          <w:szCs w:val="24"/>
        </w:rPr>
        <w:t>Packing (labeling), transport and distribution methods</w:t>
      </w:r>
      <w:r w:rsidR="002E5C02" w:rsidRPr="00BC7F7F">
        <w:rPr>
          <w:rFonts w:ascii="Times New Roman" w:hAnsi="Times New Roman"/>
          <w:color w:val="000000"/>
          <w:kern w:val="0"/>
          <w:sz w:val="24"/>
          <w:szCs w:val="24"/>
        </w:rPr>
        <w:t>:</w:t>
      </w:r>
    </w:p>
    <w:p w14:paraId="0FE936D3" w14:textId="77777777" w:rsidR="0099189E" w:rsidRPr="0099189E" w:rsidRDefault="0099189E" w:rsidP="0099189E">
      <w:pPr>
        <w:overflowPunct w:val="0"/>
        <w:spacing w:line="280" w:lineRule="exact"/>
        <w:ind w:left="530"/>
        <w:jc w:val="left"/>
        <w:textAlignment w:val="baseline"/>
        <w:rPr>
          <w:rFonts w:ascii="ＭＳ 明朝" w:hAnsi="Times New Roman"/>
          <w:color w:val="000000"/>
          <w:spacing w:val="2"/>
          <w:kern w:val="0"/>
          <w:szCs w:val="21"/>
        </w:rPr>
      </w:pPr>
      <w:r w:rsidRPr="0099189E">
        <w:rPr>
          <w:rFonts w:ascii="Times New Roman" w:hAnsi="Times New Roman"/>
          <w:color w:val="000000"/>
          <w:kern w:val="0"/>
          <w:sz w:val="24"/>
          <w:szCs w:val="24"/>
        </w:rPr>
        <w:t xml:space="preserve">Inner packaging: </w:t>
      </w:r>
      <w:r w:rsidRPr="0099189E">
        <w:rPr>
          <w:rFonts w:ascii="ＭＳ 明朝" w:eastAsia="MS-Mincho" w:hAnsi="Times New Roman" w:cs="MS-Mincho" w:hint="eastAsia"/>
          <w:color w:val="000000"/>
          <w:kern w:val="0"/>
          <w:sz w:val="24"/>
          <w:szCs w:val="24"/>
        </w:rPr>
        <w:t>□</w:t>
      </w:r>
      <w:r w:rsidRPr="0099189E">
        <w:rPr>
          <w:rFonts w:ascii="Times New Roman" w:hAnsi="Times New Roman"/>
          <w:color w:val="000000"/>
          <w:kern w:val="0"/>
          <w:sz w:val="24"/>
          <w:szCs w:val="24"/>
        </w:rPr>
        <w:t xml:space="preserve">Box, </w:t>
      </w:r>
      <w:r w:rsidR="00541971" w:rsidRPr="003B484F">
        <w:rPr>
          <w:rFonts w:ascii="Wingdings" w:eastAsia="MS-Mincho" w:hAnsi="Wingdings" w:cs="MS-Mincho"/>
          <w:color w:val="FF0000"/>
          <w:kern w:val="0"/>
          <w:sz w:val="24"/>
          <w:szCs w:val="24"/>
        </w:rPr>
        <w:t></w:t>
      </w:r>
      <w:r w:rsidRPr="0099189E">
        <w:rPr>
          <w:rFonts w:ascii="Times New Roman" w:hAnsi="Times New Roman"/>
          <w:color w:val="000000"/>
          <w:kern w:val="0"/>
          <w:sz w:val="24"/>
          <w:szCs w:val="24"/>
        </w:rPr>
        <w:t xml:space="preserve">Bag, </w:t>
      </w:r>
      <w:r w:rsidRPr="0099189E">
        <w:rPr>
          <w:rFonts w:ascii="ＭＳ 明朝" w:eastAsia="MS-Mincho" w:hAnsi="Times New Roman" w:cs="MS-Mincho" w:hint="eastAsia"/>
          <w:color w:val="000000"/>
          <w:kern w:val="0"/>
          <w:sz w:val="24"/>
          <w:szCs w:val="24"/>
        </w:rPr>
        <w:t>□</w:t>
      </w:r>
      <w:r w:rsidR="00A359A3" w:rsidRPr="0099189E">
        <w:rPr>
          <w:rFonts w:ascii="Times New Roman" w:hAnsi="Times New Roman"/>
          <w:color w:val="000000"/>
          <w:kern w:val="0"/>
          <w:sz w:val="24"/>
          <w:szCs w:val="24"/>
        </w:rPr>
        <w:t>Othe</w:t>
      </w:r>
      <w:r w:rsidR="00A359A3">
        <w:rPr>
          <w:rFonts w:ascii="Times New Roman" w:hAnsi="Times New Roman"/>
          <w:color w:val="000000"/>
          <w:kern w:val="0"/>
          <w:sz w:val="24"/>
          <w:szCs w:val="24"/>
        </w:rPr>
        <w:t>r(</w:t>
      </w:r>
      <w:r w:rsidR="00A359A3">
        <w:rPr>
          <w:rFonts w:ascii="Times New Roman" w:hAnsi="Times New Roman" w:hint="eastAsia"/>
          <w:color w:val="000000"/>
          <w:kern w:val="0"/>
          <w:sz w:val="24"/>
          <w:szCs w:val="24"/>
        </w:rPr>
        <w:t xml:space="preserve">             </w:t>
      </w:r>
      <w:r w:rsidR="00A359A3" w:rsidRPr="00541971">
        <w:rPr>
          <w:rFonts w:ascii="Times New Roman" w:hAnsi="Times New Roman"/>
          <w:color w:val="000000"/>
          <w:kern w:val="0"/>
          <w:sz w:val="24"/>
          <w:szCs w:val="24"/>
        </w:rPr>
        <w:t>)</w:t>
      </w:r>
    </w:p>
    <w:p w14:paraId="0FE936D4" w14:textId="77777777" w:rsidR="0099189E" w:rsidRPr="0099189E" w:rsidRDefault="0099189E" w:rsidP="0099189E">
      <w:pPr>
        <w:overflowPunct w:val="0"/>
        <w:spacing w:line="280" w:lineRule="exact"/>
        <w:ind w:left="530"/>
        <w:textAlignment w:val="baseline"/>
        <w:rPr>
          <w:rFonts w:ascii="ＭＳ 明朝" w:hAnsi="Times New Roman"/>
          <w:color w:val="000000"/>
          <w:spacing w:val="2"/>
          <w:kern w:val="0"/>
          <w:szCs w:val="21"/>
        </w:rPr>
      </w:pPr>
      <w:r w:rsidRPr="0099189E">
        <w:rPr>
          <w:rFonts w:ascii="Times New Roman" w:hAnsi="Times New Roman" w:cs="ＭＳ 明朝" w:hint="eastAsia"/>
          <w:color w:val="000000"/>
          <w:kern w:val="0"/>
          <w:sz w:val="24"/>
          <w:szCs w:val="24"/>
        </w:rPr>
        <w:t xml:space="preserve">　　</w:t>
      </w:r>
      <w:r w:rsidRPr="0099189E">
        <w:rPr>
          <w:rFonts w:ascii="Times New Roman" w:hAnsi="Times New Roman"/>
          <w:color w:val="000000"/>
          <w:kern w:val="0"/>
          <w:sz w:val="24"/>
          <w:szCs w:val="24"/>
        </w:rPr>
        <w:t>Quality of material</w:t>
      </w:r>
      <w:r w:rsidR="00541971">
        <w:rPr>
          <w:rFonts w:ascii="Times New Roman" w:hAnsi="Times New Roman" w:hint="eastAsia"/>
          <w:color w:val="000000"/>
          <w:kern w:val="0"/>
          <w:sz w:val="24"/>
          <w:szCs w:val="24"/>
        </w:rPr>
        <w:t>:</w:t>
      </w:r>
      <w:r w:rsidRPr="0099189E">
        <w:rPr>
          <w:rFonts w:ascii="MS-Mincho" w:hAnsi="MS-Mincho" w:cs="MS-Mincho"/>
          <w:color w:val="000000"/>
          <w:kern w:val="0"/>
          <w:sz w:val="24"/>
          <w:szCs w:val="24"/>
        </w:rPr>
        <w:t xml:space="preserve"> </w:t>
      </w:r>
      <w:r w:rsidRPr="0099189E">
        <w:rPr>
          <w:rFonts w:ascii="ＭＳ 明朝" w:eastAsia="MS-Mincho" w:hAnsi="Times New Roman" w:cs="MS-Mincho" w:hint="eastAsia"/>
          <w:color w:val="000000"/>
          <w:kern w:val="0"/>
          <w:sz w:val="24"/>
          <w:szCs w:val="24"/>
        </w:rPr>
        <w:t>□</w:t>
      </w:r>
      <w:r w:rsidRPr="0099189E">
        <w:rPr>
          <w:rFonts w:ascii="Times New Roman" w:hAnsi="Times New Roman"/>
          <w:color w:val="000000"/>
          <w:kern w:val="0"/>
          <w:sz w:val="24"/>
          <w:szCs w:val="24"/>
        </w:rPr>
        <w:t xml:space="preserve">Paper, </w:t>
      </w:r>
      <w:r w:rsidR="00541971" w:rsidRPr="003B484F">
        <w:rPr>
          <w:rFonts w:ascii="Wingdings" w:eastAsia="MS-Mincho" w:hAnsi="Wingdings" w:cs="MS-Mincho"/>
          <w:color w:val="FF0000"/>
          <w:kern w:val="0"/>
          <w:sz w:val="24"/>
          <w:szCs w:val="24"/>
        </w:rPr>
        <w:t></w:t>
      </w:r>
      <w:r w:rsidRPr="0099189E">
        <w:rPr>
          <w:rFonts w:ascii="MS-Mincho" w:hAnsi="MS-Mincho" w:cs="MS-Mincho"/>
          <w:color w:val="000000"/>
          <w:kern w:val="0"/>
          <w:sz w:val="24"/>
          <w:szCs w:val="24"/>
        </w:rPr>
        <w:t xml:space="preserve"> </w:t>
      </w:r>
      <w:r w:rsidRPr="0099189E">
        <w:rPr>
          <w:rFonts w:ascii="Times New Roman" w:hAnsi="Times New Roman"/>
          <w:color w:val="000000"/>
          <w:kern w:val="0"/>
          <w:sz w:val="24"/>
          <w:szCs w:val="24"/>
        </w:rPr>
        <w:t>Other</w:t>
      </w:r>
      <w:r w:rsidRPr="00541971">
        <w:rPr>
          <w:rFonts w:ascii="Times New Roman" w:hAnsi="Times New Roman"/>
          <w:color w:val="000000"/>
          <w:kern w:val="0"/>
          <w:sz w:val="24"/>
          <w:szCs w:val="24"/>
        </w:rPr>
        <w:t>(</w:t>
      </w:r>
      <w:r w:rsidR="00541971" w:rsidRPr="003B484F">
        <w:rPr>
          <w:rFonts w:ascii="Times New Roman" w:hAnsi="Times New Roman"/>
          <w:color w:val="FF0000"/>
          <w:kern w:val="0"/>
          <w:sz w:val="24"/>
          <w:szCs w:val="24"/>
        </w:rPr>
        <w:t>Vinyl</w:t>
      </w:r>
      <w:r w:rsidR="005F73B5">
        <w:rPr>
          <w:rFonts w:ascii="Times New Roman" w:hAnsi="Times New Roman" w:hint="eastAsia"/>
          <w:color w:val="000000"/>
          <w:kern w:val="0"/>
          <w:sz w:val="24"/>
          <w:szCs w:val="24"/>
        </w:rPr>
        <w:t xml:space="preserve">         </w:t>
      </w:r>
      <w:r w:rsidRPr="00541971">
        <w:rPr>
          <w:rFonts w:ascii="Times New Roman" w:hAnsi="Times New Roman"/>
          <w:color w:val="000000"/>
          <w:kern w:val="0"/>
          <w:sz w:val="24"/>
          <w:szCs w:val="24"/>
        </w:rPr>
        <w:t>)</w:t>
      </w:r>
    </w:p>
    <w:p w14:paraId="0FE936D5" w14:textId="77777777" w:rsidR="0099189E" w:rsidRPr="00541971" w:rsidRDefault="0099189E" w:rsidP="0099189E">
      <w:pPr>
        <w:overflowPunct w:val="0"/>
        <w:spacing w:line="280" w:lineRule="exact"/>
        <w:ind w:left="530"/>
        <w:textAlignment w:val="baseline"/>
        <w:rPr>
          <w:rFonts w:ascii="Times New Roman" w:hAnsi="Times New Roman"/>
          <w:color w:val="000000"/>
          <w:spacing w:val="2"/>
          <w:kern w:val="0"/>
          <w:szCs w:val="21"/>
        </w:rPr>
      </w:pPr>
      <w:r w:rsidRPr="0099189E">
        <w:rPr>
          <w:rFonts w:ascii="Times New Roman" w:hAnsi="Times New Roman"/>
          <w:color w:val="000000"/>
          <w:kern w:val="0"/>
          <w:sz w:val="24"/>
          <w:szCs w:val="24"/>
        </w:rPr>
        <w:t xml:space="preserve">External packaging: </w:t>
      </w:r>
      <w:r w:rsidR="00541971" w:rsidRPr="003B484F">
        <w:rPr>
          <w:rFonts w:ascii="Wingdings" w:eastAsia="MS-Mincho" w:hAnsi="Wingdings" w:cs="MS-Mincho"/>
          <w:color w:val="FF0000"/>
          <w:kern w:val="0"/>
          <w:sz w:val="24"/>
          <w:szCs w:val="24"/>
        </w:rPr>
        <w:t></w:t>
      </w:r>
      <w:r w:rsidRPr="0099189E">
        <w:rPr>
          <w:rFonts w:ascii="Times New Roman" w:hAnsi="Times New Roman"/>
          <w:color w:val="000000"/>
          <w:kern w:val="0"/>
          <w:sz w:val="24"/>
          <w:szCs w:val="24"/>
        </w:rPr>
        <w:t xml:space="preserve">Box, </w:t>
      </w:r>
      <w:r w:rsidRPr="0099189E">
        <w:rPr>
          <w:rFonts w:ascii="ＭＳ 明朝" w:eastAsia="MS-Mincho" w:hAnsi="Times New Roman" w:cs="MS-Mincho" w:hint="eastAsia"/>
          <w:color w:val="000000"/>
          <w:kern w:val="0"/>
          <w:sz w:val="24"/>
          <w:szCs w:val="24"/>
        </w:rPr>
        <w:t>□</w:t>
      </w:r>
      <w:r w:rsidRPr="0099189E">
        <w:rPr>
          <w:rFonts w:ascii="Times New Roman" w:hAnsi="Times New Roman"/>
          <w:color w:val="000000"/>
          <w:kern w:val="0"/>
          <w:sz w:val="24"/>
          <w:szCs w:val="24"/>
        </w:rPr>
        <w:t xml:space="preserve">Bag, </w:t>
      </w:r>
      <w:r w:rsidRPr="0099189E">
        <w:rPr>
          <w:rFonts w:ascii="ＭＳ 明朝" w:eastAsia="MS-Mincho" w:hAnsi="Times New Roman" w:cs="MS-Mincho" w:hint="eastAsia"/>
          <w:color w:val="000000"/>
          <w:kern w:val="0"/>
          <w:sz w:val="24"/>
          <w:szCs w:val="24"/>
        </w:rPr>
        <w:t>□</w:t>
      </w:r>
      <w:r w:rsidR="00A359A3" w:rsidRPr="0099189E">
        <w:rPr>
          <w:rFonts w:ascii="Times New Roman" w:hAnsi="Times New Roman"/>
          <w:color w:val="000000"/>
          <w:kern w:val="0"/>
          <w:sz w:val="24"/>
          <w:szCs w:val="24"/>
        </w:rPr>
        <w:t>Othe</w:t>
      </w:r>
      <w:r w:rsidR="00A359A3">
        <w:rPr>
          <w:rFonts w:ascii="Times New Roman" w:hAnsi="Times New Roman"/>
          <w:color w:val="000000"/>
          <w:kern w:val="0"/>
          <w:sz w:val="24"/>
          <w:szCs w:val="24"/>
        </w:rPr>
        <w:t>r(</w:t>
      </w:r>
      <w:r w:rsidR="00A359A3">
        <w:rPr>
          <w:rFonts w:ascii="Times New Roman" w:hAnsi="Times New Roman" w:hint="eastAsia"/>
          <w:color w:val="000000"/>
          <w:kern w:val="0"/>
          <w:sz w:val="24"/>
          <w:szCs w:val="24"/>
        </w:rPr>
        <w:t xml:space="preserve">             </w:t>
      </w:r>
      <w:r w:rsidR="00A359A3" w:rsidRPr="00541971">
        <w:rPr>
          <w:rFonts w:ascii="Times New Roman" w:hAnsi="Times New Roman"/>
          <w:color w:val="000000"/>
          <w:kern w:val="0"/>
          <w:sz w:val="24"/>
          <w:szCs w:val="24"/>
        </w:rPr>
        <w:t>)</w:t>
      </w:r>
    </w:p>
    <w:p w14:paraId="0FE936D6" w14:textId="77777777" w:rsidR="0099189E" w:rsidRPr="0099189E" w:rsidRDefault="0099189E" w:rsidP="0099189E">
      <w:pPr>
        <w:overflowPunct w:val="0"/>
        <w:spacing w:line="280" w:lineRule="exact"/>
        <w:ind w:left="530"/>
        <w:textAlignment w:val="baseline"/>
        <w:rPr>
          <w:rFonts w:ascii="ＭＳ 明朝" w:hAnsi="Times New Roman"/>
          <w:color w:val="000000"/>
          <w:spacing w:val="2"/>
          <w:kern w:val="0"/>
          <w:szCs w:val="21"/>
        </w:rPr>
      </w:pPr>
      <w:r w:rsidRPr="0099189E">
        <w:rPr>
          <w:rFonts w:ascii="Times New Roman" w:hAnsi="Times New Roman" w:cs="ＭＳ 明朝" w:hint="eastAsia"/>
          <w:color w:val="000000"/>
          <w:kern w:val="0"/>
          <w:sz w:val="24"/>
          <w:szCs w:val="24"/>
        </w:rPr>
        <w:t xml:space="preserve">　　</w:t>
      </w:r>
      <w:r w:rsidRPr="0099189E">
        <w:rPr>
          <w:rFonts w:ascii="Times New Roman" w:hAnsi="Times New Roman"/>
          <w:color w:val="000000"/>
          <w:kern w:val="0"/>
          <w:sz w:val="24"/>
          <w:szCs w:val="24"/>
        </w:rPr>
        <w:t>Quality of material</w:t>
      </w:r>
      <w:r w:rsidR="00541971">
        <w:rPr>
          <w:rFonts w:ascii="Times New Roman" w:hAnsi="Times New Roman" w:hint="eastAsia"/>
          <w:color w:val="000000"/>
          <w:kern w:val="0"/>
          <w:sz w:val="24"/>
          <w:szCs w:val="24"/>
        </w:rPr>
        <w:t>:</w:t>
      </w:r>
      <w:r w:rsidRPr="0099189E">
        <w:rPr>
          <w:rFonts w:ascii="MS-Mincho" w:hAnsi="MS-Mincho" w:cs="MS-Mincho"/>
          <w:color w:val="000000"/>
          <w:kern w:val="0"/>
          <w:sz w:val="24"/>
          <w:szCs w:val="24"/>
        </w:rPr>
        <w:t xml:space="preserve"> </w:t>
      </w:r>
      <w:r w:rsidR="00541971" w:rsidRPr="003B484F">
        <w:rPr>
          <w:rFonts w:ascii="Wingdings" w:eastAsia="MS-Mincho" w:hAnsi="Wingdings" w:cs="MS-Mincho"/>
          <w:color w:val="FF0000"/>
          <w:kern w:val="0"/>
          <w:sz w:val="24"/>
          <w:szCs w:val="24"/>
        </w:rPr>
        <w:t></w:t>
      </w:r>
      <w:r w:rsidRPr="0099189E">
        <w:rPr>
          <w:rFonts w:ascii="MS-Mincho" w:hAnsi="MS-Mincho" w:cs="MS-Mincho"/>
          <w:color w:val="000000"/>
          <w:kern w:val="0"/>
          <w:sz w:val="24"/>
          <w:szCs w:val="24"/>
        </w:rPr>
        <w:t xml:space="preserve"> </w:t>
      </w:r>
      <w:r w:rsidRPr="0099189E">
        <w:rPr>
          <w:rFonts w:ascii="Times New Roman" w:hAnsi="Times New Roman"/>
          <w:color w:val="000000"/>
          <w:kern w:val="0"/>
          <w:sz w:val="24"/>
          <w:szCs w:val="24"/>
        </w:rPr>
        <w:t xml:space="preserve">Paper, </w:t>
      </w:r>
      <w:r w:rsidRPr="0099189E">
        <w:rPr>
          <w:rFonts w:ascii="ＭＳ 明朝" w:eastAsia="MS-Mincho" w:hAnsi="Times New Roman" w:cs="MS-Mincho" w:hint="eastAsia"/>
          <w:color w:val="000000"/>
          <w:kern w:val="0"/>
          <w:sz w:val="24"/>
          <w:szCs w:val="24"/>
        </w:rPr>
        <w:t>□</w:t>
      </w:r>
      <w:r w:rsidR="00A359A3" w:rsidRPr="0099189E">
        <w:rPr>
          <w:rFonts w:ascii="Times New Roman" w:hAnsi="Times New Roman"/>
          <w:color w:val="000000"/>
          <w:kern w:val="0"/>
          <w:sz w:val="24"/>
          <w:szCs w:val="24"/>
        </w:rPr>
        <w:t>Othe</w:t>
      </w:r>
      <w:r w:rsidR="00A359A3">
        <w:rPr>
          <w:rFonts w:ascii="Times New Roman" w:hAnsi="Times New Roman"/>
          <w:color w:val="000000"/>
          <w:kern w:val="0"/>
          <w:sz w:val="24"/>
          <w:szCs w:val="24"/>
        </w:rPr>
        <w:t>r(</w:t>
      </w:r>
      <w:r w:rsidR="00A359A3">
        <w:rPr>
          <w:rFonts w:ascii="Times New Roman" w:hAnsi="Times New Roman" w:hint="eastAsia"/>
          <w:color w:val="000000"/>
          <w:kern w:val="0"/>
          <w:sz w:val="24"/>
          <w:szCs w:val="24"/>
        </w:rPr>
        <w:t xml:space="preserve">             </w:t>
      </w:r>
      <w:r w:rsidR="00A359A3" w:rsidRPr="00541971">
        <w:rPr>
          <w:rFonts w:ascii="Times New Roman" w:hAnsi="Times New Roman"/>
          <w:color w:val="000000"/>
          <w:kern w:val="0"/>
          <w:sz w:val="24"/>
          <w:szCs w:val="24"/>
        </w:rPr>
        <w:t>)</w:t>
      </w:r>
    </w:p>
    <w:p w14:paraId="0FE936D7" w14:textId="77777777" w:rsidR="0099189E" w:rsidRPr="000149D2" w:rsidRDefault="0099189E" w:rsidP="0099189E">
      <w:pPr>
        <w:overflowPunct w:val="0"/>
        <w:spacing w:line="280" w:lineRule="exact"/>
        <w:ind w:left="530"/>
        <w:textAlignment w:val="baseline"/>
        <w:rPr>
          <w:rFonts w:ascii="ＭＳ 明朝" w:eastAsia="MS-Mincho" w:hAnsi="Times New Roman" w:cs="MS-Mincho"/>
          <w:color w:val="000000"/>
          <w:kern w:val="0"/>
          <w:sz w:val="24"/>
          <w:szCs w:val="24"/>
        </w:rPr>
      </w:pPr>
      <w:r w:rsidRPr="000149D2">
        <w:rPr>
          <w:rFonts w:ascii="Times New Roman" w:hAnsi="Times New Roman"/>
          <w:color w:val="000000"/>
          <w:kern w:val="0"/>
          <w:sz w:val="24"/>
          <w:szCs w:val="24"/>
        </w:rPr>
        <w:t>Labeling</w:t>
      </w:r>
      <w:r w:rsidR="00541971" w:rsidRPr="000149D2">
        <w:rPr>
          <w:rFonts w:ascii="Times New Roman" w:hAnsi="Times New Roman" w:hint="eastAsia"/>
          <w:color w:val="000000"/>
          <w:kern w:val="0"/>
          <w:sz w:val="24"/>
          <w:szCs w:val="24"/>
        </w:rPr>
        <w:t>:</w:t>
      </w:r>
    </w:p>
    <w:p w14:paraId="0FE936D8" w14:textId="77777777" w:rsidR="00EF3AC1" w:rsidRPr="003B484F" w:rsidRDefault="00C55ADE" w:rsidP="00F755E3">
      <w:pPr>
        <w:overflowPunct w:val="0"/>
        <w:spacing w:line="280" w:lineRule="exact"/>
        <w:ind w:left="709"/>
        <w:textAlignment w:val="baseline"/>
        <w:rPr>
          <w:rFonts w:ascii="Times New Roman" w:hAnsi="Times New Roman"/>
          <w:color w:val="FF0000"/>
          <w:kern w:val="0"/>
          <w:sz w:val="24"/>
          <w:szCs w:val="24"/>
        </w:rPr>
      </w:pPr>
      <w:r w:rsidRPr="003B484F">
        <w:rPr>
          <w:rFonts w:ascii="Times New Roman" w:hAnsi="Times New Roman"/>
          <w:color w:val="FF0000"/>
          <w:kern w:val="0"/>
          <w:sz w:val="24"/>
          <w:szCs w:val="24"/>
        </w:rPr>
        <w:t>Vietnamese: name of goods, name and address of the organization or individual responsible for the goods, origin of goods, quantity, date of manufacture, expiry date</w:t>
      </w:r>
      <w:r w:rsidR="002E5C02" w:rsidRPr="003B484F">
        <w:rPr>
          <w:rFonts w:ascii="Times New Roman" w:hAnsi="Times New Roman" w:hint="eastAsia"/>
          <w:color w:val="FF0000"/>
          <w:kern w:val="0"/>
          <w:sz w:val="24"/>
          <w:szCs w:val="24"/>
        </w:rPr>
        <w:t xml:space="preserve">, </w:t>
      </w:r>
      <w:r w:rsidRPr="003B484F">
        <w:rPr>
          <w:rFonts w:ascii="Times New Roman" w:hAnsi="Times New Roman"/>
          <w:color w:val="FF0000"/>
          <w:kern w:val="0"/>
          <w:sz w:val="24"/>
          <w:szCs w:val="24"/>
        </w:rPr>
        <w:t>ingredients or ingredients quantities, hygiene and safety information, warnings, instruction of use and preservation</w:t>
      </w:r>
    </w:p>
    <w:p w14:paraId="0FE936D9" w14:textId="77777777" w:rsidR="0036214C" w:rsidRDefault="0036214C" w:rsidP="0036214C">
      <w:pPr>
        <w:overflowPunct w:val="0"/>
        <w:spacing w:line="280" w:lineRule="exact"/>
        <w:ind w:leftChars="200" w:left="707" w:hangingChars="100" w:hanging="242"/>
        <w:textAlignment w:val="baseline"/>
        <w:rPr>
          <w:rFonts w:asciiTheme="majorEastAsia" w:eastAsiaTheme="majorEastAsia" w:hAnsiTheme="majorEastAsia"/>
          <w:color w:val="00B050"/>
          <w:sz w:val="22"/>
        </w:rPr>
      </w:pPr>
      <w:r>
        <w:rPr>
          <w:rFonts w:asciiTheme="majorEastAsia" w:eastAsiaTheme="majorEastAsia" w:hAnsiTheme="majorEastAsia" w:hint="eastAsia"/>
          <w:color w:val="00B050"/>
          <w:sz w:val="22"/>
        </w:rPr>
        <w:t>※</w:t>
      </w:r>
      <w:r w:rsidRPr="0036214C">
        <w:rPr>
          <w:rFonts w:asciiTheme="majorEastAsia" w:eastAsiaTheme="majorEastAsia" w:hAnsiTheme="majorEastAsia" w:hint="eastAsia"/>
          <w:color w:val="00B050"/>
          <w:sz w:val="22"/>
        </w:rPr>
        <w:t>ラベルの記載内容</w:t>
      </w:r>
      <w:r>
        <w:rPr>
          <w:rFonts w:asciiTheme="majorEastAsia" w:eastAsiaTheme="majorEastAsia" w:hAnsiTheme="majorEastAsia" w:hint="eastAsia"/>
          <w:color w:val="00B050"/>
          <w:sz w:val="22"/>
        </w:rPr>
        <w:t>として</w:t>
      </w:r>
      <w:r w:rsidRPr="0036214C">
        <w:rPr>
          <w:rFonts w:asciiTheme="majorEastAsia" w:eastAsiaTheme="majorEastAsia" w:hAnsiTheme="majorEastAsia" w:hint="eastAsia"/>
          <w:color w:val="00B050"/>
          <w:sz w:val="22"/>
        </w:rPr>
        <w:t>、以下を英語又はベトナム語で</w:t>
      </w:r>
      <w:r>
        <w:rPr>
          <w:rFonts w:asciiTheme="majorEastAsia" w:eastAsiaTheme="majorEastAsia" w:hAnsiTheme="majorEastAsia" w:hint="eastAsia"/>
          <w:color w:val="00B050"/>
          <w:sz w:val="22"/>
        </w:rPr>
        <w:t>記載すること</w:t>
      </w:r>
      <w:r w:rsidRPr="0036214C">
        <w:rPr>
          <w:rFonts w:asciiTheme="majorEastAsia" w:eastAsiaTheme="majorEastAsia" w:hAnsiTheme="majorEastAsia" w:hint="eastAsia"/>
          <w:color w:val="00B050"/>
          <w:sz w:val="22"/>
        </w:rPr>
        <w:t>。</w:t>
      </w:r>
    </w:p>
    <w:p w14:paraId="0FE936DA" w14:textId="77777777" w:rsidR="00EF3AC1" w:rsidRPr="0036214C" w:rsidRDefault="0036214C" w:rsidP="0036214C">
      <w:pPr>
        <w:overflowPunct w:val="0"/>
        <w:spacing w:line="280" w:lineRule="exact"/>
        <w:ind w:leftChars="200" w:left="707" w:hangingChars="100" w:hanging="242"/>
        <w:textAlignment w:val="baseline"/>
        <w:rPr>
          <w:rFonts w:asciiTheme="majorEastAsia" w:eastAsiaTheme="majorEastAsia" w:hAnsiTheme="majorEastAsia" w:cs="MS-Mincho"/>
          <w:color w:val="00B050"/>
          <w:kern w:val="0"/>
          <w:sz w:val="28"/>
          <w:szCs w:val="28"/>
        </w:rPr>
      </w:pPr>
      <w:r w:rsidRPr="0036214C">
        <w:rPr>
          <w:rFonts w:asciiTheme="majorEastAsia" w:eastAsiaTheme="majorEastAsia" w:hAnsiTheme="majorEastAsia" w:hint="eastAsia"/>
          <w:color w:val="00B050"/>
          <w:sz w:val="22"/>
        </w:rPr>
        <w:lastRenderedPageBreak/>
        <w:t>（商品名、商品に対して責任を有する組織若しくは個人の名称と住所、原産地、内容量、製造年月日、賞味期限、原料品名、食品添加物、成分量、衛生安全性に関する情報または警告、使用方法や保管方法）</w:t>
      </w:r>
    </w:p>
    <w:p w14:paraId="0FE936DB" w14:textId="77777777" w:rsidR="0036214C" w:rsidRDefault="0036214C" w:rsidP="0099189E">
      <w:pPr>
        <w:overflowPunct w:val="0"/>
        <w:spacing w:line="280" w:lineRule="exact"/>
        <w:ind w:left="530"/>
        <w:textAlignment w:val="baseline"/>
        <w:rPr>
          <w:rFonts w:ascii="ＭＳ 明朝" w:eastAsia="MS-Mincho" w:hAnsi="Times New Roman" w:cs="MS-Mincho"/>
          <w:color w:val="000000"/>
          <w:kern w:val="0"/>
          <w:sz w:val="24"/>
          <w:szCs w:val="24"/>
        </w:rPr>
      </w:pPr>
    </w:p>
    <w:p w14:paraId="0FE936DC" w14:textId="77777777" w:rsidR="0099189E" w:rsidRPr="000149D2" w:rsidRDefault="0099189E" w:rsidP="00593025">
      <w:pPr>
        <w:overflowPunct w:val="0"/>
        <w:spacing w:line="280" w:lineRule="exact"/>
        <w:ind w:left="530"/>
        <w:textAlignment w:val="baseline"/>
        <w:rPr>
          <w:rFonts w:ascii="Times New Roman" w:hAnsi="Times New Roman"/>
          <w:color w:val="000000"/>
          <w:kern w:val="0"/>
          <w:sz w:val="24"/>
          <w:szCs w:val="24"/>
        </w:rPr>
      </w:pPr>
      <w:r w:rsidRPr="000149D2">
        <w:rPr>
          <w:rFonts w:ascii="Times New Roman" w:hAnsi="Times New Roman"/>
          <w:color w:val="000000"/>
          <w:kern w:val="0"/>
          <w:sz w:val="24"/>
          <w:szCs w:val="24"/>
        </w:rPr>
        <w:t xml:space="preserve">Transport and distribution methods: </w:t>
      </w:r>
      <w:r w:rsidR="00593025" w:rsidRPr="003B484F">
        <w:rPr>
          <w:rFonts w:ascii="Times New Roman" w:hAnsi="Times New Roman" w:hint="eastAsia"/>
          <w:color w:val="FF0000"/>
          <w:kern w:val="0"/>
          <w:sz w:val="24"/>
          <w:szCs w:val="24"/>
        </w:rPr>
        <w:t xml:space="preserve">by sea, </w:t>
      </w:r>
      <w:r w:rsidR="00EF3AC1" w:rsidRPr="003B484F">
        <w:rPr>
          <w:rFonts w:ascii="Times New Roman" w:hAnsi="Times New Roman" w:hint="eastAsia"/>
          <w:color w:val="FF0000"/>
          <w:kern w:val="0"/>
          <w:sz w:val="24"/>
          <w:szCs w:val="24"/>
        </w:rPr>
        <w:t>by air</w:t>
      </w:r>
    </w:p>
    <w:p w14:paraId="0FE936DD" w14:textId="77777777" w:rsidR="00EF3AC1" w:rsidRPr="000149D2" w:rsidRDefault="00EF3AC1" w:rsidP="0099189E">
      <w:pPr>
        <w:overflowPunct w:val="0"/>
        <w:spacing w:line="280" w:lineRule="exact"/>
        <w:ind w:left="530"/>
        <w:textAlignment w:val="baseline"/>
        <w:rPr>
          <w:rFonts w:ascii="ＭＳ 明朝" w:hAnsi="Times New Roman"/>
          <w:color w:val="000000"/>
          <w:spacing w:val="2"/>
          <w:kern w:val="0"/>
          <w:sz w:val="24"/>
          <w:szCs w:val="24"/>
        </w:rPr>
      </w:pPr>
    </w:p>
    <w:p w14:paraId="0FE936DE" w14:textId="77777777" w:rsidR="0099189E" w:rsidRPr="000149D2" w:rsidRDefault="0099189E" w:rsidP="00EF3AC1">
      <w:pPr>
        <w:overflowPunct w:val="0"/>
        <w:spacing w:line="280" w:lineRule="exact"/>
        <w:ind w:firstLineChars="100" w:firstLine="262"/>
        <w:textAlignment w:val="baseline"/>
        <w:rPr>
          <w:rFonts w:ascii="Times New Roman" w:hAnsi="Times New Roman"/>
          <w:color w:val="000000"/>
          <w:kern w:val="0"/>
          <w:sz w:val="24"/>
          <w:szCs w:val="24"/>
        </w:rPr>
      </w:pPr>
      <w:r w:rsidRPr="000149D2">
        <w:rPr>
          <w:rFonts w:ascii="Times New Roman" w:hAnsi="Times New Roman"/>
          <w:color w:val="000000"/>
          <w:kern w:val="0"/>
          <w:sz w:val="24"/>
          <w:szCs w:val="24"/>
        </w:rPr>
        <w:t>Transport temperature:</w:t>
      </w:r>
      <w:r w:rsidRPr="000149D2">
        <w:rPr>
          <w:rFonts w:ascii="Times New Roman" w:hAnsi="Times New Roman"/>
          <w:color w:val="0070C0"/>
          <w:kern w:val="0"/>
          <w:sz w:val="24"/>
          <w:szCs w:val="24"/>
        </w:rPr>
        <w:t xml:space="preserve"> </w:t>
      </w:r>
      <w:r w:rsidR="001625EB" w:rsidRPr="003B484F">
        <w:rPr>
          <w:rFonts w:ascii="Times New Roman" w:hAnsi="Times New Roman" w:hint="eastAsia"/>
          <w:color w:val="FF0000"/>
          <w:kern w:val="0"/>
          <w:sz w:val="24"/>
          <w:szCs w:val="24"/>
        </w:rPr>
        <w:t>-18</w:t>
      </w:r>
      <w:r w:rsidR="002E5C02" w:rsidRPr="003B484F">
        <w:rPr>
          <w:rFonts w:ascii="Times New Roman" w:hAnsi="Times New Roman"/>
          <w:color w:val="FF0000"/>
          <w:kern w:val="0"/>
          <w:sz w:val="24"/>
          <w:szCs w:val="24"/>
        </w:rPr>
        <w:t>°</w:t>
      </w:r>
      <w:r w:rsidR="002E5C02" w:rsidRPr="003B484F">
        <w:rPr>
          <w:rFonts w:ascii="Times New Roman" w:hAnsi="Times New Roman" w:hint="eastAsia"/>
          <w:color w:val="FF0000"/>
          <w:kern w:val="0"/>
          <w:sz w:val="24"/>
          <w:szCs w:val="24"/>
        </w:rPr>
        <w:t>C</w:t>
      </w:r>
      <w:r w:rsidR="00953E9A" w:rsidRPr="003B484F">
        <w:rPr>
          <w:rFonts w:ascii="Times New Roman" w:hAnsi="Times New Roman" w:hint="eastAsia"/>
          <w:color w:val="FF0000"/>
          <w:kern w:val="0"/>
          <w:sz w:val="24"/>
          <w:szCs w:val="24"/>
        </w:rPr>
        <w:t>, -3</w:t>
      </w:r>
      <w:r w:rsidR="00D60608" w:rsidRPr="003B484F">
        <w:rPr>
          <w:rFonts w:ascii="Times New Roman" w:hAnsi="Times New Roman" w:hint="eastAsia"/>
          <w:color w:val="FF0000"/>
          <w:kern w:val="0"/>
          <w:sz w:val="24"/>
          <w:szCs w:val="24"/>
        </w:rPr>
        <w:t>0</w:t>
      </w:r>
      <w:r w:rsidR="00D60608" w:rsidRPr="003B484F">
        <w:rPr>
          <w:rFonts w:ascii="Times New Roman" w:hAnsi="Times New Roman"/>
          <w:color w:val="FF0000"/>
          <w:kern w:val="0"/>
          <w:sz w:val="24"/>
          <w:szCs w:val="24"/>
        </w:rPr>
        <w:t>°</w:t>
      </w:r>
      <w:r w:rsidR="00D60608" w:rsidRPr="003B484F">
        <w:rPr>
          <w:rFonts w:ascii="Times New Roman" w:hAnsi="Times New Roman" w:hint="eastAsia"/>
          <w:color w:val="FF0000"/>
          <w:kern w:val="0"/>
          <w:sz w:val="24"/>
          <w:szCs w:val="24"/>
        </w:rPr>
        <w:t>C</w:t>
      </w:r>
    </w:p>
    <w:p w14:paraId="0FE936DF" w14:textId="77777777" w:rsidR="0099189E" w:rsidRPr="00D63A70" w:rsidRDefault="0099189E" w:rsidP="0099189E">
      <w:pPr>
        <w:overflowPunct w:val="0"/>
        <w:spacing w:line="280" w:lineRule="exact"/>
        <w:textAlignment w:val="baseline"/>
        <w:rPr>
          <w:rFonts w:ascii="ＭＳ 明朝" w:hAnsi="Times New Roman"/>
          <w:color w:val="000000"/>
          <w:spacing w:val="2"/>
          <w:kern w:val="0"/>
          <w:sz w:val="24"/>
          <w:szCs w:val="24"/>
        </w:rPr>
      </w:pPr>
    </w:p>
    <w:p w14:paraId="0FE936E0" w14:textId="77777777" w:rsidR="00F755E3" w:rsidRPr="00D63A70" w:rsidRDefault="00F755E3" w:rsidP="0099189E">
      <w:pPr>
        <w:overflowPunct w:val="0"/>
        <w:spacing w:line="280" w:lineRule="exact"/>
        <w:textAlignment w:val="baseline"/>
        <w:rPr>
          <w:rFonts w:ascii="ＭＳ 明朝" w:hAnsi="Times New Roman"/>
          <w:color w:val="000000"/>
          <w:spacing w:val="2"/>
          <w:kern w:val="0"/>
          <w:sz w:val="24"/>
          <w:szCs w:val="24"/>
        </w:rPr>
      </w:pPr>
    </w:p>
    <w:p w14:paraId="0FE936E1" w14:textId="77777777" w:rsidR="0036214C" w:rsidRDefault="0099189E" w:rsidP="0099189E">
      <w:pPr>
        <w:overflowPunct w:val="0"/>
        <w:spacing w:line="280" w:lineRule="exact"/>
        <w:textAlignment w:val="baseline"/>
        <w:rPr>
          <w:rFonts w:ascii="Times New Roman" w:hAnsi="Times New Roman" w:cs="ＭＳ 明朝"/>
          <w:color w:val="000000"/>
          <w:kern w:val="0"/>
          <w:sz w:val="24"/>
          <w:szCs w:val="24"/>
        </w:rPr>
      </w:pPr>
      <w:r w:rsidRPr="00D63A70">
        <w:rPr>
          <w:rFonts w:ascii="Times New Roman" w:hAnsi="Times New Roman"/>
          <w:color w:val="000000"/>
          <w:kern w:val="0"/>
          <w:sz w:val="24"/>
          <w:szCs w:val="24"/>
        </w:rPr>
        <w:t>5. Quality management systems applied</w:t>
      </w:r>
      <w:r w:rsidR="002E5C02" w:rsidRPr="00D63A70">
        <w:rPr>
          <w:rFonts w:ascii="Times New Roman" w:hAnsi="Times New Roman" w:cs="ＭＳ 明朝" w:hint="eastAsia"/>
          <w:color w:val="000000"/>
          <w:kern w:val="0"/>
          <w:sz w:val="24"/>
          <w:szCs w:val="24"/>
        </w:rPr>
        <w:t>:</w:t>
      </w:r>
    </w:p>
    <w:p w14:paraId="0FE936E2" w14:textId="77777777" w:rsidR="0099189E" w:rsidRDefault="0036214C" w:rsidP="0036214C">
      <w:pPr>
        <w:overflowPunct w:val="0"/>
        <w:spacing w:line="280" w:lineRule="exact"/>
        <w:ind w:firstLineChars="100" w:firstLine="242"/>
        <w:textAlignment w:val="baseline"/>
        <w:rPr>
          <w:rFonts w:asciiTheme="majorEastAsia" w:eastAsiaTheme="majorEastAsia" w:hAnsiTheme="majorEastAsia" w:cs="ＭＳ 明朝"/>
          <w:color w:val="00B050"/>
          <w:kern w:val="0"/>
          <w:sz w:val="22"/>
        </w:rPr>
      </w:pPr>
      <w:r>
        <w:rPr>
          <w:rFonts w:asciiTheme="majorEastAsia" w:eastAsiaTheme="majorEastAsia" w:hAnsiTheme="majorEastAsia" w:cs="ＭＳ 明朝" w:hint="eastAsia"/>
          <w:color w:val="00B050"/>
          <w:kern w:val="0"/>
          <w:sz w:val="22"/>
        </w:rPr>
        <w:t>※</w:t>
      </w:r>
      <w:r w:rsidRPr="0036214C">
        <w:rPr>
          <w:rFonts w:asciiTheme="majorEastAsia" w:eastAsiaTheme="majorEastAsia" w:hAnsiTheme="majorEastAsia" w:cs="ＭＳ 明朝" w:hint="eastAsia"/>
          <w:color w:val="00B050"/>
          <w:kern w:val="0"/>
          <w:sz w:val="22"/>
        </w:rPr>
        <w:t>品質管理のために導入しているシステム（取組）について説明</w:t>
      </w:r>
      <w:r>
        <w:rPr>
          <w:rFonts w:asciiTheme="majorEastAsia" w:eastAsiaTheme="majorEastAsia" w:hAnsiTheme="majorEastAsia" w:cs="ＭＳ 明朝" w:hint="eastAsia"/>
          <w:color w:val="00B050"/>
          <w:kern w:val="0"/>
          <w:sz w:val="22"/>
        </w:rPr>
        <w:t>すること。</w:t>
      </w:r>
    </w:p>
    <w:p w14:paraId="0FE936E3" w14:textId="77777777" w:rsidR="0036214C" w:rsidRPr="0036214C" w:rsidRDefault="0036214C" w:rsidP="0036214C">
      <w:pPr>
        <w:overflowPunct w:val="0"/>
        <w:spacing w:line="280" w:lineRule="exact"/>
        <w:ind w:firstLineChars="100" w:firstLine="242"/>
        <w:textAlignment w:val="baseline"/>
        <w:rPr>
          <w:rFonts w:ascii="ＭＳ ゴシック" w:eastAsia="ＭＳ ゴシック" w:hAnsi="ＭＳ ゴシック" w:cs="ＭＳ 明朝"/>
          <w:color w:val="0070C0"/>
          <w:kern w:val="0"/>
          <w:sz w:val="22"/>
        </w:rPr>
      </w:pPr>
      <w:r w:rsidRPr="0036214C">
        <w:rPr>
          <w:rFonts w:ascii="ＭＳ ゴシック" w:eastAsia="ＭＳ ゴシック" w:hAnsi="ＭＳ ゴシック" w:cs="ＭＳ 明朝" w:hint="eastAsia"/>
          <w:color w:val="0070C0"/>
          <w:kern w:val="0"/>
          <w:sz w:val="22"/>
        </w:rPr>
        <w:t>-</w:t>
      </w:r>
      <w:r w:rsidRPr="0036214C">
        <w:rPr>
          <w:rFonts w:ascii="ＭＳ ゴシック" w:eastAsia="ＭＳ ゴシック" w:hAnsi="ＭＳ ゴシック" w:cs="ＭＳ 明朝"/>
          <w:color w:val="0070C0"/>
          <w:kern w:val="0"/>
          <w:sz w:val="22"/>
        </w:rPr>
        <w:t xml:space="preserve"> </w:t>
      </w:r>
      <w:r w:rsidRPr="0036214C">
        <w:rPr>
          <w:rFonts w:ascii="ＭＳ ゴシック" w:eastAsia="ＭＳ ゴシック" w:hAnsi="ＭＳ ゴシック" w:cs="ＭＳ 明朝" w:hint="eastAsia"/>
          <w:color w:val="0070C0"/>
          <w:kern w:val="0"/>
          <w:sz w:val="22"/>
        </w:rPr>
        <w:t>食品衛生法に基づく管理を行っている。</w:t>
      </w:r>
    </w:p>
    <w:p w14:paraId="0FE936E4" w14:textId="77777777" w:rsidR="00EF3AC1" w:rsidRDefault="00617C93" w:rsidP="00D63A70">
      <w:pPr>
        <w:overflowPunct w:val="0"/>
        <w:spacing w:line="280" w:lineRule="exact"/>
        <w:ind w:leftChars="106" w:left="424" w:hangingChars="68" w:hanging="178"/>
        <w:textAlignment w:val="baseline"/>
        <w:rPr>
          <w:rFonts w:ascii="Times New Roman" w:hAnsi="Times New Roman"/>
          <w:color w:val="FF0000"/>
          <w:kern w:val="0"/>
          <w:sz w:val="24"/>
          <w:szCs w:val="24"/>
        </w:rPr>
      </w:pPr>
      <w:r w:rsidRPr="003B484F">
        <w:rPr>
          <w:rFonts w:ascii="Times New Roman" w:hAnsi="Times New Roman" w:hint="eastAsia"/>
          <w:color w:val="FF0000"/>
          <w:kern w:val="0"/>
          <w:sz w:val="24"/>
          <w:szCs w:val="24"/>
        </w:rPr>
        <w:t xml:space="preserve">- </w:t>
      </w:r>
      <w:r w:rsidR="00EF3AC1" w:rsidRPr="003B484F">
        <w:rPr>
          <w:rFonts w:ascii="Times New Roman" w:hAnsi="Times New Roman"/>
          <w:color w:val="FF0000"/>
          <w:kern w:val="0"/>
          <w:sz w:val="24"/>
          <w:szCs w:val="24"/>
        </w:rPr>
        <w:t>Managed based on th</w:t>
      </w:r>
      <w:r w:rsidRPr="003B484F">
        <w:rPr>
          <w:rFonts w:ascii="Times New Roman" w:hAnsi="Times New Roman"/>
          <w:color w:val="FF0000"/>
          <w:kern w:val="0"/>
          <w:sz w:val="24"/>
          <w:szCs w:val="24"/>
        </w:rPr>
        <w:t>e Japanese Food Sanitation Act.</w:t>
      </w:r>
    </w:p>
    <w:p w14:paraId="0FE936E5" w14:textId="77777777" w:rsidR="0036214C" w:rsidRDefault="0036214C" w:rsidP="00D63A70">
      <w:pPr>
        <w:overflowPunct w:val="0"/>
        <w:spacing w:line="280" w:lineRule="exact"/>
        <w:ind w:leftChars="106" w:left="424" w:hangingChars="68" w:hanging="178"/>
        <w:textAlignment w:val="baseline"/>
        <w:rPr>
          <w:rFonts w:ascii="Times New Roman" w:hAnsi="Times New Roman"/>
          <w:color w:val="FF0000"/>
          <w:kern w:val="0"/>
          <w:sz w:val="24"/>
          <w:szCs w:val="24"/>
        </w:rPr>
      </w:pPr>
      <w:r w:rsidRPr="0036214C">
        <w:rPr>
          <w:rFonts w:ascii="Times New Roman" w:hAnsi="Times New Roman" w:hint="eastAsia"/>
          <w:color w:val="0070C0"/>
          <w:kern w:val="0"/>
          <w:sz w:val="24"/>
          <w:szCs w:val="24"/>
        </w:rPr>
        <w:t>-</w:t>
      </w:r>
      <w:r>
        <w:rPr>
          <w:rFonts w:ascii="Times New Roman" w:hAnsi="Times New Roman"/>
          <w:color w:val="FF0000"/>
          <w:kern w:val="0"/>
          <w:sz w:val="24"/>
          <w:szCs w:val="24"/>
        </w:rPr>
        <w:t xml:space="preserve"> </w:t>
      </w:r>
      <w:r w:rsidRPr="0036214C">
        <w:rPr>
          <w:rFonts w:ascii="ＭＳ ゴシック" w:eastAsia="ＭＳ ゴシック" w:hAnsi="ＭＳ ゴシック" w:hint="eastAsia"/>
          <w:color w:val="0070C0"/>
          <w:kern w:val="0"/>
          <w:sz w:val="22"/>
        </w:rPr>
        <w:t>○○（認定機関）によるHACCP認定</w:t>
      </w:r>
      <w:r w:rsidR="00A67E00" w:rsidRPr="0036214C">
        <w:rPr>
          <w:rFonts w:ascii="ＭＳ ゴシック" w:eastAsia="ＭＳ ゴシック" w:hAnsi="ＭＳ ゴシック" w:hint="eastAsia"/>
          <w:color w:val="0070C0"/>
          <w:kern w:val="0"/>
          <w:sz w:val="22"/>
        </w:rPr>
        <w:t>(</w:t>
      </w:r>
      <w:r w:rsidR="00A67E00">
        <w:rPr>
          <w:rFonts w:ascii="ＭＳ ゴシック" w:eastAsia="ＭＳ ゴシック" w:hAnsi="ＭＳ ゴシック" w:hint="eastAsia"/>
          <w:color w:val="0070C0"/>
          <w:kern w:val="0"/>
          <w:sz w:val="22"/>
        </w:rPr>
        <w:t>又は</w:t>
      </w:r>
      <w:r w:rsidR="00A67E00" w:rsidRPr="0036214C">
        <w:rPr>
          <w:rFonts w:ascii="ＭＳ ゴシック" w:eastAsia="ＭＳ ゴシック" w:hAnsi="ＭＳ ゴシック" w:hint="eastAsia"/>
          <w:color w:val="0070C0"/>
          <w:kern w:val="0"/>
          <w:sz w:val="22"/>
        </w:rPr>
        <w:t>ISO</w:t>
      </w:r>
      <w:r w:rsidR="00A67E00">
        <w:rPr>
          <w:rFonts w:ascii="ＭＳ ゴシック" w:eastAsia="ＭＳ ゴシック" w:hAnsi="ＭＳ ゴシック" w:hint="eastAsia"/>
          <w:color w:val="0070C0"/>
          <w:kern w:val="0"/>
          <w:sz w:val="22"/>
        </w:rPr>
        <w:t>認証等</w:t>
      </w:r>
      <w:r w:rsidR="00A67E00" w:rsidRPr="0036214C">
        <w:rPr>
          <w:rFonts w:ascii="ＭＳ ゴシック" w:eastAsia="ＭＳ ゴシック" w:hAnsi="ＭＳ ゴシック" w:hint="eastAsia"/>
          <w:color w:val="0070C0"/>
          <w:kern w:val="0"/>
          <w:sz w:val="22"/>
        </w:rPr>
        <w:t>)</w:t>
      </w:r>
      <w:r w:rsidRPr="0036214C">
        <w:rPr>
          <w:rFonts w:ascii="ＭＳ ゴシック" w:eastAsia="ＭＳ ゴシック" w:hAnsi="ＭＳ ゴシック" w:hint="eastAsia"/>
          <w:color w:val="0070C0"/>
          <w:kern w:val="0"/>
          <w:sz w:val="22"/>
        </w:rPr>
        <w:t>を取得している。</w:t>
      </w:r>
    </w:p>
    <w:p w14:paraId="0FE936E6" w14:textId="77777777" w:rsidR="0036214C" w:rsidRDefault="0036214C" w:rsidP="00D63A70">
      <w:pPr>
        <w:overflowPunct w:val="0"/>
        <w:spacing w:line="280" w:lineRule="exact"/>
        <w:ind w:leftChars="106" w:left="424" w:hangingChars="68" w:hanging="178"/>
        <w:textAlignment w:val="baseline"/>
        <w:rPr>
          <w:rFonts w:ascii="Times New Roman" w:hAnsi="Times New Roman"/>
          <w:color w:val="FF0000"/>
          <w:kern w:val="0"/>
          <w:sz w:val="24"/>
          <w:szCs w:val="24"/>
        </w:rPr>
      </w:pPr>
      <w:r>
        <w:rPr>
          <w:rFonts w:ascii="Times New Roman" w:hAnsi="Times New Roman" w:hint="eastAsia"/>
          <w:color w:val="FF0000"/>
          <w:kern w:val="0"/>
          <w:sz w:val="24"/>
          <w:szCs w:val="24"/>
        </w:rPr>
        <w:t>-</w:t>
      </w:r>
      <w:r>
        <w:rPr>
          <w:rFonts w:ascii="Times New Roman" w:hAnsi="Times New Roman"/>
          <w:color w:val="FF0000"/>
          <w:kern w:val="0"/>
          <w:sz w:val="24"/>
          <w:szCs w:val="24"/>
        </w:rPr>
        <w:t xml:space="preserve"> </w:t>
      </w:r>
      <w:r w:rsidRPr="0036214C">
        <w:rPr>
          <w:rFonts w:ascii="Times New Roman" w:hAnsi="Times New Roman"/>
          <w:color w:val="FF0000"/>
          <w:kern w:val="0"/>
          <w:sz w:val="24"/>
          <w:szCs w:val="24"/>
        </w:rPr>
        <w:t>Introduced the HACCP (ISO) system approved by *****</w:t>
      </w:r>
      <w:r>
        <w:rPr>
          <w:rFonts w:ascii="Times New Roman" w:hAnsi="Times New Roman"/>
          <w:color w:val="FF0000"/>
          <w:kern w:val="0"/>
          <w:sz w:val="24"/>
          <w:szCs w:val="24"/>
        </w:rPr>
        <w:t>.</w:t>
      </w:r>
    </w:p>
    <w:p w14:paraId="0FE936E7" w14:textId="77777777" w:rsidR="0036214C" w:rsidRPr="003B484F" w:rsidRDefault="0036214C" w:rsidP="00D63A70">
      <w:pPr>
        <w:overflowPunct w:val="0"/>
        <w:spacing w:line="280" w:lineRule="exact"/>
        <w:ind w:leftChars="106" w:left="424" w:hangingChars="68" w:hanging="178"/>
        <w:textAlignment w:val="baseline"/>
        <w:rPr>
          <w:rFonts w:ascii="Times New Roman" w:hAnsi="Times New Roman"/>
          <w:color w:val="FF0000"/>
          <w:kern w:val="0"/>
          <w:sz w:val="24"/>
          <w:szCs w:val="24"/>
        </w:rPr>
      </w:pPr>
      <w:r w:rsidRPr="0036214C">
        <w:rPr>
          <w:rFonts w:ascii="Times New Roman" w:hAnsi="Times New Roman"/>
          <w:color w:val="0070C0"/>
          <w:kern w:val="0"/>
          <w:sz w:val="24"/>
          <w:szCs w:val="24"/>
        </w:rPr>
        <w:t>-</w:t>
      </w:r>
      <w:r>
        <w:rPr>
          <w:rFonts w:ascii="Times New Roman" w:hAnsi="Times New Roman"/>
          <w:color w:val="FF0000"/>
          <w:kern w:val="0"/>
          <w:sz w:val="24"/>
          <w:szCs w:val="24"/>
        </w:rPr>
        <w:t xml:space="preserve"> </w:t>
      </w:r>
      <w:r w:rsidRPr="0036214C">
        <w:rPr>
          <w:rFonts w:ascii="ＭＳ ゴシック" w:eastAsia="ＭＳ ゴシック" w:hAnsi="ＭＳ ゴシック" w:hint="eastAsia"/>
          <w:color w:val="0070C0"/>
          <w:kern w:val="0"/>
          <w:sz w:val="22"/>
        </w:rPr>
        <w:t>SSOP（衛生標準作業手順書）及びGMP（製造品質管理基準）を整備している。</w:t>
      </w:r>
    </w:p>
    <w:p w14:paraId="0FE936E8" w14:textId="77777777" w:rsidR="00A67E00" w:rsidRDefault="00617C93" w:rsidP="00207B94">
      <w:pPr>
        <w:overflowPunct w:val="0"/>
        <w:spacing w:line="280" w:lineRule="exact"/>
        <w:ind w:leftChars="106" w:left="424" w:hangingChars="68" w:hanging="178"/>
        <w:textAlignment w:val="baseline"/>
        <w:rPr>
          <w:rFonts w:ascii="Times New Roman" w:hAnsi="Times New Roman"/>
          <w:color w:val="FF0000"/>
          <w:kern w:val="0"/>
          <w:sz w:val="24"/>
          <w:szCs w:val="24"/>
        </w:rPr>
      </w:pPr>
      <w:r w:rsidRPr="003B484F">
        <w:rPr>
          <w:rFonts w:ascii="Times New Roman" w:hAnsi="Times New Roman" w:hint="eastAsia"/>
          <w:color w:val="FF0000"/>
          <w:kern w:val="0"/>
          <w:sz w:val="24"/>
          <w:szCs w:val="24"/>
        </w:rPr>
        <w:t xml:space="preserve">- </w:t>
      </w:r>
      <w:r w:rsidR="00EF3AC1" w:rsidRPr="003B484F">
        <w:rPr>
          <w:rFonts w:ascii="Times New Roman" w:hAnsi="Times New Roman"/>
          <w:color w:val="FF0000"/>
          <w:kern w:val="0"/>
          <w:sz w:val="24"/>
          <w:szCs w:val="24"/>
        </w:rPr>
        <w:t>Setting up and implement Sanitation Standard Operating Procedures (SSOP) and</w:t>
      </w:r>
    </w:p>
    <w:p w14:paraId="0FE936E9" w14:textId="7FEFBBB5" w:rsidR="00EF3AC1" w:rsidRDefault="00EF3AC1" w:rsidP="002443DC">
      <w:pPr>
        <w:overflowPunct w:val="0"/>
        <w:spacing w:line="280" w:lineRule="exact"/>
        <w:ind w:leftChars="156" w:left="363"/>
        <w:textAlignment w:val="baseline"/>
        <w:rPr>
          <w:rFonts w:ascii="Times New Roman" w:hAnsi="Times New Roman"/>
          <w:color w:val="FF0000"/>
          <w:kern w:val="0"/>
          <w:sz w:val="24"/>
          <w:szCs w:val="24"/>
        </w:rPr>
      </w:pPr>
      <w:r w:rsidRPr="003B484F">
        <w:rPr>
          <w:rFonts w:ascii="Times New Roman" w:hAnsi="Times New Roman"/>
          <w:color w:val="FF0000"/>
          <w:kern w:val="0"/>
          <w:sz w:val="24"/>
          <w:szCs w:val="24"/>
        </w:rPr>
        <w:t>Good</w:t>
      </w:r>
      <w:r w:rsidR="00207B94" w:rsidRPr="003B484F">
        <w:rPr>
          <w:rFonts w:ascii="Times New Roman" w:hAnsi="Times New Roman" w:hint="eastAsia"/>
          <w:color w:val="FF0000"/>
          <w:kern w:val="0"/>
          <w:sz w:val="24"/>
          <w:szCs w:val="24"/>
        </w:rPr>
        <w:t xml:space="preserve"> </w:t>
      </w:r>
      <w:r w:rsidRPr="003B484F">
        <w:rPr>
          <w:rFonts w:ascii="Times New Roman" w:hAnsi="Times New Roman"/>
          <w:color w:val="FF0000"/>
          <w:kern w:val="0"/>
          <w:sz w:val="24"/>
          <w:szCs w:val="24"/>
        </w:rPr>
        <w:t>Manufacturin</w:t>
      </w:r>
      <w:r w:rsidR="00617C93" w:rsidRPr="003B484F">
        <w:rPr>
          <w:rFonts w:ascii="Times New Roman" w:hAnsi="Times New Roman"/>
          <w:color w:val="FF0000"/>
          <w:kern w:val="0"/>
          <w:sz w:val="24"/>
          <w:szCs w:val="24"/>
        </w:rPr>
        <w:t>g Practice (GMP) in processing.</w:t>
      </w:r>
    </w:p>
    <w:p w14:paraId="0FE936EA" w14:textId="77777777" w:rsidR="0036214C" w:rsidRPr="0036214C" w:rsidRDefault="0036214C" w:rsidP="00207B94">
      <w:pPr>
        <w:overflowPunct w:val="0"/>
        <w:spacing w:line="280" w:lineRule="exact"/>
        <w:ind w:leftChars="106" w:left="411" w:hangingChars="68" w:hanging="165"/>
        <w:textAlignment w:val="baseline"/>
        <w:rPr>
          <w:rFonts w:ascii="ＭＳ ゴシック" w:eastAsia="ＭＳ ゴシック" w:hAnsi="ＭＳ ゴシック"/>
          <w:color w:val="FF0000"/>
          <w:kern w:val="0"/>
          <w:sz w:val="24"/>
          <w:szCs w:val="24"/>
        </w:rPr>
      </w:pPr>
      <w:r w:rsidRPr="0036214C">
        <w:rPr>
          <w:rFonts w:ascii="ＭＳ ゴシック" w:eastAsia="ＭＳ ゴシック" w:hAnsi="ＭＳ ゴシック" w:hint="eastAsia"/>
          <w:color w:val="0070C0"/>
          <w:kern w:val="0"/>
          <w:sz w:val="22"/>
        </w:rPr>
        <w:t>-</w:t>
      </w:r>
      <w:r w:rsidRPr="0036214C">
        <w:rPr>
          <w:rFonts w:ascii="ＭＳ ゴシック" w:eastAsia="ＭＳ ゴシック" w:hAnsi="ＭＳ ゴシック"/>
          <w:color w:val="0070C0"/>
          <w:kern w:val="0"/>
          <w:sz w:val="22"/>
        </w:rPr>
        <w:t xml:space="preserve"> </w:t>
      </w:r>
      <w:r w:rsidRPr="0036214C">
        <w:rPr>
          <w:rFonts w:ascii="ＭＳ ゴシック" w:eastAsia="ＭＳ ゴシック" w:hAnsi="ＭＳ ゴシック" w:hint="eastAsia"/>
          <w:color w:val="0070C0"/>
          <w:kern w:val="0"/>
          <w:sz w:val="22"/>
        </w:rPr>
        <w:t>微生物検査、理化学検査等の製品検査を行っている。</w:t>
      </w:r>
    </w:p>
    <w:p w14:paraId="0FE936EB" w14:textId="77777777" w:rsidR="00EF3AC1" w:rsidRDefault="00617C93" w:rsidP="00D63A70">
      <w:pPr>
        <w:overflowPunct w:val="0"/>
        <w:spacing w:line="280" w:lineRule="exact"/>
        <w:ind w:leftChars="106" w:left="424" w:hangingChars="68" w:hanging="178"/>
        <w:textAlignment w:val="baseline"/>
        <w:rPr>
          <w:rFonts w:ascii="Times New Roman" w:hAnsi="Times New Roman"/>
          <w:color w:val="FF0000"/>
          <w:kern w:val="0"/>
          <w:sz w:val="24"/>
          <w:szCs w:val="24"/>
        </w:rPr>
      </w:pPr>
      <w:r w:rsidRPr="003B484F">
        <w:rPr>
          <w:rFonts w:ascii="Times New Roman" w:hAnsi="Times New Roman" w:hint="eastAsia"/>
          <w:color w:val="FF0000"/>
          <w:kern w:val="0"/>
          <w:sz w:val="24"/>
          <w:szCs w:val="24"/>
        </w:rPr>
        <w:t>-</w:t>
      </w:r>
      <w:r w:rsidR="00EF3AC1" w:rsidRPr="003B484F">
        <w:rPr>
          <w:rFonts w:ascii="Times New Roman" w:hAnsi="Times New Roman"/>
          <w:color w:val="FF0000"/>
          <w:kern w:val="0"/>
          <w:sz w:val="24"/>
          <w:szCs w:val="24"/>
        </w:rPr>
        <w:t>Performed the product inspection such as bacteria te</w:t>
      </w:r>
      <w:r w:rsidRPr="003B484F">
        <w:rPr>
          <w:rFonts w:ascii="Times New Roman" w:hAnsi="Times New Roman"/>
          <w:color w:val="FF0000"/>
          <w:kern w:val="0"/>
          <w:sz w:val="24"/>
          <w:szCs w:val="24"/>
        </w:rPr>
        <w:t>st, physicochemical inspection</w:t>
      </w:r>
      <w:r w:rsidR="00736DA2">
        <w:rPr>
          <w:rFonts w:ascii="Times New Roman" w:hAnsi="Times New Roman"/>
          <w:color w:val="FF0000"/>
          <w:kern w:val="0"/>
          <w:sz w:val="24"/>
          <w:szCs w:val="24"/>
        </w:rPr>
        <w:t>.</w:t>
      </w:r>
    </w:p>
    <w:p w14:paraId="0FE936EC" w14:textId="77777777" w:rsidR="0036214C" w:rsidRPr="0036214C" w:rsidRDefault="0036214C" w:rsidP="00D63A70">
      <w:pPr>
        <w:overflowPunct w:val="0"/>
        <w:spacing w:line="280" w:lineRule="exact"/>
        <w:ind w:leftChars="106" w:left="411" w:hangingChars="68" w:hanging="165"/>
        <w:textAlignment w:val="baseline"/>
        <w:rPr>
          <w:rFonts w:ascii="ＭＳ ゴシック" w:eastAsia="ＭＳ ゴシック" w:hAnsi="ＭＳ ゴシック"/>
          <w:color w:val="0070C0"/>
          <w:kern w:val="0"/>
          <w:sz w:val="22"/>
        </w:rPr>
      </w:pPr>
      <w:r w:rsidRPr="0036214C">
        <w:rPr>
          <w:rFonts w:ascii="ＭＳ ゴシック" w:eastAsia="ＭＳ ゴシック" w:hAnsi="ＭＳ ゴシック"/>
          <w:color w:val="0070C0"/>
          <w:kern w:val="0"/>
          <w:sz w:val="22"/>
        </w:rPr>
        <w:t xml:space="preserve">- </w:t>
      </w:r>
      <w:r w:rsidRPr="0036214C">
        <w:rPr>
          <w:rFonts w:ascii="ＭＳ ゴシック" w:eastAsia="ＭＳ ゴシック" w:hAnsi="ＭＳ ゴシック" w:hint="eastAsia"/>
          <w:color w:val="0070C0"/>
          <w:kern w:val="0"/>
          <w:sz w:val="22"/>
        </w:rPr>
        <w:t>自身の製品チェックを検証するため、不定期に（定期的に）外部機関による検査を受けている。</w:t>
      </w:r>
    </w:p>
    <w:p w14:paraId="0FE936ED" w14:textId="77777777" w:rsidR="00EF3AC1" w:rsidRDefault="00617C93" w:rsidP="00D63A70">
      <w:pPr>
        <w:overflowPunct w:val="0"/>
        <w:spacing w:line="280" w:lineRule="exact"/>
        <w:ind w:leftChars="106" w:left="424" w:hangingChars="68" w:hanging="178"/>
        <w:textAlignment w:val="baseline"/>
        <w:rPr>
          <w:rFonts w:ascii="Times New Roman" w:hAnsi="Times New Roman"/>
          <w:color w:val="FF0000"/>
          <w:kern w:val="0"/>
          <w:sz w:val="24"/>
          <w:szCs w:val="24"/>
        </w:rPr>
      </w:pPr>
      <w:r w:rsidRPr="003B484F">
        <w:rPr>
          <w:rFonts w:ascii="Times New Roman" w:hAnsi="Times New Roman" w:hint="eastAsia"/>
          <w:color w:val="FF0000"/>
          <w:kern w:val="0"/>
          <w:sz w:val="24"/>
          <w:szCs w:val="24"/>
        </w:rPr>
        <w:t xml:space="preserve">- </w:t>
      </w:r>
      <w:r w:rsidR="00EF3AC1" w:rsidRPr="003B484F">
        <w:rPr>
          <w:rFonts w:ascii="Times New Roman" w:hAnsi="Times New Roman"/>
          <w:color w:val="FF0000"/>
          <w:kern w:val="0"/>
          <w:sz w:val="24"/>
          <w:szCs w:val="24"/>
        </w:rPr>
        <w:t>Receiving the random (regular) inspection by external organization to verify the own-check of</w:t>
      </w:r>
      <w:r w:rsidR="00736DA2">
        <w:rPr>
          <w:rFonts w:ascii="Times New Roman" w:hAnsi="Times New Roman" w:hint="eastAsia"/>
          <w:color w:val="FF0000"/>
          <w:kern w:val="0"/>
          <w:sz w:val="24"/>
          <w:szCs w:val="24"/>
        </w:rPr>
        <w:t xml:space="preserve"> </w:t>
      </w:r>
      <w:r w:rsidRPr="003B484F">
        <w:rPr>
          <w:rFonts w:ascii="Times New Roman" w:hAnsi="Times New Roman"/>
          <w:color w:val="FF0000"/>
          <w:kern w:val="0"/>
          <w:sz w:val="24"/>
          <w:szCs w:val="24"/>
        </w:rPr>
        <w:t>products.</w:t>
      </w:r>
    </w:p>
    <w:p w14:paraId="0FE936EE" w14:textId="77777777" w:rsidR="00A25824" w:rsidRPr="00A25824" w:rsidRDefault="00A25824" w:rsidP="00D63A70">
      <w:pPr>
        <w:overflowPunct w:val="0"/>
        <w:spacing w:line="280" w:lineRule="exact"/>
        <w:ind w:leftChars="106" w:left="411" w:hangingChars="68" w:hanging="165"/>
        <w:textAlignment w:val="baseline"/>
        <w:rPr>
          <w:rFonts w:ascii="ＭＳ ゴシック" w:eastAsia="ＭＳ ゴシック" w:hAnsi="ＭＳ ゴシック"/>
          <w:color w:val="FF0000"/>
          <w:kern w:val="0"/>
          <w:sz w:val="22"/>
        </w:rPr>
      </w:pPr>
      <w:r w:rsidRPr="00A25824">
        <w:rPr>
          <w:rFonts w:ascii="ＭＳ ゴシック" w:eastAsia="ＭＳ ゴシック" w:hAnsi="ＭＳ ゴシック" w:hint="eastAsia"/>
          <w:color w:val="0070C0"/>
          <w:kern w:val="0"/>
          <w:sz w:val="22"/>
        </w:rPr>
        <w:t>-</w:t>
      </w:r>
      <w:r w:rsidRPr="00A25824">
        <w:rPr>
          <w:rFonts w:ascii="ＭＳ ゴシック" w:eastAsia="ＭＳ ゴシック" w:hAnsi="ＭＳ ゴシック"/>
          <w:color w:val="0070C0"/>
          <w:kern w:val="0"/>
          <w:sz w:val="22"/>
        </w:rPr>
        <w:t xml:space="preserve"> </w:t>
      </w:r>
      <w:r w:rsidRPr="00A25824">
        <w:rPr>
          <w:rFonts w:ascii="ＭＳ ゴシック" w:eastAsia="ＭＳ ゴシック" w:hAnsi="ＭＳ ゴシック"/>
          <w:color w:val="0070C0"/>
          <w:sz w:val="22"/>
        </w:rPr>
        <w:t>工場内の気温はシステムによって適切に管理されている</w:t>
      </w:r>
      <w:r w:rsidRPr="00A25824">
        <w:rPr>
          <w:rFonts w:ascii="ＭＳ ゴシック" w:eastAsia="ＭＳ ゴシック" w:hAnsi="ＭＳ ゴシック" w:hint="eastAsia"/>
          <w:color w:val="0070C0"/>
          <w:sz w:val="22"/>
        </w:rPr>
        <w:t>。</w:t>
      </w:r>
    </w:p>
    <w:p w14:paraId="0FE936EF" w14:textId="77777777" w:rsidR="00EF3AC1" w:rsidRDefault="00617C93" w:rsidP="00D63A70">
      <w:pPr>
        <w:overflowPunct w:val="0"/>
        <w:spacing w:line="280" w:lineRule="exact"/>
        <w:ind w:leftChars="106" w:left="424" w:hangingChars="68" w:hanging="178"/>
        <w:textAlignment w:val="baseline"/>
        <w:rPr>
          <w:rFonts w:ascii="Times New Roman" w:hAnsi="Times New Roman"/>
          <w:color w:val="FF0000"/>
          <w:kern w:val="0"/>
          <w:sz w:val="24"/>
          <w:szCs w:val="24"/>
        </w:rPr>
      </w:pPr>
      <w:r w:rsidRPr="003B484F">
        <w:rPr>
          <w:rFonts w:ascii="Times New Roman" w:hAnsi="Times New Roman" w:hint="eastAsia"/>
          <w:color w:val="FF0000"/>
          <w:kern w:val="0"/>
          <w:sz w:val="24"/>
          <w:szCs w:val="24"/>
        </w:rPr>
        <w:t xml:space="preserve">- </w:t>
      </w:r>
      <w:r w:rsidR="00EF3AC1" w:rsidRPr="003B484F">
        <w:rPr>
          <w:rFonts w:ascii="Times New Roman" w:hAnsi="Times New Roman"/>
          <w:color w:val="FF0000"/>
          <w:kern w:val="0"/>
          <w:sz w:val="24"/>
          <w:szCs w:val="24"/>
        </w:rPr>
        <w:t>The temperature in the factory is controll</w:t>
      </w:r>
      <w:r w:rsidRPr="003B484F">
        <w:rPr>
          <w:rFonts w:ascii="Times New Roman" w:hAnsi="Times New Roman"/>
          <w:color w:val="FF0000"/>
          <w:kern w:val="0"/>
          <w:sz w:val="24"/>
          <w:szCs w:val="24"/>
        </w:rPr>
        <w:t>ed appropriately by the system.</w:t>
      </w:r>
    </w:p>
    <w:p w14:paraId="0FE936F0" w14:textId="77777777" w:rsidR="00A25824" w:rsidRPr="00A25824" w:rsidRDefault="00A25824" w:rsidP="00D63A70">
      <w:pPr>
        <w:overflowPunct w:val="0"/>
        <w:spacing w:line="280" w:lineRule="exact"/>
        <w:ind w:leftChars="106" w:left="411" w:hangingChars="68" w:hanging="165"/>
        <w:textAlignment w:val="baseline"/>
        <w:rPr>
          <w:rFonts w:ascii="ＭＳ ゴシック" w:eastAsia="ＭＳ ゴシック" w:hAnsi="ＭＳ ゴシック"/>
          <w:color w:val="FF0000"/>
          <w:kern w:val="0"/>
          <w:sz w:val="24"/>
          <w:szCs w:val="24"/>
        </w:rPr>
      </w:pPr>
      <w:r w:rsidRPr="00A25824">
        <w:rPr>
          <w:rFonts w:ascii="ＭＳ ゴシック" w:eastAsia="ＭＳ ゴシック" w:hAnsi="ＭＳ ゴシック"/>
          <w:color w:val="0070C0"/>
          <w:kern w:val="0"/>
          <w:sz w:val="22"/>
        </w:rPr>
        <w:t xml:space="preserve">- </w:t>
      </w:r>
      <w:r w:rsidRPr="00A25824">
        <w:rPr>
          <w:rFonts w:ascii="ＭＳ ゴシック" w:eastAsia="ＭＳ ゴシック" w:hAnsi="ＭＳ ゴシック" w:hint="eastAsia"/>
          <w:color w:val="0070C0"/>
          <w:kern w:val="0"/>
          <w:sz w:val="22"/>
        </w:rPr>
        <w:t>従業員は清潔な制服、帽子、手袋を着用し、製品を扱う前には手を洗わなければならない。</w:t>
      </w:r>
    </w:p>
    <w:p w14:paraId="0FE936F1" w14:textId="77777777" w:rsidR="00EF3AC1" w:rsidRDefault="00617C93" w:rsidP="00D63A70">
      <w:pPr>
        <w:overflowPunct w:val="0"/>
        <w:spacing w:line="280" w:lineRule="exact"/>
        <w:ind w:leftChars="106" w:left="424" w:hangingChars="68" w:hanging="178"/>
        <w:textAlignment w:val="baseline"/>
        <w:rPr>
          <w:rFonts w:ascii="Times New Roman" w:hAnsi="Times New Roman"/>
          <w:color w:val="FF0000"/>
          <w:kern w:val="0"/>
          <w:sz w:val="24"/>
          <w:szCs w:val="24"/>
        </w:rPr>
      </w:pPr>
      <w:r w:rsidRPr="003B484F">
        <w:rPr>
          <w:rFonts w:ascii="Times New Roman" w:hAnsi="Times New Roman" w:hint="eastAsia"/>
          <w:color w:val="FF0000"/>
          <w:kern w:val="0"/>
          <w:sz w:val="24"/>
          <w:szCs w:val="24"/>
        </w:rPr>
        <w:t xml:space="preserve">- </w:t>
      </w:r>
      <w:r w:rsidR="00EF3AC1" w:rsidRPr="003B484F">
        <w:rPr>
          <w:rFonts w:ascii="Times New Roman" w:hAnsi="Times New Roman"/>
          <w:color w:val="FF0000"/>
          <w:kern w:val="0"/>
          <w:sz w:val="24"/>
          <w:szCs w:val="24"/>
        </w:rPr>
        <w:t>The employees are required to wear the sanitary uniforms, caps and gloves and to wash hands</w:t>
      </w:r>
      <w:r w:rsidR="00736DA2">
        <w:rPr>
          <w:rFonts w:ascii="Times New Roman" w:hAnsi="Times New Roman" w:hint="eastAsia"/>
          <w:color w:val="FF0000"/>
          <w:kern w:val="0"/>
          <w:sz w:val="24"/>
          <w:szCs w:val="24"/>
        </w:rPr>
        <w:t xml:space="preserve"> </w:t>
      </w:r>
      <w:r w:rsidRPr="003B484F">
        <w:rPr>
          <w:rFonts w:ascii="Times New Roman" w:hAnsi="Times New Roman"/>
          <w:color w:val="FF0000"/>
          <w:kern w:val="0"/>
          <w:sz w:val="24"/>
          <w:szCs w:val="24"/>
        </w:rPr>
        <w:t>before handling products.</w:t>
      </w:r>
    </w:p>
    <w:p w14:paraId="0FE936F2" w14:textId="77777777" w:rsidR="00A25824" w:rsidRPr="00A25824" w:rsidRDefault="00A25824" w:rsidP="00D63A70">
      <w:pPr>
        <w:overflowPunct w:val="0"/>
        <w:spacing w:line="280" w:lineRule="exact"/>
        <w:ind w:leftChars="106" w:left="411" w:hangingChars="68" w:hanging="165"/>
        <w:textAlignment w:val="baseline"/>
        <w:rPr>
          <w:rFonts w:ascii="ＭＳ ゴシック" w:eastAsia="ＭＳ ゴシック" w:hAnsi="ＭＳ ゴシック"/>
          <w:color w:val="FF0000"/>
          <w:kern w:val="0"/>
          <w:sz w:val="22"/>
        </w:rPr>
      </w:pPr>
      <w:r w:rsidRPr="00A25824">
        <w:rPr>
          <w:rFonts w:ascii="ＭＳ ゴシック" w:eastAsia="ＭＳ ゴシック" w:hAnsi="ＭＳ ゴシック"/>
          <w:color w:val="0070C0"/>
          <w:kern w:val="0"/>
          <w:sz w:val="22"/>
        </w:rPr>
        <w:t xml:space="preserve">- </w:t>
      </w:r>
      <w:r w:rsidRPr="00A25824">
        <w:rPr>
          <w:rFonts w:ascii="ＭＳ ゴシック" w:eastAsia="ＭＳ ゴシック" w:hAnsi="ＭＳ ゴシック"/>
          <w:color w:val="0070C0"/>
          <w:sz w:val="22"/>
        </w:rPr>
        <w:t>従業員は</w:t>
      </w:r>
      <w:r w:rsidR="00A67E00">
        <w:rPr>
          <w:rFonts w:ascii="ＭＳ ゴシック" w:eastAsia="ＭＳ ゴシック" w:hAnsi="ＭＳ ゴシック" w:hint="eastAsia"/>
          <w:color w:val="0070C0"/>
          <w:sz w:val="22"/>
        </w:rPr>
        <w:t>、</w:t>
      </w:r>
      <w:r w:rsidRPr="00A25824">
        <w:rPr>
          <w:rFonts w:ascii="ＭＳ ゴシック" w:eastAsia="ＭＳ ゴシック" w:hAnsi="ＭＳ ゴシック"/>
          <w:color w:val="0070C0"/>
          <w:sz w:val="22"/>
        </w:rPr>
        <w:t>少なくとも年1</w:t>
      </w:r>
      <w:r w:rsidRPr="00A25824">
        <w:rPr>
          <w:rFonts w:ascii="ＭＳ ゴシック" w:eastAsia="ＭＳ ゴシック" w:hAnsi="ＭＳ ゴシック" w:cs="ＭＳ" w:hint="eastAsia"/>
          <w:color w:val="0070C0"/>
          <w:sz w:val="22"/>
        </w:rPr>
        <w:t>回は定期検診を受検する。</w:t>
      </w:r>
    </w:p>
    <w:p w14:paraId="0FE936F3" w14:textId="77777777" w:rsidR="00EF3AC1" w:rsidRDefault="00617C93" w:rsidP="00D63A70">
      <w:pPr>
        <w:overflowPunct w:val="0"/>
        <w:spacing w:line="280" w:lineRule="exact"/>
        <w:ind w:leftChars="106" w:left="424" w:hangingChars="68" w:hanging="178"/>
        <w:textAlignment w:val="baseline"/>
        <w:rPr>
          <w:rFonts w:ascii="Times New Roman" w:hAnsi="Times New Roman"/>
          <w:color w:val="FF0000"/>
          <w:kern w:val="0"/>
          <w:sz w:val="24"/>
          <w:szCs w:val="24"/>
        </w:rPr>
      </w:pPr>
      <w:r w:rsidRPr="003B484F">
        <w:rPr>
          <w:rFonts w:ascii="Times New Roman" w:hAnsi="Times New Roman" w:hint="eastAsia"/>
          <w:color w:val="FF0000"/>
          <w:kern w:val="0"/>
          <w:sz w:val="24"/>
          <w:szCs w:val="24"/>
        </w:rPr>
        <w:t xml:space="preserve">- </w:t>
      </w:r>
      <w:r w:rsidR="00EF3AC1" w:rsidRPr="003B484F">
        <w:rPr>
          <w:rFonts w:ascii="Times New Roman" w:hAnsi="Times New Roman"/>
          <w:color w:val="FF0000"/>
          <w:kern w:val="0"/>
          <w:sz w:val="24"/>
          <w:szCs w:val="24"/>
        </w:rPr>
        <w:t>The employees carry out the periodical med</w:t>
      </w:r>
      <w:r w:rsidRPr="003B484F">
        <w:rPr>
          <w:rFonts w:ascii="Times New Roman" w:hAnsi="Times New Roman"/>
          <w:color w:val="FF0000"/>
          <w:kern w:val="0"/>
          <w:sz w:val="24"/>
          <w:szCs w:val="24"/>
        </w:rPr>
        <w:t>ical test at least once a year.</w:t>
      </w:r>
    </w:p>
    <w:p w14:paraId="0FE936F4" w14:textId="77777777" w:rsidR="00A25824" w:rsidRPr="00A25824" w:rsidRDefault="00A25824" w:rsidP="00D63A70">
      <w:pPr>
        <w:overflowPunct w:val="0"/>
        <w:spacing w:line="280" w:lineRule="exact"/>
        <w:ind w:leftChars="106" w:left="411" w:hangingChars="68" w:hanging="165"/>
        <w:textAlignment w:val="baseline"/>
        <w:rPr>
          <w:rFonts w:ascii="ＭＳ ゴシック" w:eastAsia="ＭＳ ゴシック" w:hAnsi="ＭＳ ゴシック"/>
          <w:color w:val="FF0000"/>
          <w:kern w:val="0"/>
          <w:sz w:val="22"/>
        </w:rPr>
      </w:pPr>
      <w:r w:rsidRPr="00A25824">
        <w:rPr>
          <w:rFonts w:ascii="ＭＳ ゴシック" w:eastAsia="ＭＳ ゴシック" w:hAnsi="ＭＳ ゴシック"/>
          <w:color w:val="0070C0"/>
          <w:kern w:val="0"/>
          <w:sz w:val="22"/>
        </w:rPr>
        <w:t xml:space="preserve">- </w:t>
      </w:r>
      <w:r w:rsidRPr="00A25824">
        <w:rPr>
          <w:rFonts w:ascii="ＭＳ ゴシック" w:eastAsia="ＭＳ ゴシック" w:hAnsi="ＭＳ ゴシック"/>
          <w:color w:val="0070C0"/>
          <w:sz w:val="22"/>
        </w:rPr>
        <w:t>従業員は</w:t>
      </w:r>
      <w:r w:rsidR="00A67E00">
        <w:rPr>
          <w:rFonts w:ascii="ＭＳ ゴシック" w:eastAsia="ＭＳ ゴシック" w:hAnsi="ＭＳ ゴシック" w:hint="eastAsia"/>
          <w:color w:val="0070C0"/>
          <w:sz w:val="22"/>
        </w:rPr>
        <w:t>、</w:t>
      </w:r>
      <w:r w:rsidRPr="00A25824">
        <w:rPr>
          <w:rFonts w:ascii="ＭＳ ゴシック" w:eastAsia="ＭＳ ゴシック" w:hAnsi="ＭＳ ゴシック"/>
          <w:color w:val="0070C0"/>
          <w:sz w:val="22"/>
        </w:rPr>
        <w:t>月1</w:t>
      </w:r>
      <w:r w:rsidRPr="00A25824">
        <w:rPr>
          <w:rFonts w:ascii="ＭＳ ゴシック" w:eastAsia="ＭＳ ゴシック" w:hAnsi="ＭＳ ゴシック" w:cs="ＭＳ" w:hint="eastAsia"/>
          <w:color w:val="0070C0"/>
          <w:sz w:val="22"/>
        </w:rPr>
        <w:t>回は微生物検査を受検する。</w:t>
      </w:r>
    </w:p>
    <w:p w14:paraId="0FE936F5" w14:textId="77777777" w:rsidR="00EF3AC1" w:rsidRDefault="00617C93" w:rsidP="00D63A70">
      <w:pPr>
        <w:overflowPunct w:val="0"/>
        <w:spacing w:line="280" w:lineRule="exact"/>
        <w:ind w:leftChars="106" w:left="424" w:hangingChars="68" w:hanging="178"/>
        <w:textAlignment w:val="baseline"/>
        <w:rPr>
          <w:rFonts w:ascii="Times New Roman" w:hAnsi="Times New Roman"/>
          <w:color w:val="FF0000"/>
          <w:kern w:val="0"/>
          <w:sz w:val="24"/>
          <w:szCs w:val="24"/>
        </w:rPr>
      </w:pPr>
      <w:r w:rsidRPr="003B484F">
        <w:rPr>
          <w:rFonts w:ascii="Times New Roman" w:hAnsi="Times New Roman" w:hint="eastAsia"/>
          <w:color w:val="FF0000"/>
          <w:kern w:val="0"/>
          <w:sz w:val="24"/>
          <w:szCs w:val="24"/>
        </w:rPr>
        <w:t xml:space="preserve">- </w:t>
      </w:r>
      <w:r w:rsidR="00EF3AC1" w:rsidRPr="003B484F">
        <w:rPr>
          <w:rFonts w:ascii="Times New Roman" w:hAnsi="Times New Roman"/>
          <w:color w:val="FF0000"/>
          <w:kern w:val="0"/>
          <w:sz w:val="24"/>
          <w:szCs w:val="24"/>
        </w:rPr>
        <w:t xml:space="preserve">The employees carry out </w:t>
      </w:r>
      <w:r w:rsidRPr="003B484F">
        <w:rPr>
          <w:rFonts w:ascii="Times New Roman" w:hAnsi="Times New Roman"/>
          <w:color w:val="FF0000"/>
          <w:kern w:val="0"/>
          <w:sz w:val="24"/>
          <w:szCs w:val="24"/>
        </w:rPr>
        <w:t>the bacteria test once a month.</w:t>
      </w:r>
    </w:p>
    <w:p w14:paraId="0FE936F6" w14:textId="77777777" w:rsidR="00A25824" w:rsidRPr="00A25824" w:rsidRDefault="00A25824" w:rsidP="00D63A70">
      <w:pPr>
        <w:overflowPunct w:val="0"/>
        <w:spacing w:line="280" w:lineRule="exact"/>
        <w:ind w:leftChars="106" w:left="411" w:hangingChars="68" w:hanging="165"/>
        <w:textAlignment w:val="baseline"/>
        <w:rPr>
          <w:rFonts w:ascii="ＭＳ ゴシック" w:eastAsia="ＭＳ ゴシック" w:hAnsi="ＭＳ ゴシック"/>
          <w:color w:val="FF0000"/>
          <w:kern w:val="0"/>
          <w:sz w:val="24"/>
          <w:szCs w:val="24"/>
        </w:rPr>
      </w:pPr>
      <w:r w:rsidRPr="00A25824">
        <w:rPr>
          <w:rFonts w:ascii="ＭＳ ゴシック" w:eastAsia="ＭＳ ゴシック" w:hAnsi="ＭＳ ゴシック"/>
          <w:color w:val="0070C0"/>
          <w:kern w:val="0"/>
          <w:sz w:val="22"/>
        </w:rPr>
        <w:t xml:space="preserve">- </w:t>
      </w:r>
      <w:r w:rsidRPr="00A25824">
        <w:rPr>
          <w:rFonts w:ascii="ＭＳ ゴシック" w:eastAsia="ＭＳ ゴシック" w:hAnsi="ＭＳ ゴシック" w:hint="eastAsia"/>
          <w:color w:val="0070C0"/>
          <w:kern w:val="0"/>
          <w:sz w:val="22"/>
        </w:rPr>
        <w:t>従業員は</w:t>
      </w:r>
      <w:r w:rsidR="00A67E00">
        <w:rPr>
          <w:rFonts w:ascii="ＭＳ ゴシック" w:eastAsia="ＭＳ ゴシック" w:hAnsi="ＭＳ ゴシック" w:hint="eastAsia"/>
          <w:color w:val="0070C0"/>
          <w:kern w:val="0"/>
          <w:sz w:val="22"/>
        </w:rPr>
        <w:t>、</w:t>
      </w:r>
      <w:r w:rsidRPr="00A25824">
        <w:rPr>
          <w:rFonts w:ascii="ＭＳ ゴシック" w:eastAsia="ＭＳ ゴシック" w:hAnsi="ＭＳ ゴシック" w:hint="eastAsia"/>
          <w:color w:val="0070C0"/>
          <w:kern w:val="0"/>
          <w:sz w:val="22"/>
        </w:rPr>
        <w:t>作業の前に健康状態を報告する。</w:t>
      </w:r>
    </w:p>
    <w:p w14:paraId="0FE936F7" w14:textId="77777777" w:rsidR="00EF3AC1" w:rsidRDefault="00617C93" w:rsidP="00D63A70">
      <w:pPr>
        <w:overflowPunct w:val="0"/>
        <w:spacing w:line="280" w:lineRule="exact"/>
        <w:ind w:leftChars="106" w:left="424" w:hangingChars="68" w:hanging="178"/>
        <w:textAlignment w:val="baseline"/>
        <w:rPr>
          <w:rFonts w:ascii="Times New Roman" w:hAnsi="Times New Roman"/>
          <w:color w:val="FF0000"/>
          <w:kern w:val="0"/>
          <w:sz w:val="24"/>
          <w:szCs w:val="24"/>
        </w:rPr>
      </w:pPr>
      <w:r w:rsidRPr="003B484F">
        <w:rPr>
          <w:rFonts w:ascii="Times New Roman" w:hAnsi="Times New Roman" w:hint="eastAsia"/>
          <w:color w:val="FF0000"/>
          <w:kern w:val="0"/>
          <w:sz w:val="24"/>
          <w:szCs w:val="24"/>
        </w:rPr>
        <w:t xml:space="preserve">- </w:t>
      </w:r>
      <w:r w:rsidR="00EF3AC1" w:rsidRPr="003B484F">
        <w:rPr>
          <w:rFonts w:ascii="Times New Roman" w:hAnsi="Times New Roman"/>
          <w:color w:val="FF0000"/>
          <w:kern w:val="0"/>
          <w:sz w:val="24"/>
          <w:szCs w:val="24"/>
        </w:rPr>
        <w:t>The employees are required to report their heal</w:t>
      </w:r>
      <w:r w:rsidRPr="003B484F">
        <w:rPr>
          <w:rFonts w:ascii="Times New Roman" w:hAnsi="Times New Roman"/>
          <w:color w:val="FF0000"/>
          <w:kern w:val="0"/>
          <w:sz w:val="24"/>
          <w:szCs w:val="24"/>
        </w:rPr>
        <w:t>th condition before every work.</w:t>
      </w:r>
    </w:p>
    <w:p w14:paraId="0FE936F8" w14:textId="77777777" w:rsidR="00A25824" w:rsidRPr="00A25824" w:rsidRDefault="00A25824" w:rsidP="00D63A70">
      <w:pPr>
        <w:overflowPunct w:val="0"/>
        <w:spacing w:line="280" w:lineRule="exact"/>
        <w:ind w:leftChars="106" w:left="411" w:hangingChars="68" w:hanging="165"/>
        <w:textAlignment w:val="baseline"/>
        <w:rPr>
          <w:rFonts w:ascii="ＭＳ ゴシック" w:eastAsia="ＭＳ ゴシック" w:hAnsi="ＭＳ ゴシック"/>
          <w:color w:val="FF0000"/>
          <w:kern w:val="0"/>
          <w:sz w:val="22"/>
        </w:rPr>
      </w:pPr>
      <w:r w:rsidRPr="00A25824">
        <w:rPr>
          <w:rFonts w:ascii="ＭＳ ゴシック" w:eastAsia="ＭＳ ゴシック" w:hAnsi="ＭＳ ゴシック"/>
          <w:color w:val="0070C0"/>
          <w:kern w:val="0"/>
          <w:sz w:val="22"/>
        </w:rPr>
        <w:t xml:space="preserve">- </w:t>
      </w:r>
      <w:r w:rsidRPr="00A25824">
        <w:rPr>
          <w:rFonts w:ascii="ＭＳ ゴシック" w:eastAsia="ＭＳ ゴシック" w:hAnsi="ＭＳ ゴシック" w:hint="eastAsia"/>
          <w:color w:val="0070C0"/>
          <w:sz w:val="22"/>
        </w:rPr>
        <w:t>従業員は</w:t>
      </w:r>
      <w:r w:rsidR="00A67E00">
        <w:rPr>
          <w:rFonts w:ascii="ＭＳ ゴシック" w:eastAsia="ＭＳ ゴシック" w:hAnsi="ＭＳ ゴシック" w:hint="eastAsia"/>
          <w:color w:val="0070C0"/>
          <w:sz w:val="22"/>
        </w:rPr>
        <w:t>、</w:t>
      </w:r>
      <w:r w:rsidRPr="00A25824">
        <w:rPr>
          <w:rFonts w:ascii="ＭＳ ゴシック" w:eastAsia="ＭＳ ゴシック" w:hAnsi="ＭＳ ゴシック" w:hint="eastAsia"/>
          <w:color w:val="0070C0"/>
          <w:sz w:val="22"/>
        </w:rPr>
        <w:t>少なくとも月</w:t>
      </w:r>
      <w:r w:rsidRPr="00A25824">
        <w:rPr>
          <w:rFonts w:ascii="ＭＳ ゴシック" w:eastAsia="ＭＳ ゴシック" w:hAnsi="ＭＳ ゴシック" w:cs="Century"/>
          <w:color w:val="0070C0"/>
          <w:sz w:val="22"/>
        </w:rPr>
        <w:t>1</w:t>
      </w:r>
      <w:r w:rsidRPr="00A25824">
        <w:rPr>
          <w:rFonts w:ascii="ＭＳ ゴシック" w:eastAsia="ＭＳ ゴシック" w:hAnsi="ＭＳ ゴシック" w:hint="eastAsia"/>
          <w:color w:val="0070C0"/>
          <w:sz w:val="22"/>
        </w:rPr>
        <w:t>回は食品衛生に関する研修を受ける。</w:t>
      </w:r>
    </w:p>
    <w:p w14:paraId="0FE936F9" w14:textId="77777777" w:rsidR="00EF3AC1" w:rsidRDefault="00617C93" w:rsidP="00D63A70">
      <w:pPr>
        <w:overflowPunct w:val="0"/>
        <w:spacing w:line="280" w:lineRule="exact"/>
        <w:ind w:leftChars="106" w:left="424" w:hangingChars="68" w:hanging="178"/>
        <w:textAlignment w:val="baseline"/>
        <w:rPr>
          <w:rFonts w:ascii="Times New Roman" w:hAnsi="Times New Roman"/>
          <w:color w:val="FF0000"/>
          <w:kern w:val="0"/>
          <w:sz w:val="24"/>
          <w:szCs w:val="24"/>
        </w:rPr>
      </w:pPr>
      <w:r w:rsidRPr="003B484F">
        <w:rPr>
          <w:rFonts w:ascii="Times New Roman" w:hAnsi="Times New Roman" w:hint="eastAsia"/>
          <w:color w:val="FF0000"/>
          <w:kern w:val="0"/>
          <w:sz w:val="24"/>
          <w:szCs w:val="24"/>
        </w:rPr>
        <w:t xml:space="preserve">- </w:t>
      </w:r>
      <w:r w:rsidR="00EF3AC1" w:rsidRPr="003B484F">
        <w:rPr>
          <w:rFonts w:ascii="Times New Roman" w:hAnsi="Times New Roman"/>
          <w:color w:val="FF0000"/>
          <w:kern w:val="0"/>
          <w:sz w:val="24"/>
          <w:szCs w:val="24"/>
        </w:rPr>
        <w:t>Food hygiene education is carried out to all e</w:t>
      </w:r>
      <w:r w:rsidRPr="003B484F">
        <w:rPr>
          <w:rFonts w:ascii="Times New Roman" w:hAnsi="Times New Roman"/>
          <w:color w:val="FF0000"/>
          <w:kern w:val="0"/>
          <w:sz w:val="24"/>
          <w:szCs w:val="24"/>
        </w:rPr>
        <w:t>mployees at least once a month.</w:t>
      </w:r>
    </w:p>
    <w:p w14:paraId="0FE936FA" w14:textId="77777777" w:rsidR="00A25824" w:rsidRPr="00A25824" w:rsidRDefault="00A25824" w:rsidP="00D63A70">
      <w:pPr>
        <w:overflowPunct w:val="0"/>
        <w:spacing w:line="280" w:lineRule="exact"/>
        <w:ind w:leftChars="106" w:left="411" w:hangingChars="68" w:hanging="165"/>
        <w:textAlignment w:val="baseline"/>
        <w:rPr>
          <w:rFonts w:ascii="ＭＳ ゴシック" w:eastAsia="ＭＳ ゴシック" w:hAnsi="ＭＳ ゴシック"/>
          <w:color w:val="FF0000"/>
          <w:kern w:val="0"/>
          <w:sz w:val="22"/>
        </w:rPr>
      </w:pPr>
      <w:r w:rsidRPr="00A25824">
        <w:rPr>
          <w:rFonts w:ascii="ＭＳ ゴシック" w:eastAsia="ＭＳ ゴシック" w:hAnsi="ＭＳ ゴシック" w:hint="eastAsia"/>
          <w:color w:val="0070C0"/>
          <w:kern w:val="0"/>
          <w:sz w:val="22"/>
        </w:rPr>
        <w:t>-</w:t>
      </w:r>
      <w:r w:rsidRPr="00A25824">
        <w:rPr>
          <w:rFonts w:ascii="ＭＳ ゴシック" w:eastAsia="ＭＳ ゴシック" w:hAnsi="ＭＳ ゴシック"/>
          <w:color w:val="0070C0"/>
          <w:kern w:val="0"/>
          <w:sz w:val="22"/>
        </w:rPr>
        <w:t xml:space="preserve"> </w:t>
      </w:r>
      <w:r w:rsidRPr="00A25824">
        <w:rPr>
          <w:rFonts w:ascii="ＭＳ ゴシック" w:eastAsia="ＭＳ ゴシック" w:hAnsi="ＭＳ ゴシック"/>
          <w:color w:val="0070C0"/>
          <w:sz w:val="22"/>
        </w:rPr>
        <w:t>加工室は他の作業室と区別</w:t>
      </w:r>
      <w:r w:rsidR="00A67E00">
        <w:rPr>
          <w:rFonts w:ascii="ＭＳ ゴシック" w:eastAsia="ＭＳ ゴシック" w:hAnsi="ＭＳ ゴシック" w:hint="eastAsia"/>
          <w:color w:val="0070C0"/>
          <w:sz w:val="22"/>
        </w:rPr>
        <w:t>し</w:t>
      </w:r>
      <w:r w:rsidRPr="00A25824">
        <w:rPr>
          <w:rFonts w:ascii="ＭＳ ゴシック" w:eastAsia="ＭＳ ゴシック" w:hAnsi="ＭＳ ゴシック"/>
          <w:color w:val="0070C0"/>
          <w:sz w:val="22"/>
        </w:rPr>
        <w:t>ている</w:t>
      </w:r>
      <w:r w:rsidRPr="00A25824">
        <w:rPr>
          <w:rFonts w:ascii="ＭＳ ゴシック" w:eastAsia="ＭＳ ゴシック" w:hAnsi="ＭＳ ゴシック" w:hint="eastAsia"/>
          <w:color w:val="0070C0"/>
          <w:sz w:val="22"/>
        </w:rPr>
        <w:t>。</w:t>
      </w:r>
    </w:p>
    <w:p w14:paraId="0FE936FB" w14:textId="77777777" w:rsidR="00EF3AC1" w:rsidRDefault="00617C93" w:rsidP="00D63A70">
      <w:pPr>
        <w:overflowPunct w:val="0"/>
        <w:spacing w:line="280" w:lineRule="exact"/>
        <w:ind w:leftChars="106" w:left="424" w:hangingChars="68" w:hanging="178"/>
        <w:textAlignment w:val="baseline"/>
        <w:rPr>
          <w:rFonts w:ascii="Times New Roman" w:hAnsi="Times New Roman"/>
          <w:color w:val="FF0000"/>
          <w:kern w:val="0"/>
          <w:sz w:val="24"/>
          <w:szCs w:val="24"/>
        </w:rPr>
      </w:pPr>
      <w:r w:rsidRPr="003B484F">
        <w:rPr>
          <w:rFonts w:ascii="Times New Roman" w:hAnsi="Times New Roman" w:hint="eastAsia"/>
          <w:color w:val="FF0000"/>
          <w:kern w:val="0"/>
          <w:sz w:val="24"/>
          <w:szCs w:val="24"/>
        </w:rPr>
        <w:t xml:space="preserve">- </w:t>
      </w:r>
      <w:r w:rsidR="00EF3AC1" w:rsidRPr="003B484F">
        <w:rPr>
          <w:rFonts w:ascii="Times New Roman" w:hAnsi="Times New Roman"/>
          <w:color w:val="FF0000"/>
          <w:kern w:val="0"/>
          <w:sz w:val="24"/>
          <w:szCs w:val="24"/>
        </w:rPr>
        <w:t>The processing area is sep</w:t>
      </w:r>
      <w:r w:rsidRPr="003B484F">
        <w:rPr>
          <w:rFonts w:ascii="Times New Roman" w:hAnsi="Times New Roman"/>
          <w:color w:val="FF0000"/>
          <w:kern w:val="0"/>
          <w:sz w:val="24"/>
          <w:szCs w:val="24"/>
        </w:rPr>
        <w:t>arate from other working areas.</w:t>
      </w:r>
    </w:p>
    <w:p w14:paraId="0FE936FC" w14:textId="77777777" w:rsidR="00A25824" w:rsidRPr="00A25824" w:rsidRDefault="00A25824" w:rsidP="00D63A70">
      <w:pPr>
        <w:overflowPunct w:val="0"/>
        <w:spacing w:line="280" w:lineRule="exact"/>
        <w:ind w:leftChars="106" w:left="411" w:hangingChars="68" w:hanging="165"/>
        <w:textAlignment w:val="baseline"/>
        <w:rPr>
          <w:rFonts w:ascii="ＭＳ ゴシック" w:eastAsia="ＭＳ ゴシック" w:hAnsi="ＭＳ ゴシック"/>
          <w:color w:val="FF0000"/>
          <w:kern w:val="0"/>
          <w:sz w:val="24"/>
          <w:szCs w:val="24"/>
        </w:rPr>
      </w:pPr>
      <w:r w:rsidRPr="00A25824">
        <w:rPr>
          <w:rFonts w:ascii="ＭＳ ゴシック" w:eastAsia="ＭＳ ゴシック" w:hAnsi="ＭＳ ゴシック"/>
          <w:color w:val="0070C0"/>
          <w:kern w:val="0"/>
          <w:sz w:val="22"/>
        </w:rPr>
        <w:t xml:space="preserve">- </w:t>
      </w:r>
      <w:r w:rsidRPr="00A25824">
        <w:rPr>
          <w:rFonts w:ascii="ＭＳ ゴシック" w:eastAsia="ＭＳ ゴシック" w:hAnsi="ＭＳ ゴシック" w:hint="eastAsia"/>
          <w:color w:val="0070C0"/>
          <w:kern w:val="0"/>
          <w:sz w:val="22"/>
        </w:rPr>
        <w:t>作業後は毎回床及び設備を清掃している。</w:t>
      </w:r>
    </w:p>
    <w:p w14:paraId="0FE936FD" w14:textId="77777777" w:rsidR="00A25824" w:rsidRDefault="00617C93" w:rsidP="00A25824">
      <w:pPr>
        <w:overflowPunct w:val="0"/>
        <w:spacing w:line="280" w:lineRule="exact"/>
        <w:ind w:leftChars="106" w:left="424" w:hangingChars="68" w:hanging="178"/>
        <w:textAlignment w:val="baseline"/>
        <w:rPr>
          <w:rFonts w:ascii="Times New Roman" w:hAnsi="Times New Roman"/>
          <w:color w:val="FF0000"/>
          <w:kern w:val="0"/>
          <w:sz w:val="24"/>
          <w:szCs w:val="24"/>
        </w:rPr>
      </w:pPr>
      <w:r w:rsidRPr="003B484F">
        <w:rPr>
          <w:rFonts w:ascii="Times New Roman" w:hAnsi="Times New Roman" w:hint="eastAsia"/>
          <w:color w:val="FF0000"/>
          <w:kern w:val="0"/>
          <w:sz w:val="24"/>
          <w:szCs w:val="24"/>
        </w:rPr>
        <w:t xml:space="preserve">- </w:t>
      </w:r>
      <w:r w:rsidR="00EF3AC1" w:rsidRPr="00A25824">
        <w:rPr>
          <w:rFonts w:ascii="Times New Roman" w:hAnsi="Times New Roman"/>
          <w:color w:val="FF0000"/>
          <w:kern w:val="0"/>
          <w:sz w:val="24"/>
          <w:szCs w:val="24"/>
        </w:rPr>
        <w:t>The floor and processing equipme</w:t>
      </w:r>
      <w:r w:rsidRPr="00A25824">
        <w:rPr>
          <w:rFonts w:ascii="Times New Roman" w:hAnsi="Times New Roman"/>
          <w:color w:val="FF0000"/>
          <w:kern w:val="0"/>
          <w:sz w:val="24"/>
          <w:szCs w:val="24"/>
        </w:rPr>
        <w:t>nt are washed after every work.</w:t>
      </w:r>
    </w:p>
    <w:p w14:paraId="0FE936FE" w14:textId="77777777" w:rsidR="00A25824" w:rsidRPr="00A25824" w:rsidRDefault="00A25824" w:rsidP="00A25824">
      <w:pPr>
        <w:overflowPunct w:val="0"/>
        <w:spacing w:line="280" w:lineRule="exact"/>
        <w:ind w:leftChars="106" w:left="411" w:hangingChars="68" w:hanging="165"/>
        <w:textAlignment w:val="baseline"/>
        <w:rPr>
          <w:rFonts w:ascii="ＭＳ ゴシック" w:eastAsia="ＭＳ ゴシック" w:hAnsi="ＭＳ ゴシック"/>
          <w:color w:val="0070C0"/>
          <w:kern w:val="0"/>
          <w:sz w:val="22"/>
        </w:rPr>
      </w:pPr>
      <w:r w:rsidRPr="00A25824">
        <w:rPr>
          <w:rFonts w:ascii="ＭＳ ゴシック" w:eastAsia="ＭＳ ゴシック" w:hAnsi="ＭＳ ゴシック"/>
          <w:color w:val="0070C0"/>
          <w:kern w:val="0"/>
          <w:sz w:val="22"/>
        </w:rPr>
        <w:t xml:space="preserve">- </w:t>
      </w:r>
      <w:r w:rsidRPr="00A25824">
        <w:rPr>
          <w:rFonts w:ascii="ＭＳ ゴシック" w:eastAsia="ＭＳ ゴシック" w:hAnsi="ＭＳ ゴシック"/>
          <w:color w:val="0070C0"/>
          <w:spacing w:val="2"/>
          <w:kern w:val="0"/>
          <w:sz w:val="22"/>
        </w:rPr>
        <w:t>ねずみや昆虫の侵入を防ぐ措置をしている</w:t>
      </w:r>
      <w:r w:rsidRPr="00A25824">
        <w:rPr>
          <w:rFonts w:ascii="ＭＳ ゴシック" w:eastAsia="ＭＳ ゴシック" w:hAnsi="ＭＳ ゴシック" w:hint="eastAsia"/>
          <w:color w:val="0070C0"/>
          <w:spacing w:val="2"/>
          <w:kern w:val="0"/>
          <w:sz w:val="22"/>
        </w:rPr>
        <w:t>。</w:t>
      </w:r>
    </w:p>
    <w:p w14:paraId="0FE936FF" w14:textId="77777777" w:rsidR="00A25824" w:rsidRDefault="00A25824" w:rsidP="00A25824">
      <w:pPr>
        <w:overflowPunct w:val="0"/>
        <w:spacing w:line="280" w:lineRule="exact"/>
        <w:ind w:leftChars="106" w:left="424" w:hangingChars="68" w:hanging="178"/>
        <w:textAlignment w:val="baseline"/>
        <w:rPr>
          <w:rFonts w:ascii="Times New Roman" w:hAnsi="Times New Roman"/>
          <w:color w:val="FF0000"/>
          <w:spacing w:val="2"/>
          <w:kern w:val="0"/>
          <w:sz w:val="24"/>
          <w:szCs w:val="24"/>
        </w:rPr>
      </w:pPr>
      <w:r>
        <w:rPr>
          <w:rFonts w:ascii="Times New Roman" w:hAnsi="Times New Roman"/>
          <w:color w:val="FF0000"/>
          <w:kern w:val="0"/>
          <w:sz w:val="24"/>
          <w:szCs w:val="24"/>
        </w:rPr>
        <w:t xml:space="preserve">- </w:t>
      </w:r>
      <w:r w:rsidRPr="00A25824">
        <w:rPr>
          <w:rFonts w:ascii="Times New Roman" w:hAnsi="Times New Roman"/>
          <w:color w:val="FF0000"/>
          <w:spacing w:val="2"/>
          <w:kern w:val="0"/>
          <w:sz w:val="24"/>
          <w:szCs w:val="24"/>
        </w:rPr>
        <w:t>Taking measures to prevent invasion of mice and insects.</w:t>
      </w:r>
    </w:p>
    <w:p w14:paraId="0FE93700" w14:textId="77777777" w:rsidR="00A25824" w:rsidRPr="00A25824" w:rsidRDefault="00A25824" w:rsidP="00A25824">
      <w:pPr>
        <w:overflowPunct w:val="0"/>
        <w:spacing w:line="280" w:lineRule="exact"/>
        <w:ind w:leftChars="106" w:left="414" w:hangingChars="68" w:hanging="168"/>
        <w:textAlignment w:val="baseline"/>
        <w:rPr>
          <w:rFonts w:ascii="ＭＳ ゴシック" w:eastAsia="ＭＳ ゴシック" w:hAnsi="ＭＳ ゴシック"/>
          <w:color w:val="0070C0"/>
          <w:kern w:val="0"/>
          <w:sz w:val="22"/>
        </w:rPr>
      </w:pPr>
      <w:r w:rsidRPr="00A25824">
        <w:rPr>
          <w:rFonts w:ascii="ＭＳ ゴシック" w:eastAsia="ＭＳ ゴシック" w:hAnsi="ＭＳ ゴシック" w:hint="eastAsia"/>
          <w:color w:val="0070C0"/>
          <w:spacing w:val="2"/>
          <w:kern w:val="0"/>
          <w:sz w:val="22"/>
        </w:rPr>
        <w:t>-</w:t>
      </w:r>
      <w:r w:rsidRPr="00A25824">
        <w:rPr>
          <w:rFonts w:ascii="ＭＳ ゴシック" w:eastAsia="ＭＳ ゴシック" w:hAnsi="ＭＳ ゴシック"/>
          <w:color w:val="0070C0"/>
          <w:spacing w:val="2"/>
          <w:kern w:val="0"/>
          <w:sz w:val="22"/>
        </w:rPr>
        <w:t xml:space="preserve"> 生産記録は毎日つけ、3年間保管している</w:t>
      </w:r>
      <w:r w:rsidRPr="00A25824">
        <w:rPr>
          <w:rFonts w:ascii="ＭＳ ゴシック" w:eastAsia="ＭＳ ゴシック" w:hAnsi="ＭＳ ゴシック" w:hint="eastAsia"/>
          <w:color w:val="0070C0"/>
          <w:spacing w:val="2"/>
          <w:kern w:val="0"/>
          <w:sz w:val="22"/>
        </w:rPr>
        <w:t>。</w:t>
      </w:r>
    </w:p>
    <w:p w14:paraId="0FE93701" w14:textId="77777777" w:rsidR="00A25824" w:rsidRPr="00A25824" w:rsidRDefault="00A25824" w:rsidP="00A25824">
      <w:pPr>
        <w:overflowPunct w:val="0"/>
        <w:spacing w:line="280" w:lineRule="exact"/>
        <w:ind w:firstLineChars="100" w:firstLine="266"/>
        <w:jc w:val="left"/>
        <w:textAlignment w:val="baseline"/>
        <w:rPr>
          <w:rFonts w:ascii="Times New Roman" w:hAnsi="Times New Roman"/>
          <w:color w:val="FF0000"/>
          <w:spacing w:val="2"/>
          <w:kern w:val="0"/>
          <w:sz w:val="24"/>
          <w:szCs w:val="24"/>
        </w:rPr>
      </w:pPr>
      <w:r>
        <w:rPr>
          <w:rFonts w:ascii="Times New Roman" w:hAnsi="Times New Roman" w:hint="eastAsia"/>
          <w:color w:val="FF0000"/>
          <w:spacing w:val="2"/>
          <w:kern w:val="0"/>
          <w:sz w:val="24"/>
          <w:szCs w:val="24"/>
        </w:rPr>
        <w:t>-</w:t>
      </w:r>
      <w:r>
        <w:rPr>
          <w:rFonts w:ascii="Times New Roman" w:hAnsi="Times New Roman"/>
          <w:color w:val="FF0000"/>
          <w:spacing w:val="2"/>
          <w:kern w:val="0"/>
          <w:sz w:val="24"/>
          <w:szCs w:val="24"/>
        </w:rPr>
        <w:t xml:space="preserve"> </w:t>
      </w:r>
      <w:r w:rsidRPr="00A25824">
        <w:rPr>
          <w:rFonts w:ascii="Times New Roman" w:hAnsi="Times New Roman"/>
          <w:color w:val="FF0000"/>
          <w:spacing w:val="2"/>
          <w:kern w:val="0"/>
          <w:sz w:val="24"/>
          <w:szCs w:val="24"/>
        </w:rPr>
        <w:t>Production records are kept every day and preserved for 3 years.</w:t>
      </w:r>
    </w:p>
    <w:p w14:paraId="0FE93702" w14:textId="77777777" w:rsidR="00F755E3" w:rsidRPr="00D63A70" w:rsidRDefault="00F755E3" w:rsidP="00617C93">
      <w:pPr>
        <w:overflowPunct w:val="0"/>
        <w:spacing w:line="280" w:lineRule="exact"/>
        <w:jc w:val="left"/>
        <w:textAlignment w:val="baseline"/>
        <w:rPr>
          <w:rFonts w:ascii="ＭＳ 明朝" w:hAnsi="Times New Roman"/>
          <w:color w:val="000000"/>
          <w:spacing w:val="2"/>
          <w:kern w:val="0"/>
          <w:sz w:val="24"/>
          <w:szCs w:val="24"/>
        </w:rPr>
      </w:pPr>
    </w:p>
    <w:p w14:paraId="0FE93703" w14:textId="77777777" w:rsidR="002E5C02" w:rsidRPr="00D63A70" w:rsidRDefault="0099189E" w:rsidP="0099189E">
      <w:pPr>
        <w:overflowPunct w:val="0"/>
        <w:spacing w:line="280" w:lineRule="exact"/>
        <w:textAlignment w:val="baseline"/>
        <w:rPr>
          <w:rFonts w:ascii="Times New Roman" w:hAnsi="Times New Roman"/>
          <w:color w:val="000000"/>
          <w:kern w:val="0"/>
          <w:sz w:val="24"/>
          <w:szCs w:val="24"/>
        </w:rPr>
      </w:pPr>
      <w:r w:rsidRPr="00D63A70">
        <w:rPr>
          <w:rFonts w:ascii="Times New Roman" w:hAnsi="Times New Roman"/>
          <w:color w:val="000000"/>
          <w:kern w:val="0"/>
          <w:sz w:val="24"/>
          <w:szCs w:val="24"/>
        </w:rPr>
        <w:t xml:space="preserve">6. Temperature management of </w:t>
      </w:r>
      <w:r w:rsidR="00F87877" w:rsidRPr="00D63A70">
        <w:rPr>
          <w:rFonts w:ascii="Times New Roman" w:hAnsi="Times New Roman"/>
          <w:color w:val="000000"/>
          <w:kern w:val="0"/>
          <w:sz w:val="24"/>
          <w:szCs w:val="24"/>
        </w:rPr>
        <w:t>storage</w:t>
      </w:r>
      <w:r w:rsidR="00617C93" w:rsidRPr="00D63A70">
        <w:rPr>
          <w:rFonts w:ascii="Times New Roman" w:eastAsia="MS-Mincho" w:hAnsi="Times New Roman"/>
          <w:color w:val="000000"/>
          <w:kern w:val="0"/>
          <w:sz w:val="24"/>
          <w:szCs w:val="24"/>
        </w:rPr>
        <w:t>:</w:t>
      </w:r>
      <w:r w:rsidR="002E5C02" w:rsidRPr="00D63A70">
        <w:rPr>
          <w:rFonts w:ascii="ＭＳ 明朝" w:eastAsia="MS-Mincho" w:hAnsi="Times New Roman" w:cs="MS-Mincho" w:hint="eastAsia"/>
          <w:color w:val="000000"/>
          <w:kern w:val="0"/>
          <w:sz w:val="24"/>
          <w:szCs w:val="24"/>
        </w:rPr>
        <w:t xml:space="preserve"> </w:t>
      </w:r>
      <w:r w:rsidR="002E5C02" w:rsidRPr="003B484F">
        <w:rPr>
          <w:rFonts w:ascii="Times New Roman" w:hAnsi="Times New Roman" w:hint="eastAsia"/>
          <w:color w:val="FF0000"/>
          <w:kern w:val="0"/>
          <w:sz w:val="24"/>
          <w:szCs w:val="24"/>
        </w:rPr>
        <w:t>-18</w:t>
      </w:r>
      <w:r w:rsidR="002E5C02" w:rsidRPr="003B484F">
        <w:rPr>
          <w:rFonts w:ascii="Times New Roman" w:hAnsi="Times New Roman"/>
          <w:color w:val="FF0000"/>
          <w:kern w:val="0"/>
          <w:sz w:val="24"/>
          <w:szCs w:val="24"/>
        </w:rPr>
        <w:t>°</w:t>
      </w:r>
      <w:r w:rsidR="002E5C02" w:rsidRPr="003B484F">
        <w:rPr>
          <w:rFonts w:ascii="Times New Roman" w:hAnsi="Times New Roman" w:hint="eastAsia"/>
          <w:color w:val="FF0000"/>
          <w:kern w:val="0"/>
          <w:sz w:val="24"/>
          <w:szCs w:val="24"/>
        </w:rPr>
        <w:t>C</w:t>
      </w:r>
      <w:r w:rsidR="00953E9A" w:rsidRPr="003B484F">
        <w:rPr>
          <w:rFonts w:ascii="Times New Roman" w:hAnsi="Times New Roman" w:hint="eastAsia"/>
          <w:color w:val="FF0000"/>
          <w:kern w:val="0"/>
          <w:sz w:val="24"/>
          <w:szCs w:val="24"/>
        </w:rPr>
        <w:t>, -3</w:t>
      </w:r>
      <w:r w:rsidR="00D60608" w:rsidRPr="003B484F">
        <w:rPr>
          <w:rFonts w:ascii="Times New Roman" w:hAnsi="Times New Roman" w:hint="eastAsia"/>
          <w:color w:val="FF0000"/>
          <w:kern w:val="0"/>
          <w:sz w:val="24"/>
          <w:szCs w:val="24"/>
        </w:rPr>
        <w:t>0</w:t>
      </w:r>
      <w:r w:rsidR="00D60608" w:rsidRPr="003B484F">
        <w:rPr>
          <w:rFonts w:ascii="Times New Roman" w:hAnsi="Times New Roman"/>
          <w:color w:val="FF0000"/>
          <w:kern w:val="0"/>
          <w:sz w:val="24"/>
          <w:szCs w:val="24"/>
        </w:rPr>
        <w:t>°</w:t>
      </w:r>
      <w:r w:rsidR="00D60608" w:rsidRPr="003B484F">
        <w:rPr>
          <w:rFonts w:ascii="Times New Roman" w:hAnsi="Times New Roman" w:hint="eastAsia"/>
          <w:color w:val="FF0000"/>
          <w:kern w:val="0"/>
          <w:sz w:val="24"/>
          <w:szCs w:val="24"/>
        </w:rPr>
        <w:t>C</w:t>
      </w:r>
      <w:r w:rsidR="0036214C">
        <w:rPr>
          <w:rFonts w:ascii="Times New Roman" w:hAnsi="Times New Roman" w:hint="eastAsia"/>
          <w:color w:val="FF0000"/>
          <w:kern w:val="0"/>
          <w:sz w:val="24"/>
          <w:szCs w:val="24"/>
        </w:rPr>
        <w:t xml:space="preserve">　</w:t>
      </w:r>
      <w:r w:rsidR="0036214C" w:rsidRPr="0036214C">
        <w:rPr>
          <w:rFonts w:asciiTheme="majorEastAsia" w:eastAsiaTheme="majorEastAsia" w:hAnsiTheme="majorEastAsia" w:hint="eastAsia"/>
          <w:color w:val="00B050"/>
          <w:kern w:val="0"/>
          <w:sz w:val="22"/>
        </w:rPr>
        <w:t>保管時の温度を記載。</w:t>
      </w:r>
    </w:p>
    <w:p w14:paraId="0FE93704" w14:textId="77777777" w:rsidR="00000424" w:rsidRPr="00D63A70" w:rsidRDefault="00000424" w:rsidP="0099189E">
      <w:pPr>
        <w:overflowPunct w:val="0"/>
        <w:spacing w:line="280" w:lineRule="exact"/>
        <w:textAlignment w:val="baseline"/>
        <w:rPr>
          <w:rFonts w:ascii="Times New Roman" w:hAnsi="Times New Roman"/>
          <w:color w:val="000000"/>
          <w:kern w:val="0"/>
          <w:sz w:val="24"/>
          <w:szCs w:val="24"/>
        </w:rPr>
      </w:pPr>
    </w:p>
    <w:p w14:paraId="0FE93705" w14:textId="77777777" w:rsidR="00000424" w:rsidRPr="00D63A70" w:rsidRDefault="00000424" w:rsidP="0099189E">
      <w:pPr>
        <w:overflowPunct w:val="0"/>
        <w:spacing w:line="280" w:lineRule="exact"/>
        <w:textAlignment w:val="baseline"/>
        <w:rPr>
          <w:rFonts w:ascii="Times New Roman" w:hAnsi="Times New Roman"/>
          <w:color w:val="000000"/>
          <w:kern w:val="0"/>
          <w:sz w:val="24"/>
          <w:szCs w:val="24"/>
        </w:rPr>
      </w:pPr>
    </w:p>
    <w:p w14:paraId="0F8C7B15" w14:textId="737C97AF" w:rsidR="00B749BE" w:rsidRPr="0036214C" w:rsidRDefault="0036214C" w:rsidP="0036214C">
      <w:pPr>
        <w:overflowPunct w:val="0"/>
        <w:spacing w:line="280" w:lineRule="exact"/>
        <w:ind w:left="242" w:hangingChars="100" w:hanging="242"/>
        <w:textAlignment w:val="baseline"/>
        <w:rPr>
          <w:rFonts w:asciiTheme="majorEastAsia" w:eastAsiaTheme="majorEastAsia" w:hAnsiTheme="majorEastAsia" w:hint="eastAsia"/>
          <w:color w:val="0070C0"/>
          <w:kern w:val="0"/>
          <w:sz w:val="22"/>
        </w:rPr>
      </w:pPr>
      <w:r w:rsidRPr="0036214C">
        <w:rPr>
          <w:rFonts w:asciiTheme="majorEastAsia" w:eastAsiaTheme="majorEastAsia" w:hAnsiTheme="majorEastAsia" w:hint="eastAsia"/>
          <w:color w:val="00B050"/>
          <w:sz w:val="22"/>
        </w:rPr>
        <w:t>※</w:t>
      </w:r>
      <w:r w:rsidRPr="0036214C">
        <w:rPr>
          <w:rFonts w:asciiTheme="majorEastAsia" w:eastAsiaTheme="majorEastAsia" w:hAnsiTheme="majorEastAsia"/>
          <w:color w:val="00B050"/>
          <w:sz w:val="22"/>
        </w:rPr>
        <w:t xml:space="preserve"> </w:t>
      </w:r>
      <w:r w:rsidRPr="0036214C">
        <w:rPr>
          <w:rFonts w:asciiTheme="majorEastAsia" w:eastAsiaTheme="majorEastAsia" w:hAnsiTheme="majorEastAsia" w:hint="eastAsia"/>
          <w:color w:val="00B050"/>
          <w:sz w:val="22"/>
        </w:rPr>
        <w:t>加工工程のフローチャート及び施設平面図を別途添付すること。変更申請の場合はすでに</w:t>
      </w:r>
      <w:r>
        <w:rPr>
          <w:rFonts w:asciiTheme="majorEastAsia" w:eastAsiaTheme="majorEastAsia" w:hAnsiTheme="majorEastAsia" w:hint="eastAsia"/>
          <w:color w:val="00B050"/>
          <w:sz w:val="22"/>
        </w:rPr>
        <w:t>認定済</w:t>
      </w:r>
      <w:r w:rsidRPr="0036214C">
        <w:rPr>
          <w:rFonts w:asciiTheme="majorEastAsia" w:eastAsiaTheme="majorEastAsia" w:hAnsiTheme="majorEastAsia" w:hint="eastAsia"/>
          <w:color w:val="00B050"/>
          <w:sz w:val="22"/>
        </w:rPr>
        <w:t>の品目を含め、</w:t>
      </w:r>
      <w:r>
        <w:rPr>
          <w:rFonts w:asciiTheme="majorEastAsia" w:eastAsiaTheme="majorEastAsia" w:hAnsiTheme="majorEastAsia" w:hint="eastAsia"/>
          <w:color w:val="00B050"/>
          <w:sz w:val="22"/>
        </w:rPr>
        <w:t>全て</w:t>
      </w:r>
      <w:r w:rsidRPr="0036214C">
        <w:rPr>
          <w:rFonts w:asciiTheme="majorEastAsia" w:eastAsiaTheme="majorEastAsia" w:hAnsiTheme="majorEastAsia" w:hint="eastAsia"/>
          <w:color w:val="00B050"/>
          <w:sz w:val="22"/>
        </w:rPr>
        <w:t>の品目に対してのフローチャート及び施設平面図</w:t>
      </w:r>
      <w:r w:rsidRPr="0036214C">
        <w:rPr>
          <w:rFonts w:asciiTheme="majorEastAsia" w:eastAsiaTheme="majorEastAsia" w:hAnsiTheme="majorEastAsia" w:hint="eastAsia"/>
          <w:color w:val="00B050"/>
          <w:sz w:val="22"/>
        </w:rPr>
        <w:lastRenderedPageBreak/>
        <w:t>を提出すること。</w:t>
      </w:r>
    </w:p>
    <w:sectPr w:rsidR="00B749BE" w:rsidRPr="0036214C" w:rsidSect="0099189E">
      <w:pgSz w:w="11906" w:h="16838" w:code="9"/>
      <w:pgMar w:top="1134" w:right="1304" w:bottom="1134" w:left="1304" w:header="851" w:footer="992" w:gutter="0"/>
      <w:cols w:space="425"/>
      <w:titlePg/>
      <w:docGrid w:type="linesAndChars" w:linePitch="303" w:charSpace="459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EB0DBC" w14:textId="77777777" w:rsidR="00977871" w:rsidRDefault="00977871" w:rsidP="004E3CA5">
      <w:r>
        <w:separator/>
      </w:r>
    </w:p>
  </w:endnote>
  <w:endnote w:type="continuationSeparator" w:id="0">
    <w:p w14:paraId="7F1AC95E" w14:textId="77777777" w:rsidR="00977871" w:rsidRDefault="00977871"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w:altName w:val="游ゴシック"/>
    <w:panose1 w:val="00000000000000000000"/>
    <w:charset w:val="80"/>
    <w:family w:val="swiss"/>
    <w:notTrueType/>
    <w:pitch w:val="default"/>
    <w:sig w:usb0="00000001" w:usb1="08070000" w:usb2="00000010" w:usb3="00000000" w:csb0="00020000" w:csb1="00000000"/>
  </w:font>
  <w:font w:name="ＭＳ Ｐゴシック">
    <w:altName w:val="MS PGothic"/>
    <w:panose1 w:val="020B0600070205080204"/>
    <w:charset w:val="80"/>
    <w:family w:val="modern"/>
    <w:pitch w:val="variable"/>
    <w:sig w:usb0="E00002FF" w:usb1="6AC7FDFB" w:usb2="08000012" w:usb3="00000000" w:csb0="0002009F" w:csb1="00000000"/>
  </w:font>
  <w:font w:name="MS-Mincho">
    <w:altName w:val="ＭＳ ゴシック"/>
    <w:panose1 w:val="00000000000000000000"/>
    <w:charset w:val="80"/>
    <w:family w:val="auto"/>
    <w:notTrueType/>
    <w:pitch w:val="default"/>
    <w:sig w:usb0="00000000" w:usb1="08070000" w:usb2="00000010" w:usb3="00000000" w:csb0="00020001" w:csb1="00000000"/>
  </w:font>
  <w:font w:name="Wingdings">
    <w:panose1 w:val="05000000000000000000"/>
    <w:charset w:val="02"/>
    <w:family w:val="auto"/>
    <w:pitch w:val="variable"/>
    <w:sig w:usb0="00000000" w:usb1="10000000" w:usb2="00000000" w:usb3="00000000" w:csb0="80000000" w:csb1="00000000"/>
  </w:font>
  <w:font w:name="ＭＳ">
    <w:altName w:val="ＭＳ"/>
    <w:panose1 w:val="00000000000000000000"/>
    <w:charset w:val="80"/>
    <w:family w:val="roman"/>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EF0299" w14:textId="77777777" w:rsidR="00977871" w:rsidRDefault="00977871" w:rsidP="004E3CA5">
      <w:r>
        <w:separator/>
      </w:r>
    </w:p>
  </w:footnote>
  <w:footnote w:type="continuationSeparator" w:id="0">
    <w:p w14:paraId="35F06E0E" w14:textId="77777777" w:rsidR="00977871" w:rsidRDefault="00977871" w:rsidP="004E3C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16"/>
  <w:drawingGridVerticalSpacing w:val="30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798B"/>
    <w:rsid w:val="00000424"/>
    <w:rsid w:val="000149D2"/>
    <w:rsid w:val="00046362"/>
    <w:rsid w:val="00066C79"/>
    <w:rsid w:val="00067071"/>
    <w:rsid w:val="00071D63"/>
    <w:rsid w:val="000A0D8F"/>
    <w:rsid w:val="000A3034"/>
    <w:rsid w:val="000A74C1"/>
    <w:rsid w:val="000D3BB1"/>
    <w:rsid w:val="001008C3"/>
    <w:rsid w:val="00112ED6"/>
    <w:rsid w:val="00114C05"/>
    <w:rsid w:val="001419AE"/>
    <w:rsid w:val="001467C0"/>
    <w:rsid w:val="001625EB"/>
    <w:rsid w:val="00171E52"/>
    <w:rsid w:val="00187E4E"/>
    <w:rsid w:val="001A3864"/>
    <w:rsid w:val="001B06EE"/>
    <w:rsid w:val="001D4076"/>
    <w:rsid w:val="00207B94"/>
    <w:rsid w:val="00221ADD"/>
    <w:rsid w:val="002443DC"/>
    <w:rsid w:val="002453FB"/>
    <w:rsid w:val="002650D9"/>
    <w:rsid w:val="00272DBF"/>
    <w:rsid w:val="0029460F"/>
    <w:rsid w:val="00295879"/>
    <w:rsid w:val="002B304D"/>
    <w:rsid w:val="002B54D7"/>
    <w:rsid w:val="002D1333"/>
    <w:rsid w:val="002E5C02"/>
    <w:rsid w:val="0032314D"/>
    <w:rsid w:val="00353AD5"/>
    <w:rsid w:val="00360FED"/>
    <w:rsid w:val="0036214C"/>
    <w:rsid w:val="003873AD"/>
    <w:rsid w:val="00391D3C"/>
    <w:rsid w:val="003A7D1A"/>
    <w:rsid w:val="003B484F"/>
    <w:rsid w:val="003F319F"/>
    <w:rsid w:val="00401E66"/>
    <w:rsid w:val="004179D6"/>
    <w:rsid w:val="00426A38"/>
    <w:rsid w:val="00434FCF"/>
    <w:rsid w:val="00465183"/>
    <w:rsid w:val="00484BDB"/>
    <w:rsid w:val="00485717"/>
    <w:rsid w:val="004C0B6E"/>
    <w:rsid w:val="004C16BC"/>
    <w:rsid w:val="004E3CA5"/>
    <w:rsid w:val="004E622F"/>
    <w:rsid w:val="00541971"/>
    <w:rsid w:val="0054399A"/>
    <w:rsid w:val="005520BF"/>
    <w:rsid w:val="005623F1"/>
    <w:rsid w:val="0058360D"/>
    <w:rsid w:val="00585A5F"/>
    <w:rsid w:val="00593025"/>
    <w:rsid w:val="005940B7"/>
    <w:rsid w:val="005B2753"/>
    <w:rsid w:val="005B421D"/>
    <w:rsid w:val="005C7B94"/>
    <w:rsid w:val="005D1EFA"/>
    <w:rsid w:val="005E7F4C"/>
    <w:rsid w:val="005F73B5"/>
    <w:rsid w:val="006160F4"/>
    <w:rsid w:val="00617C93"/>
    <w:rsid w:val="00623562"/>
    <w:rsid w:val="00631F72"/>
    <w:rsid w:val="006421BB"/>
    <w:rsid w:val="0064772C"/>
    <w:rsid w:val="00656FFB"/>
    <w:rsid w:val="00665790"/>
    <w:rsid w:val="00691C56"/>
    <w:rsid w:val="006B1511"/>
    <w:rsid w:val="006B1772"/>
    <w:rsid w:val="006C3778"/>
    <w:rsid w:val="00736DA2"/>
    <w:rsid w:val="007662B4"/>
    <w:rsid w:val="00785098"/>
    <w:rsid w:val="007A044F"/>
    <w:rsid w:val="007D3276"/>
    <w:rsid w:val="00820BB1"/>
    <w:rsid w:val="00884A37"/>
    <w:rsid w:val="00884D43"/>
    <w:rsid w:val="008D4FEB"/>
    <w:rsid w:val="008E2208"/>
    <w:rsid w:val="008F1453"/>
    <w:rsid w:val="009041B0"/>
    <w:rsid w:val="00953E9A"/>
    <w:rsid w:val="00967D12"/>
    <w:rsid w:val="00977871"/>
    <w:rsid w:val="0099189E"/>
    <w:rsid w:val="009A1775"/>
    <w:rsid w:val="00A152C0"/>
    <w:rsid w:val="00A25824"/>
    <w:rsid w:val="00A26B41"/>
    <w:rsid w:val="00A359A3"/>
    <w:rsid w:val="00A6798B"/>
    <w:rsid w:val="00A67E00"/>
    <w:rsid w:val="00A957E0"/>
    <w:rsid w:val="00AC6647"/>
    <w:rsid w:val="00AD3F69"/>
    <w:rsid w:val="00B07DC4"/>
    <w:rsid w:val="00B43ABA"/>
    <w:rsid w:val="00B61512"/>
    <w:rsid w:val="00B72C82"/>
    <w:rsid w:val="00B749BE"/>
    <w:rsid w:val="00BC7F7F"/>
    <w:rsid w:val="00BD02C5"/>
    <w:rsid w:val="00BD3FBD"/>
    <w:rsid w:val="00BE1AD8"/>
    <w:rsid w:val="00C30AAD"/>
    <w:rsid w:val="00C529B2"/>
    <w:rsid w:val="00C55ADE"/>
    <w:rsid w:val="00C856EE"/>
    <w:rsid w:val="00CB6FF3"/>
    <w:rsid w:val="00D60608"/>
    <w:rsid w:val="00D63A70"/>
    <w:rsid w:val="00D64881"/>
    <w:rsid w:val="00D76CA0"/>
    <w:rsid w:val="00D93A2D"/>
    <w:rsid w:val="00D97BED"/>
    <w:rsid w:val="00DA48A2"/>
    <w:rsid w:val="00E42BE0"/>
    <w:rsid w:val="00E85F47"/>
    <w:rsid w:val="00E87EAF"/>
    <w:rsid w:val="00E96DCF"/>
    <w:rsid w:val="00EA5B86"/>
    <w:rsid w:val="00EC087D"/>
    <w:rsid w:val="00ED155B"/>
    <w:rsid w:val="00ED73BC"/>
    <w:rsid w:val="00EF3AC1"/>
    <w:rsid w:val="00F0799F"/>
    <w:rsid w:val="00F3220D"/>
    <w:rsid w:val="00F33EB0"/>
    <w:rsid w:val="00F46736"/>
    <w:rsid w:val="00F74074"/>
    <w:rsid w:val="00F755E3"/>
    <w:rsid w:val="00F87877"/>
    <w:rsid w:val="00FA1160"/>
    <w:rsid w:val="00FE35A8"/>
    <w:rsid w:val="00FE7906"/>
    <w:rsid w:val="00FF2E10"/>
    <w:rsid w:val="00FF56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FE93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B275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customStyle="1" w:styleId="a7">
    <w:name w:val="標準(太郎文書スタイル)"/>
    <w:uiPriority w:val="99"/>
    <w:rsid w:val="00EF3AC1"/>
    <w:pPr>
      <w:widowControl w:val="0"/>
      <w:overflowPunct w:val="0"/>
      <w:adjustRightInd w:val="0"/>
      <w:jc w:val="both"/>
    </w:pPr>
    <w:rPr>
      <w:rFonts w:ascii="Times New Roman" w:hAnsi="Times New Roman"/>
      <w:color w:val="000000"/>
      <w:sz w:val="21"/>
      <w:szCs w:val="21"/>
    </w:rPr>
  </w:style>
  <w:style w:type="paragraph" w:styleId="a8">
    <w:name w:val="Balloon Text"/>
    <w:basedOn w:val="a"/>
    <w:link w:val="a9"/>
    <w:uiPriority w:val="99"/>
    <w:semiHidden/>
    <w:unhideWhenUsed/>
    <w:rsid w:val="00C55ADE"/>
    <w:rPr>
      <w:rFonts w:ascii="Arial" w:eastAsia="ＭＳ ゴシック" w:hAnsi="Arial"/>
      <w:sz w:val="18"/>
      <w:szCs w:val="18"/>
    </w:rPr>
  </w:style>
  <w:style w:type="character" w:customStyle="1" w:styleId="a9">
    <w:name w:val="吹き出し (文字)"/>
    <w:link w:val="a8"/>
    <w:uiPriority w:val="99"/>
    <w:semiHidden/>
    <w:rsid w:val="00C55ADE"/>
    <w:rPr>
      <w:rFonts w:ascii="Arial" w:eastAsia="ＭＳ ゴシック" w:hAnsi="Arial" w:cs="Times New Roman"/>
      <w:kern w:val="2"/>
      <w:sz w:val="18"/>
      <w:szCs w:val="18"/>
    </w:rPr>
  </w:style>
  <w:style w:type="character" w:customStyle="1" w:styleId="st1">
    <w:name w:val="st1"/>
    <w:rsid w:val="00617C93"/>
  </w:style>
  <w:style w:type="paragraph" w:customStyle="1" w:styleId="Default">
    <w:name w:val="Default"/>
    <w:rsid w:val="005B2753"/>
    <w:pPr>
      <w:widowControl w:val="0"/>
      <w:autoSpaceDE w:val="0"/>
      <w:autoSpaceDN w:val="0"/>
      <w:adjustRightInd w:val="0"/>
    </w:pPr>
    <w:rPr>
      <w:rFonts w:ascii="ＭＳ....." w:eastAsia="ＭＳ....." w:cs="Ｍ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6318630">
      <w:bodyDiv w:val="1"/>
      <w:marLeft w:val="0"/>
      <w:marRight w:val="0"/>
      <w:marTop w:val="0"/>
      <w:marBottom w:val="0"/>
      <w:divBdr>
        <w:top w:val="none" w:sz="0" w:space="0" w:color="auto"/>
        <w:left w:val="none" w:sz="0" w:space="0" w:color="auto"/>
        <w:bottom w:val="none" w:sz="0" w:space="0" w:color="auto"/>
        <w:right w:val="none" w:sz="0" w:space="0" w:color="auto"/>
      </w:divBdr>
    </w:div>
    <w:div w:id="1041436061">
      <w:bodyDiv w:val="1"/>
      <w:marLeft w:val="0"/>
      <w:marRight w:val="0"/>
      <w:marTop w:val="0"/>
      <w:marBottom w:val="0"/>
      <w:divBdr>
        <w:top w:val="none" w:sz="0" w:space="0" w:color="auto"/>
        <w:left w:val="none" w:sz="0" w:space="0" w:color="auto"/>
        <w:bottom w:val="none" w:sz="0" w:space="0" w:color="auto"/>
        <w:right w:val="none" w:sz="0" w:space="0" w:color="auto"/>
      </w:divBdr>
    </w:div>
    <w:div w:id="1628075571">
      <w:bodyDiv w:val="1"/>
      <w:marLeft w:val="0"/>
      <w:marRight w:val="0"/>
      <w:marTop w:val="0"/>
      <w:marBottom w:val="0"/>
      <w:divBdr>
        <w:top w:val="none" w:sz="0" w:space="0" w:color="auto"/>
        <w:left w:val="none" w:sz="0" w:space="0" w:color="auto"/>
        <w:bottom w:val="none" w:sz="0" w:space="0" w:color="auto"/>
        <w:right w:val="none" w:sz="0" w:space="0" w:color="auto"/>
      </w:divBdr>
    </w:div>
    <w:div w:id="1836412730">
      <w:bodyDiv w:val="1"/>
      <w:marLeft w:val="0"/>
      <w:marRight w:val="0"/>
      <w:marTop w:val="0"/>
      <w:marBottom w:val="0"/>
      <w:divBdr>
        <w:top w:val="none" w:sz="0" w:space="0" w:color="auto"/>
        <w:left w:val="none" w:sz="0" w:space="0" w:color="auto"/>
        <w:bottom w:val="none" w:sz="0" w:space="0" w:color="auto"/>
        <w:right w:val="none" w:sz="0" w:space="0" w:color="auto"/>
      </w:divBdr>
    </w:div>
    <w:div w:id="2012219577">
      <w:bodyDiv w:val="1"/>
      <w:marLeft w:val="0"/>
      <w:marRight w:val="0"/>
      <w:marTop w:val="0"/>
      <w:marBottom w:val="0"/>
      <w:divBdr>
        <w:top w:val="none" w:sz="0" w:space="0" w:color="auto"/>
        <w:left w:val="none" w:sz="0" w:space="0" w:color="auto"/>
        <w:bottom w:val="none" w:sz="0" w:space="0" w:color="auto"/>
        <w:right w:val="none" w:sz="0" w:space="0" w:color="auto"/>
      </w:divBdr>
    </w:div>
    <w:div w:id="2089619801">
      <w:bodyDiv w:val="1"/>
      <w:marLeft w:val="0"/>
      <w:marRight w:val="0"/>
      <w:marTop w:val="0"/>
      <w:marBottom w:val="0"/>
      <w:divBdr>
        <w:top w:val="none" w:sz="0" w:space="0" w:color="auto"/>
        <w:left w:val="none" w:sz="0" w:space="0" w:color="auto"/>
        <w:bottom w:val="none" w:sz="0" w:space="0" w:color="auto"/>
        <w:right w:val="none" w:sz="0" w:space="0" w:color="auto"/>
      </w:divBdr>
    </w:div>
    <w:div w:id="2118135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1069</Words>
  <Characters>6096</Characters>
  <Application>Microsoft Office Word</Application>
  <DocSecurity>0</DocSecurity>
  <Lines>50</Lines>
  <Paragraphs>14</Paragraphs>
  <ScaleCrop>false</ScaleCrop>
  <Company/>
  <LinksUpToDate>false</LinksUpToDate>
  <CharactersWithSpaces>7151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2020-06-11T09:24:00Z</dcterms:created>
  <dcterms:modified xsi:type="dcterms:W3CDTF">2025-01-14T06:26:00Z</dcterms:modified>
</cp:coreProperties>
</file>