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188DAC7E"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2E2949">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2E2949">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2E2949">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2E2949">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2E2949">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2E2949">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2E2949">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2E2949">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7442377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w:t>
            </w:r>
            <w:r w:rsidRPr="00D26740">
              <w:rPr>
                <w:rFonts w:hint="eastAsia"/>
                <w:sz w:val="20"/>
                <w:szCs w:val="20"/>
              </w:rPr>
              <w:lastRenderedPageBreak/>
              <w:t>和</w:t>
            </w:r>
            <w:r w:rsidRPr="00D26740">
              <w:rPr>
                <w:sz w:val="20"/>
                <w:szCs w:val="20"/>
              </w:rPr>
              <w:t>40年大蔵省令第</w:t>
            </w:r>
            <w:r w:rsidR="00D60CDE">
              <w:rPr>
                <w:rFonts w:hint="eastAsia"/>
                <w:sz w:val="20"/>
                <w:szCs w:val="20"/>
              </w:rPr>
              <w:t>1</w:t>
            </w:r>
            <w:r w:rsidR="00D60CDE">
              <w:rPr>
                <w:sz w:val="20"/>
                <w:szCs w:val="20"/>
              </w:rPr>
              <w:t>5</w:t>
            </w:r>
            <w:r w:rsidRPr="00D26740">
              <w:rPr>
                <w:sz w:val="20"/>
                <w:szCs w:val="20"/>
              </w:rPr>
              <w:t>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2E2949">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2E2949">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2154C742" w:rsidR="00072FD8" w:rsidRPr="00D26740" w:rsidRDefault="00DE2EC5" w:rsidP="00072FD8">
            <w:pPr>
              <w:rPr>
                <w:sz w:val="20"/>
                <w:szCs w:val="20"/>
              </w:rPr>
            </w:pPr>
            <w:r w:rsidRPr="00DE2EC5">
              <w:rPr>
                <w:rFonts w:hint="eastAsia"/>
                <w:sz w:val="20"/>
                <w:szCs w:val="20"/>
              </w:rPr>
              <w:t>費用対効果分析の手法は適切か（農山漁村振興交付金（農山漁村発イノベーション対策のうち農山漁村発イノベーション整備事業）費用対効果算定要領（令和４年４月１日付け３農振第</w:t>
            </w:r>
            <w:r w:rsidRPr="00DE2EC5">
              <w:rPr>
                <w:sz w:val="20"/>
                <w:szCs w:val="20"/>
              </w:rPr>
              <w:t>3018号）により適切に行われているか）（発電施設等の単独整備を実施する場合は記載不要）</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702527">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2E2949">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2E2949">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2E2949">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2E2949">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2E2949">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2E2949">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2E2949">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2E2949">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2E2949">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2E2949">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2E2949">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2E2949">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22E90AB1" w14:textId="02670A57" w:rsidR="00142431" w:rsidRPr="00D26740"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p w14:paraId="614BDB66" w14:textId="77777777" w:rsidR="00A3195A" w:rsidRPr="00D26740" w:rsidRDefault="00A3195A" w:rsidP="00071B2A">
            <w:pPr>
              <w:rPr>
                <w:sz w:val="20"/>
                <w:szCs w:val="20"/>
              </w:rPr>
            </w:pP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2E2949">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2E2949">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2E2949">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6740" w:rsidRPr="00D26740" w14:paraId="6870805B" w14:textId="77777777" w:rsidTr="002E2949">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2E2949">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2E2949">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2E2949">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2E2949">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38C367B2" w:rsidR="00072FD8" w:rsidRPr="00D26740" w:rsidRDefault="008C5A5D" w:rsidP="005F6654">
            <w:pPr>
              <w:rPr>
                <w:sz w:val="20"/>
                <w:szCs w:val="20"/>
              </w:rPr>
            </w:pPr>
            <w:r>
              <w:rPr>
                <w:rFonts w:hint="eastAsia"/>
                <w:sz w:val="20"/>
                <w:szCs w:val="20"/>
              </w:rPr>
              <w:t>実施要領別記３の</w:t>
            </w:r>
            <w:r w:rsidR="000D22D3" w:rsidRPr="000D22D3">
              <w:rPr>
                <w:sz w:val="20"/>
                <w:szCs w:val="20"/>
              </w:rPr>
              <w:t>別表２の（１）生産基盤及び施設の整備のうち、生産機械施設の⑬高生産性農業用機械施設等の低コスト耐候性ハウス並びに処理加工・集出荷貯蔵施設の⑰農林水産物処理加工施設及び⑱農林水産物集出荷貯蔵施設については、強い農業づ</w:t>
            </w:r>
            <w:r w:rsidR="000D22D3" w:rsidRPr="000D22D3">
              <w:rPr>
                <w:sz w:val="20"/>
                <w:szCs w:val="20"/>
              </w:rPr>
              <w:lastRenderedPageBreak/>
              <w:t>くり総合支援交付金交付等要綱（令和４年４月１日付け３農産第2890号農林水産事務次官依命通知）別記１のⅡのⅡ－１の第２の４の（２）事業の交付対象上限事業費の基準に照らし適正であるか</w:t>
            </w:r>
            <w:r w:rsidR="000D22D3">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2E2949">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2E2949">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2E2949">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2E2949">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2E2949">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2E2949">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2E2949">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2E2949">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2E2949">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2E2949">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2E2949">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2E2949">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2E2949">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2E2949">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2E2949">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2E2949">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36C348F8" w:rsidR="00142431" w:rsidRPr="00D26740" w:rsidRDefault="00142431" w:rsidP="00071B2A">
            <w:pPr>
              <w:rPr>
                <w:sz w:val="20"/>
                <w:szCs w:val="20"/>
              </w:rPr>
            </w:pPr>
            <w:r w:rsidRPr="00D26740">
              <w:rPr>
                <w:rFonts w:hint="eastAsia"/>
                <w:sz w:val="20"/>
                <w:szCs w:val="20"/>
              </w:rPr>
              <w:t>他の施策（</w:t>
            </w:r>
            <w:r w:rsidR="000D22D3" w:rsidRPr="000D22D3">
              <w:rPr>
                <w:rFonts w:hint="eastAsia"/>
                <w:sz w:val="20"/>
                <w:szCs w:val="20"/>
              </w:rPr>
              <w:t>強い農業づくり総合支援交付金等</w:t>
            </w:r>
            <w:r w:rsidRPr="00D26740">
              <w:rPr>
                <w:rFonts w:hint="eastAsia"/>
                <w:sz w:val="20"/>
                <w:szCs w:val="20"/>
              </w:rPr>
              <w:t>）において交付対象となる施設等ではないか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2E2949">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5783D499" w:rsidR="002E2949" w:rsidRPr="00D26740" w:rsidRDefault="002E2949" w:rsidP="002E2949">
            <w:pPr>
              <w:rPr>
                <w:sz w:val="20"/>
                <w:szCs w:val="16"/>
              </w:rPr>
            </w:pPr>
            <w:r w:rsidRPr="00D26740">
              <w:rPr>
                <w:rFonts w:hint="eastAsia"/>
                <w:sz w:val="20"/>
                <w:szCs w:val="16"/>
              </w:rPr>
              <w:t>農山漁村振興交付金（</w:t>
            </w:r>
            <w:r w:rsidR="001B4A09" w:rsidRPr="00D26740">
              <w:rPr>
                <w:rFonts w:hint="eastAsia"/>
                <w:sz w:val="20"/>
                <w:szCs w:val="16"/>
              </w:rPr>
              <w:t>農山漁村発イノベーション</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headerReference w:type="default" r:id="rId6"/>
      <w:footerReference w:type="default" r:id="rId7"/>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4BA80E" w14:textId="77777777" w:rsidR="00071B2A" w:rsidRDefault="00071B2A" w:rsidP="000852A6">
      <w:r>
        <w:separator/>
      </w:r>
    </w:p>
  </w:endnote>
  <w:endnote w:type="continuationSeparator" w:id="0">
    <w:p w14:paraId="55A08E4F" w14:textId="77777777" w:rsidR="00071B2A" w:rsidRDefault="00071B2A"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6DAFABBB" w14:textId="77777777" w:rsidTr="10EF8126">
      <w:trPr>
        <w:trHeight w:val="300"/>
      </w:trPr>
      <w:tc>
        <w:tcPr>
          <w:tcW w:w="4855" w:type="dxa"/>
        </w:tcPr>
        <w:p w14:paraId="4EFF278D" w14:textId="5EC915FB" w:rsidR="10EF8126" w:rsidRDefault="10EF8126" w:rsidP="10EF8126">
          <w:pPr>
            <w:pStyle w:val="a3"/>
            <w:ind w:left="-115"/>
            <w:jc w:val="left"/>
          </w:pPr>
        </w:p>
      </w:tc>
      <w:tc>
        <w:tcPr>
          <w:tcW w:w="4855" w:type="dxa"/>
        </w:tcPr>
        <w:p w14:paraId="6129E6D6" w14:textId="4C1278F3" w:rsidR="10EF8126" w:rsidRDefault="10EF8126" w:rsidP="10EF8126">
          <w:pPr>
            <w:pStyle w:val="a3"/>
            <w:jc w:val="center"/>
          </w:pPr>
        </w:p>
      </w:tc>
      <w:tc>
        <w:tcPr>
          <w:tcW w:w="4855" w:type="dxa"/>
        </w:tcPr>
        <w:p w14:paraId="3681E832" w14:textId="377483C5" w:rsidR="10EF8126" w:rsidRDefault="10EF8126" w:rsidP="10EF8126">
          <w:pPr>
            <w:pStyle w:val="a3"/>
            <w:ind w:right="-115"/>
            <w:jc w:val="right"/>
          </w:pPr>
        </w:p>
      </w:tc>
    </w:tr>
  </w:tbl>
  <w:p w14:paraId="28A7BC48" w14:textId="39EE365B" w:rsidR="10EF8126" w:rsidRDefault="10EF8126" w:rsidP="10EF81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F5A9FF" w14:textId="77777777" w:rsidR="00071B2A" w:rsidRDefault="00071B2A" w:rsidP="000852A6">
      <w:r>
        <w:separator/>
      </w:r>
    </w:p>
  </w:footnote>
  <w:footnote w:type="continuationSeparator" w:id="0">
    <w:p w14:paraId="176A3BB3" w14:textId="77777777" w:rsidR="00071B2A" w:rsidRDefault="00071B2A" w:rsidP="00085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4855"/>
      <w:gridCol w:w="4855"/>
      <w:gridCol w:w="4855"/>
    </w:tblGrid>
    <w:tr w:rsidR="10EF8126" w14:paraId="03E83E9A" w14:textId="77777777" w:rsidTr="10EF8126">
      <w:trPr>
        <w:trHeight w:val="300"/>
      </w:trPr>
      <w:tc>
        <w:tcPr>
          <w:tcW w:w="4855" w:type="dxa"/>
        </w:tcPr>
        <w:p w14:paraId="1316AC63" w14:textId="244F3A6A" w:rsidR="10EF8126" w:rsidRDefault="10EF8126" w:rsidP="10EF8126">
          <w:pPr>
            <w:pStyle w:val="a3"/>
            <w:ind w:left="-115"/>
            <w:jc w:val="left"/>
          </w:pPr>
        </w:p>
      </w:tc>
      <w:tc>
        <w:tcPr>
          <w:tcW w:w="4855" w:type="dxa"/>
        </w:tcPr>
        <w:p w14:paraId="67BE1DB6" w14:textId="56F31450" w:rsidR="10EF8126" w:rsidRDefault="10EF8126" w:rsidP="10EF8126">
          <w:pPr>
            <w:pStyle w:val="a3"/>
            <w:jc w:val="center"/>
          </w:pPr>
        </w:p>
      </w:tc>
      <w:tc>
        <w:tcPr>
          <w:tcW w:w="4855" w:type="dxa"/>
        </w:tcPr>
        <w:p w14:paraId="1BEEAA69" w14:textId="38048DB5" w:rsidR="10EF8126" w:rsidRDefault="10EF8126" w:rsidP="10EF8126">
          <w:pPr>
            <w:pStyle w:val="a3"/>
            <w:ind w:right="-115"/>
            <w:jc w:val="right"/>
          </w:pPr>
        </w:p>
      </w:tc>
    </w:tr>
  </w:tbl>
  <w:p w14:paraId="77437D86" w14:textId="5530145C" w:rsidR="10EF8126" w:rsidRDefault="10EF8126" w:rsidP="10EF8126">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4"/>
  <w:drawingGridVerticalSpacing w:val="172"/>
  <w:displayHorizontalDrawingGridEvery w:val="0"/>
  <w:displayVerticalDrawingGridEvery w:val="2"/>
  <w:characterSpacingControl w:val="doNotCompress"/>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B34F4"/>
    <w:rsid w:val="000D22D3"/>
    <w:rsid w:val="00142431"/>
    <w:rsid w:val="0018043B"/>
    <w:rsid w:val="001A1C1B"/>
    <w:rsid w:val="001A2FCD"/>
    <w:rsid w:val="001B206C"/>
    <w:rsid w:val="001B4A09"/>
    <w:rsid w:val="001D0E13"/>
    <w:rsid w:val="002117E8"/>
    <w:rsid w:val="002E16BE"/>
    <w:rsid w:val="002E2949"/>
    <w:rsid w:val="00325664"/>
    <w:rsid w:val="00342CF9"/>
    <w:rsid w:val="003650D8"/>
    <w:rsid w:val="0037417D"/>
    <w:rsid w:val="00394539"/>
    <w:rsid w:val="003947BB"/>
    <w:rsid w:val="00490224"/>
    <w:rsid w:val="00531B28"/>
    <w:rsid w:val="00542CC8"/>
    <w:rsid w:val="00567CF8"/>
    <w:rsid w:val="005752C7"/>
    <w:rsid w:val="005A5A00"/>
    <w:rsid w:val="005F6654"/>
    <w:rsid w:val="00601DAF"/>
    <w:rsid w:val="00667A05"/>
    <w:rsid w:val="006F3C15"/>
    <w:rsid w:val="00702527"/>
    <w:rsid w:val="00725F10"/>
    <w:rsid w:val="007304A1"/>
    <w:rsid w:val="0078529E"/>
    <w:rsid w:val="00793AD5"/>
    <w:rsid w:val="007A0EC8"/>
    <w:rsid w:val="007D1DC3"/>
    <w:rsid w:val="007E36DD"/>
    <w:rsid w:val="008276DD"/>
    <w:rsid w:val="00866692"/>
    <w:rsid w:val="00887867"/>
    <w:rsid w:val="00893780"/>
    <w:rsid w:val="008C5A5D"/>
    <w:rsid w:val="008D265A"/>
    <w:rsid w:val="0095762B"/>
    <w:rsid w:val="009C26A7"/>
    <w:rsid w:val="009C366B"/>
    <w:rsid w:val="00A03DC4"/>
    <w:rsid w:val="00A3195A"/>
    <w:rsid w:val="00A75381"/>
    <w:rsid w:val="00AB530A"/>
    <w:rsid w:val="00AF6FF3"/>
    <w:rsid w:val="00B11258"/>
    <w:rsid w:val="00B22587"/>
    <w:rsid w:val="00B45E20"/>
    <w:rsid w:val="00BE28D9"/>
    <w:rsid w:val="00BE4236"/>
    <w:rsid w:val="00C95C3E"/>
    <w:rsid w:val="00CF67B7"/>
    <w:rsid w:val="00D03B3C"/>
    <w:rsid w:val="00D200EB"/>
    <w:rsid w:val="00D26740"/>
    <w:rsid w:val="00D3513D"/>
    <w:rsid w:val="00D35730"/>
    <w:rsid w:val="00D60CDE"/>
    <w:rsid w:val="00D74D72"/>
    <w:rsid w:val="00DE1CD1"/>
    <w:rsid w:val="00DE2EC5"/>
    <w:rsid w:val="00E4300E"/>
    <w:rsid w:val="00EB63D9"/>
    <w:rsid w:val="00ED364A"/>
    <w:rsid w:val="00FB2FEC"/>
    <w:rsid w:val="00FD6F2C"/>
    <w:rsid w:val="10EF8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1745">
      <v:textbox inset="5.85pt,.7pt,5.85pt,.7pt"/>
    </o:shapedefaults>
    <o:shapelayout v:ext="edit">
      <o:idmap v:ext="edit" data="1"/>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customXml" Target="../customXml/item2.xml"/><Relationship Id="rId5" Type="http://schemas.openxmlformats.org/officeDocument/2006/relationships/endnotes" Target="endnotes.xml"/><Relationship Id="rId10" Type="http://schemas.openxmlformats.org/officeDocument/2006/relationships/customXml" Target="../customXml/item1.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418a6dcb5dbd756e445729b1a91d00d4">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7a843f673102e8be8dc6cc856ba03868"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a9b827ed-39f6-4e79-b039-84da7129a72d">
      <Terms xmlns="http://schemas.microsoft.com/office/infopath/2007/PartnerControls"/>
    </lcf76f155ced4ddcb4097134ff3c332f>
    <_x4f5c__x6210__x65e5__x6642_ xmlns="a9b827ed-39f6-4e79-b039-84da7129a72d" xsi:nil="true"/>
  </documentManagement>
</p:properties>
</file>

<file path=customXml/itemProps1.xml><?xml version="1.0" encoding="utf-8"?>
<ds:datastoreItem xmlns:ds="http://schemas.openxmlformats.org/officeDocument/2006/customXml" ds:itemID="{5E59C4E6-6D55-40E1-9862-33E140679C24}"/>
</file>

<file path=customXml/itemProps2.xml><?xml version="1.0" encoding="utf-8"?>
<ds:datastoreItem xmlns:ds="http://schemas.openxmlformats.org/officeDocument/2006/customXml" ds:itemID="{8A38E092-157A-43C1-8491-33B80E96E806}"/>
</file>

<file path=customXml/itemProps3.xml><?xml version="1.0" encoding="utf-8"?>
<ds:datastoreItem xmlns:ds="http://schemas.openxmlformats.org/officeDocument/2006/customXml" ds:itemID="{9548F77E-E93B-4C8D-A4FD-63243E3D2B6A}"/>
</file>

<file path=docProps/app.xml><?xml version="1.0" encoding="utf-8"?>
<Properties xmlns="http://schemas.openxmlformats.org/officeDocument/2006/extended-properties" xmlns:vt="http://schemas.openxmlformats.org/officeDocument/2006/docPropsVTypes">
  <Template>Normal.dotm</Template>
  <TotalTime>0</TotalTime>
  <Pages>7</Pages>
  <Words>632</Words>
  <Characters>3606</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2024-03-29T08:25:00Z</dcterms:created>
  <dcterms:modified xsi:type="dcterms:W3CDTF">2024-03-29T08:25:00Z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