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500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78"/>
        <w:gridCol w:w="829"/>
        <w:gridCol w:w="6197"/>
        <w:gridCol w:w="804"/>
      </w:tblGrid>
      <w:tr w:rsidR="00863231" w:rsidRPr="00863231" w14:paraId="47382C79" w14:textId="77777777" w:rsidTr="00A04B10">
        <w:tc>
          <w:tcPr>
            <w:tcW w:w="2205" w:type="pct"/>
          </w:tcPr>
          <w:p w14:paraId="36C3D2DA" w14:textId="4D1B14CA" w:rsidR="0018305D" w:rsidRPr="00863231" w:rsidRDefault="004B3DC5"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 xml:space="preserve">第１　</w:t>
            </w:r>
            <w:r w:rsidR="0018305D" w:rsidRPr="00863231">
              <w:rPr>
                <w:rFonts w:ascii="ＭＳ ゴシック" w:eastAsia="ＭＳ ゴシック" w:hAnsi="ＭＳ ゴシック" w:hint="eastAsia"/>
                <w:b/>
                <w:bCs/>
                <w:sz w:val="28"/>
                <w:szCs w:val="28"/>
              </w:rPr>
              <w:t>家畜の輸送に関する基本事項</w:t>
            </w:r>
          </w:p>
          <w:p w14:paraId="0BD113DF" w14:textId="079EF997" w:rsidR="0018305D" w:rsidRPr="00863231" w:rsidRDefault="00DB0F4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１　</w:t>
            </w:r>
            <w:r w:rsidR="0018305D" w:rsidRPr="00863231">
              <w:rPr>
                <w:rFonts w:ascii="ＭＳ ゴシック" w:eastAsia="ＭＳ ゴシック" w:hAnsi="ＭＳ ゴシック" w:hint="eastAsia"/>
                <w:sz w:val="24"/>
                <w:szCs w:val="24"/>
              </w:rPr>
              <w:t>家畜を丁寧に取り扱い、快適な環境を確保することの重要性や必要性について理解していますか。</w:t>
            </w:r>
          </w:p>
          <w:p w14:paraId="243E0A2B" w14:textId="39FC7EEC" w:rsidR="0018305D" w:rsidRPr="00863231" w:rsidRDefault="0018305D" w:rsidP="00F91B7A">
            <w:pPr>
              <w:spacing w:line="340" w:lineRule="exact"/>
              <w:rPr>
                <w:rFonts w:ascii="ＭＳ ゴシック" w:eastAsia="ＭＳ ゴシック" w:hAnsi="ＭＳ ゴシック"/>
                <w:sz w:val="24"/>
                <w:szCs w:val="24"/>
              </w:rPr>
            </w:pPr>
          </w:p>
          <w:p w14:paraId="032A3E46" w14:textId="05F5B0B6" w:rsidR="0018305D" w:rsidRPr="00863231" w:rsidRDefault="00DB0F4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２　</w:t>
            </w:r>
            <w:r w:rsidR="0018305D" w:rsidRPr="00863231">
              <w:rPr>
                <w:rFonts w:ascii="ＭＳ ゴシック" w:eastAsia="ＭＳ ゴシック" w:hAnsi="ＭＳ ゴシック" w:hint="eastAsia"/>
                <w:sz w:val="24"/>
                <w:szCs w:val="24"/>
              </w:rPr>
              <w:t>輸送にかかる総時間は最小限となるようにしていますか。</w:t>
            </w:r>
          </w:p>
          <w:p w14:paraId="1F8BADD0" w14:textId="77777777" w:rsidR="008F6396" w:rsidRPr="00863231" w:rsidRDefault="008F6396" w:rsidP="00F91B7A">
            <w:pPr>
              <w:spacing w:line="340" w:lineRule="exact"/>
              <w:ind w:left="240" w:hangingChars="100" w:hanging="240"/>
              <w:rPr>
                <w:rFonts w:ascii="ＭＳ ゴシック" w:eastAsia="ＭＳ ゴシック" w:hAnsi="ＭＳ ゴシック"/>
                <w:sz w:val="24"/>
                <w:szCs w:val="24"/>
              </w:rPr>
            </w:pPr>
          </w:p>
          <w:p w14:paraId="73510B3E" w14:textId="5EB0E929" w:rsidR="008F6396" w:rsidRPr="00863231" w:rsidRDefault="008F6396"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３　</w:t>
            </w:r>
            <w:r w:rsidR="00C66630" w:rsidRPr="00863231">
              <w:rPr>
                <w:rFonts w:ascii="ＭＳ ゴシック" w:eastAsia="ＭＳ ゴシック" w:hAnsi="ＭＳ ゴシック" w:hint="eastAsia"/>
                <w:sz w:val="24"/>
                <w:szCs w:val="24"/>
              </w:rPr>
              <w:t>事前に輸送先と連絡をとり、積下ろしに要する時間を含む</w:t>
            </w:r>
            <w:r w:rsidR="00921C60" w:rsidRPr="00863231">
              <w:rPr>
                <w:rFonts w:ascii="ＭＳ ゴシック" w:eastAsia="ＭＳ ゴシック" w:hAnsi="ＭＳ ゴシック" w:hint="eastAsia"/>
                <w:sz w:val="24"/>
                <w:szCs w:val="24"/>
              </w:rPr>
              <w:t>トラック</w:t>
            </w:r>
            <w:r w:rsidR="00C66630" w:rsidRPr="00863231">
              <w:rPr>
                <w:rFonts w:ascii="ＭＳ ゴシック" w:eastAsia="ＭＳ ゴシック" w:hAnsi="ＭＳ ゴシック" w:hint="eastAsia"/>
                <w:sz w:val="24"/>
                <w:szCs w:val="24"/>
              </w:rPr>
              <w:t>内等での</w:t>
            </w:r>
            <w:r w:rsidR="00921C60" w:rsidRPr="00863231">
              <w:rPr>
                <w:rFonts w:ascii="ＭＳ ゴシック" w:eastAsia="ＭＳ ゴシック" w:hAnsi="ＭＳ ゴシック" w:hint="eastAsia"/>
                <w:sz w:val="24"/>
                <w:szCs w:val="24"/>
              </w:rPr>
              <w:t>家畜の</w:t>
            </w:r>
            <w:r w:rsidR="00C66630" w:rsidRPr="00863231">
              <w:rPr>
                <w:rFonts w:ascii="ＭＳ ゴシック" w:eastAsia="ＭＳ ゴシック" w:hAnsi="ＭＳ ゴシック" w:hint="eastAsia"/>
                <w:sz w:val="24"/>
                <w:szCs w:val="24"/>
              </w:rPr>
              <w:t>待機時間が少なくなるようにしていますか。</w:t>
            </w:r>
          </w:p>
          <w:p w14:paraId="38D55FA0" w14:textId="20D8CE6A" w:rsidR="00790F02" w:rsidRPr="00863231" w:rsidRDefault="00790F02" w:rsidP="00F91B7A">
            <w:pPr>
              <w:spacing w:line="340" w:lineRule="exact"/>
              <w:rPr>
                <w:rFonts w:ascii="ＭＳ ゴシック" w:eastAsia="ＭＳ ゴシック" w:hAnsi="ＭＳ ゴシック"/>
                <w:sz w:val="24"/>
                <w:szCs w:val="24"/>
              </w:rPr>
            </w:pPr>
          </w:p>
          <w:p w14:paraId="5FAA5B22" w14:textId="14D1A353" w:rsidR="0018305D" w:rsidRPr="00863231" w:rsidRDefault="004B3DC5"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 xml:space="preserve">第２　</w:t>
            </w:r>
            <w:r w:rsidR="0018305D" w:rsidRPr="00863231">
              <w:rPr>
                <w:rFonts w:ascii="ＭＳ ゴシック" w:eastAsia="ＭＳ ゴシック" w:hAnsi="ＭＳ ゴシック" w:hint="eastAsia"/>
                <w:b/>
                <w:bCs/>
                <w:sz w:val="28"/>
                <w:szCs w:val="28"/>
              </w:rPr>
              <w:t>輸送の準備</w:t>
            </w:r>
          </w:p>
          <w:p w14:paraId="2774E644" w14:textId="097B6BB0" w:rsidR="0018305D" w:rsidRPr="00863231" w:rsidRDefault="0018305D" w:rsidP="00F91B7A">
            <w:pPr>
              <w:spacing w:line="340" w:lineRule="exact"/>
              <w:ind w:leftChars="100" w:left="210" w:firstLineChars="100" w:firstLine="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輸送前に家畜の健康状態や損傷の有無等を確認し</w:t>
            </w:r>
            <w:r w:rsidR="00142B66" w:rsidRPr="00863231">
              <w:rPr>
                <w:rFonts w:ascii="ＭＳ ゴシック" w:eastAsia="ＭＳ ゴシック" w:hAnsi="ＭＳ ゴシック" w:hint="eastAsia"/>
                <w:sz w:val="24"/>
                <w:szCs w:val="24"/>
              </w:rPr>
              <w:t>、輸送に適合しているか判断し</w:t>
            </w:r>
            <w:r w:rsidRPr="00863231">
              <w:rPr>
                <w:rFonts w:ascii="ＭＳ ゴシック" w:eastAsia="ＭＳ ゴシック" w:hAnsi="ＭＳ ゴシック" w:hint="eastAsia"/>
                <w:sz w:val="24"/>
                <w:szCs w:val="24"/>
              </w:rPr>
              <w:t>ていますか。</w:t>
            </w:r>
          </w:p>
          <w:p w14:paraId="3F5C6C23" w14:textId="6D482F82" w:rsidR="0018305D" w:rsidRPr="00863231" w:rsidRDefault="0018305D" w:rsidP="00F91B7A">
            <w:pPr>
              <w:spacing w:line="340" w:lineRule="exact"/>
              <w:rPr>
                <w:rFonts w:ascii="ＭＳ ゴシック" w:eastAsia="ＭＳ ゴシック" w:hAnsi="ＭＳ ゴシック"/>
                <w:sz w:val="24"/>
                <w:szCs w:val="24"/>
              </w:rPr>
            </w:pPr>
          </w:p>
          <w:p w14:paraId="1CF7CBB6" w14:textId="77777777" w:rsidR="00311327" w:rsidRPr="00863231" w:rsidRDefault="00311327"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第３　輸送する家畜の管理方法</w:t>
            </w:r>
          </w:p>
          <w:p w14:paraId="4C18A705" w14:textId="5C8F6BD5" w:rsidR="004E0092" w:rsidRPr="00863231" w:rsidRDefault="00311327"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１　家畜</w:t>
            </w:r>
            <w:r w:rsidR="00921C60" w:rsidRPr="00863231">
              <w:rPr>
                <w:rFonts w:ascii="ＭＳ ゴシック" w:eastAsia="ＭＳ ゴシック" w:hAnsi="ＭＳ ゴシック" w:hint="eastAsia"/>
                <w:sz w:val="24"/>
                <w:szCs w:val="24"/>
              </w:rPr>
              <w:t>をトラックなどに積む前に、家畜の</w:t>
            </w:r>
            <w:r w:rsidRPr="00863231">
              <w:rPr>
                <w:rFonts w:ascii="ＭＳ ゴシック" w:eastAsia="ＭＳ ゴシック" w:hAnsi="ＭＳ ゴシック" w:hint="eastAsia"/>
                <w:sz w:val="24"/>
                <w:szCs w:val="24"/>
              </w:rPr>
              <w:t>状態や収容状況等を把握し、輸送する家畜に健康悪化の兆候や損傷等の発生が見られないか、換気が適切に行われてい</w:t>
            </w:r>
            <w:r w:rsidR="00921C60" w:rsidRPr="00863231">
              <w:rPr>
                <w:rFonts w:ascii="ＭＳ ゴシック" w:eastAsia="ＭＳ ゴシック" w:hAnsi="ＭＳ ゴシック" w:hint="eastAsia"/>
                <w:sz w:val="24"/>
                <w:szCs w:val="24"/>
              </w:rPr>
              <w:t>た</w:t>
            </w:r>
            <w:r w:rsidRPr="00863231">
              <w:rPr>
                <w:rFonts w:ascii="ＭＳ ゴシック" w:eastAsia="ＭＳ ゴシック" w:hAnsi="ＭＳ ゴシック" w:hint="eastAsia"/>
                <w:sz w:val="24"/>
                <w:szCs w:val="24"/>
              </w:rPr>
              <w:t>か、給餌及び給水の必要がないか等を確認していますか。</w:t>
            </w:r>
          </w:p>
        </w:tc>
        <w:tc>
          <w:tcPr>
            <w:tcW w:w="296" w:type="pct"/>
          </w:tcPr>
          <w:p w14:paraId="5E41913F" w14:textId="65CB8CCC" w:rsidR="0018305D" w:rsidRPr="00863231" w:rsidRDefault="0018305D" w:rsidP="00F91B7A">
            <w:pPr>
              <w:spacing w:line="340" w:lineRule="exact"/>
              <w:jc w:val="center"/>
              <w:rPr>
                <w:rFonts w:ascii="ＭＳ ゴシック" w:eastAsia="ＭＳ ゴシック" w:hAnsi="ＭＳ ゴシック"/>
                <w:sz w:val="24"/>
                <w:szCs w:val="24"/>
              </w:rPr>
            </w:pPr>
          </w:p>
          <w:p w14:paraId="12C1AD68" w14:textId="1D676E0F"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18CA73AF" w14:textId="2A002657" w:rsidR="0018305D" w:rsidRPr="00863231" w:rsidRDefault="0018305D" w:rsidP="00F91B7A">
            <w:pPr>
              <w:spacing w:line="340" w:lineRule="exact"/>
              <w:rPr>
                <w:rFonts w:ascii="ＭＳ ゴシック" w:eastAsia="ＭＳ ゴシック" w:hAnsi="ＭＳ ゴシック"/>
                <w:sz w:val="24"/>
                <w:szCs w:val="24"/>
              </w:rPr>
            </w:pPr>
          </w:p>
          <w:p w14:paraId="62CB8F80" w14:textId="77777777" w:rsidR="0018305D" w:rsidRPr="00863231" w:rsidRDefault="0018305D" w:rsidP="00F91B7A">
            <w:pPr>
              <w:spacing w:line="340" w:lineRule="exact"/>
              <w:rPr>
                <w:rFonts w:ascii="ＭＳ ゴシック" w:eastAsia="ＭＳ ゴシック" w:hAnsi="ＭＳ ゴシック"/>
                <w:sz w:val="24"/>
                <w:szCs w:val="24"/>
              </w:rPr>
            </w:pPr>
          </w:p>
          <w:p w14:paraId="76BA5BF7"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07F3D183" w14:textId="6FB852CF" w:rsidR="0018305D" w:rsidRPr="00863231" w:rsidRDefault="0018305D" w:rsidP="00F91B7A">
            <w:pPr>
              <w:spacing w:line="340" w:lineRule="exact"/>
              <w:jc w:val="center"/>
              <w:rPr>
                <w:rFonts w:ascii="ＭＳ ゴシック" w:eastAsia="ＭＳ ゴシック" w:hAnsi="ＭＳ ゴシック"/>
                <w:sz w:val="24"/>
                <w:szCs w:val="24"/>
              </w:rPr>
            </w:pPr>
          </w:p>
          <w:p w14:paraId="5127650A" w14:textId="77777777" w:rsidR="00222A2E" w:rsidRPr="00863231" w:rsidRDefault="00222A2E" w:rsidP="00F91B7A">
            <w:pPr>
              <w:spacing w:line="340" w:lineRule="exact"/>
              <w:jc w:val="center"/>
              <w:rPr>
                <w:rFonts w:ascii="ＭＳ ゴシック" w:eastAsia="ＭＳ ゴシック" w:hAnsi="ＭＳ ゴシック"/>
                <w:sz w:val="24"/>
                <w:szCs w:val="24"/>
              </w:rPr>
            </w:pPr>
          </w:p>
          <w:p w14:paraId="48DC9232" w14:textId="77777777" w:rsidR="004B405A" w:rsidRPr="00863231" w:rsidRDefault="004B405A"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07DD7765" w14:textId="77777777" w:rsidR="00A54EB8" w:rsidRPr="00863231" w:rsidRDefault="00A54EB8" w:rsidP="00F91B7A">
            <w:pPr>
              <w:spacing w:line="340" w:lineRule="exact"/>
              <w:jc w:val="center"/>
              <w:rPr>
                <w:rFonts w:ascii="ＭＳ ゴシック" w:eastAsia="ＭＳ ゴシック" w:hAnsi="ＭＳ ゴシック"/>
                <w:sz w:val="24"/>
                <w:szCs w:val="24"/>
              </w:rPr>
            </w:pPr>
          </w:p>
          <w:p w14:paraId="4F1A9D85" w14:textId="77777777" w:rsidR="004B405A" w:rsidRPr="00863231" w:rsidRDefault="004B405A" w:rsidP="00F91B7A">
            <w:pPr>
              <w:spacing w:line="340" w:lineRule="exact"/>
              <w:jc w:val="center"/>
              <w:rPr>
                <w:rFonts w:ascii="ＭＳ ゴシック" w:eastAsia="ＭＳ ゴシック" w:hAnsi="ＭＳ ゴシック"/>
                <w:sz w:val="24"/>
                <w:szCs w:val="24"/>
              </w:rPr>
            </w:pPr>
          </w:p>
          <w:p w14:paraId="37EA03AC" w14:textId="77777777" w:rsidR="004B405A" w:rsidRPr="00863231" w:rsidRDefault="004B405A" w:rsidP="00F91B7A">
            <w:pPr>
              <w:spacing w:line="340" w:lineRule="exact"/>
              <w:jc w:val="center"/>
              <w:rPr>
                <w:rFonts w:ascii="ＭＳ ゴシック" w:eastAsia="ＭＳ ゴシック" w:hAnsi="ＭＳ ゴシック"/>
                <w:sz w:val="24"/>
                <w:szCs w:val="24"/>
              </w:rPr>
            </w:pPr>
          </w:p>
          <w:p w14:paraId="0F942F0F" w14:textId="77777777" w:rsidR="00A54EB8" w:rsidRPr="00863231" w:rsidRDefault="00A54EB8" w:rsidP="00F91B7A">
            <w:pPr>
              <w:spacing w:line="340" w:lineRule="exact"/>
              <w:jc w:val="center"/>
              <w:rPr>
                <w:rFonts w:ascii="ＭＳ ゴシック" w:eastAsia="ＭＳ ゴシック" w:hAnsi="ＭＳ ゴシック"/>
                <w:sz w:val="24"/>
                <w:szCs w:val="24"/>
              </w:rPr>
            </w:pPr>
          </w:p>
          <w:p w14:paraId="1C88D2D2" w14:textId="36AC1B4B"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4538A8E9" w14:textId="31FF7955" w:rsidR="0018305D" w:rsidRPr="00863231" w:rsidRDefault="0018305D" w:rsidP="00F91B7A">
            <w:pPr>
              <w:spacing w:line="340" w:lineRule="exact"/>
              <w:rPr>
                <w:rFonts w:ascii="ＭＳ ゴシック" w:eastAsia="ＭＳ ゴシック" w:hAnsi="ＭＳ ゴシック"/>
                <w:sz w:val="24"/>
                <w:szCs w:val="24"/>
              </w:rPr>
            </w:pPr>
          </w:p>
          <w:p w14:paraId="65DDEE9D" w14:textId="5F26C50C" w:rsidR="0018305D" w:rsidRPr="00863231" w:rsidRDefault="0018305D" w:rsidP="00F91B7A">
            <w:pPr>
              <w:spacing w:line="340" w:lineRule="exact"/>
              <w:jc w:val="center"/>
              <w:rPr>
                <w:rFonts w:ascii="ＭＳ ゴシック" w:eastAsia="ＭＳ ゴシック" w:hAnsi="ＭＳ ゴシック"/>
                <w:sz w:val="24"/>
                <w:szCs w:val="24"/>
              </w:rPr>
            </w:pPr>
          </w:p>
          <w:p w14:paraId="37668810" w14:textId="23DFEED2" w:rsidR="0018305D" w:rsidRPr="00863231" w:rsidRDefault="0018305D" w:rsidP="00F91B7A">
            <w:pPr>
              <w:spacing w:line="340" w:lineRule="exact"/>
              <w:jc w:val="center"/>
              <w:rPr>
                <w:rFonts w:ascii="ＭＳ ゴシック" w:eastAsia="ＭＳ ゴシック" w:hAnsi="ＭＳ ゴシック"/>
                <w:sz w:val="24"/>
                <w:szCs w:val="24"/>
              </w:rPr>
            </w:pPr>
          </w:p>
          <w:p w14:paraId="687D69DB" w14:textId="77777777" w:rsidR="00A50067" w:rsidRPr="00863231" w:rsidRDefault="00A50067"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33FAFE08" w14:textId="3D6B8F0A" w:rsidR="0018305D" w:rsidRPr="00863231" w:rsidRDefault="0018305D" w:rsidP="00F91B7A">
            <w:pPr>
              <w:spacing w:line="340" w:lineRule="exact"/>
              <w:rPr>
                <w:rFonts w:ascii="ＭＳ ゴシック" w:eastAsia="ＭＳ ゴシック" w:hAnsi="ＭＳ ゴシック"/>
                <w:sz w:val="24"/>
                <w:szCs w:val="24"/>
              </w:rPr>
            </w:pPr>
          </w:p>
          <w:p w14:paraId="68CC46D4" w14:textId="77F62ECB" w:rsidR="000079D2" w:rsidRPr="00863231" w:rsidRDefault="000079D2" w:rsidP="00F91B7A">
            <w:pPr>
              <w:spacing w:line="340" w:lineRule="exact"/>
              <w:rPr>
                <w:rFonts w:ascii="ＭＳ ゴシック" w:eastAsia="ＭＳ ゴシック" w:hAnsi="ＭＳ ゴシック"/>
                <w:sz w:val="24"/>
                <w:szCs w:val="24"/>
              </w:rPr>
            </w:pPr>
          </w:p>
        </w:tc>
        <w:tc>
          <w:tcPr>
            <w:tcW w:w="2212" w:type="pct"/>
          </w:tcPr>
          <w:p w14:paraId="0C5B8B80" w14:textId="4BC462EB" w:rsidR="00BE4CDD" w:rsidRPr="00863231" w:rsidRDefault="00BE4CDD"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２　輸送</w:t>
            </w:r>
            <w:r w:rsidR="00204BFC" w:rsidRPr="00863231">
              <w:rPr>
                <w:rFonts w:ascii="ＭＳ ゴシック" w:eastAsia="ＭＳ ゴシック" w:hAnsi="ＭＳ ゴシック" w:hint="eastAsia"/>
                <w:sz w:val="24"/>
                <w:szCs w:val="24"/>
              </w:rPr>
              <w:t>の</w:t>
            </w:r>
            <w:r w:rsidR="00921C60" w:rsidRPr="00863231">
              <w:rPr>
                <w:rFonts w:ascii="ＭＳ ゴシック" w:eastAsia="ＭＳ ゴシック" w:hAnsi="ＭＳ ゴシック" w:hint="eastAsia"/>
                <w:sz w:val="24"/>
                <w:szCs w:val="24"/>
              </w:rPr>
              <w:t>途中で</w:t>
            </w:r>
            <w:r w:rsidRPr="00863231">
              <w:rPr>
                <w:rFonts w:ascii="ＭＳ ゴシック" w:eastAsia="ＭＳ ゴシック" w:hAnsi="ＭＳ ゴシック" w:hint="eastAsia"/>
                <w:sz w:val="24"/>
                <w:szCs w:val="24"/>
              </w:rPr>
              <w:t>、時々、家畜を観察していますか。</w:t>
            </w:r>
          </w:p>
          <w:p w14:paraId="30D71B0B" w14:textId="111C9614" w:rsidR="00BE4CDD" w:rsidRPr="00863231" w:rsidRDefault="00BE4CDD" w:rsidP="00F91B7A">
            <w:pPr>
              <w:spacing w:line="340" w:lineRule="exact"/>
              <w:ind w:left="240" w:hangingChars="100" w:hanging="240"/>
              <w:rPr>
                <w:rFonts w:ascii="ＭＳ ゴシック" w:eastAsia="ＭＳ ゴシック" w:hAnsi="ＭＳ ゴシック"/>
                <w:sz w:val="24"/>
                <w:szCs w:val="24"/>
              </w:rPr>
            </w:pPr>
          </w:p>
          <w:p w14:paraId="0DFFFEA7" w14:textId="29027F81" w:rsidR="0018305D" w:rsidRPr="00863231" w:rsidRDefault="00FF5CBF"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３　</w:t>
            </w:r>
            <w:r w:rsidR="0018305D" w:rsidRPr="00863231">
              <w:rPr>
                <w:rFonts w:ascii="ＭＳ ゴシック" w:eastAsia="ＭＳ ゴシック" w:hAnsi="ＭＳ ゴシック" w:hint="eastAsia"/>
                <w:sz w:val="24"/>
                <w:szCs w:val="24"/>
              </w:rPr>
              <w:t>家畜の積込みや積下ろしは、家畜に不要なストレス等を与えないようにしていますか。</w:t>
            </w:r>
          </w:p>
          <w:p w14:paraId="12E3FAB7" w14:textId="0529A952"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2D7201F2" w14:textId="125B6FFE" w:rsidR="0018305D" w:rsidRPr="00863231" w:rsidRDefault="00FF5CBF"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４　</w:t>
            </w:r>
            <w:r w:rsidR="0018305D" w:rsidRPr="00863231">
              <w:rPr>
                <w:rFonts w:ascii="ＭＳ ゴシック" w:eastAsia="ＭＳ ゴシック" w:hAnsi="ＭＳ ゴシック" w:hint="eastAsia"/>
                <w:sz w:val="24"/>
                <w:szCs w:val="24"/>
              </w:rPr>
              <w:t>家畜の積込みや積下ろし、家畜を移動させる又は捕まえる場合は、家畜の頭羽数等に応じた</w:t>
            </w:r>
            <w:r w:rsidR="00921C60" w:rsidRPr="00863231">
              <w:rPr>
                <w:rFonts w:ascii="ＭＳ ゴシック" w:eastAsia="ＭＳ ゴシック" w:hAnsi="ＭＳ ゴシック" w:hint="eastAsia"/>
                <w:sz w:val="24"/>
                <w:szCs w:val="24"/>
              </w:rPr>
              <w:t>人数の作業者（</w:t>
            </w:r>
            <w:r w:rsidR="0018305D" w:rsidRPr="00863231">
              <w:rPr>
                <w:rFonts w:ascii="ＭＳ ゴシック" w:eastAsia="ＭＳ ゴシック" w:hAnsi="ＭＳ ゴシック" w:hint="eastAsia"/>
                <w:sz w:val="24"/>
                <w:szCs w:val="24"/>
              </w:rPr>
              <w:t>家畜取扱者</w:t>
            </w:r>
            <w:r w:rsidR="00921C60" w:rsidRPr="00863231">
              <w:rPr>
                <w:rFonts w:ascii="ＭＳ ゴシック" w:eastAsia="ＭＳ ゴシック" w:hAnsi="ＭＳ ゴシック" w:hint="eastAsia"/>
                <w:sz w:val="24"/>
                <w:szCs w:val="24"/>
              </w:rPr>
              <w:t>）</w:t>
            </w:r>
            <w:r w:rsidR="0018305D" w:rsidRPr="00863231">
              <w:rPr>
                <w:rFonts w:ascii="ＭＳ ゴシック" w:eastAsia="ＭＳ ゴシック" w:hAnsi="ＭＳ ゴシック" w:hint="eastAsia"/>
                <w:sz w:val="24"/>
                <w:szCs w:val="24"/>
              </w:rPr>
              <w:t>を確保していますか。</w:t>
            </w:r>
          </w:p>
          <w:p w14:paraId="5A36A1D5" w14:textId="6E00637F"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784F7891" w14:textId="58476A28" w:rsidR="0018305D" w:rsidRPr="00863231" w:rsidRDefault="00FF5CBF"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５　</w:t>
            </w:r>
            <w:r w:rsidR="0018305D" w:rsidRPr="00863231">
              <w:rPr>
                <w:rFonts w:ascii="ＭＳ ゴシック" w:eastAsia="ＭＳ ゴシック" w:hAnsi="ＭＳ ゴシック" w:hint="eastAsia"/>
                <w:sz w:val="24"/>
                <w:szCs w:val="24"/>
              </w:rPr>
              <w:t>家畜を追い立てる際に、痛みを与える可能性のある道具</w:t>
            </w:r>
            <w:r w:rsidR="005D3888" w:rsidRPr="00863231">
              <w:rPr>
                <w:rFonts w:ascii="ＭＳ ゴシック" w:eastAsia="ＭＳ ゴシック" w:hAnsi="ＭＳ ゴシック" w:hint="eastAsia"/>
                <w:sz w:val="24"/>
                <w:szCs w:val="24"/>
              </w:rPr>
              <w:t>（追い立て棒等）や痛みを伴う方法（鞭打つ、捻る等）</w:t>
            </w:r>
            <w:r w:rsidR="0018305D" w:rsidRPr="00863231">
              <w:rPr>
                <w:rFonts w:ascii="ＭＳ ゴシック" w:eastAsia="ＭＳ ゴシック" w:hAnsi="ＭＳ ゴシック" w:hint="eastAsia"/>
                <w:sz w:val="24"/>
                <w:szCs w:val="24"/>
              </w:rPr>
              <w:t>を用</w:t>
            </w:r>
            <w:r w:rsidR="007C1FD3" w:rsidRPr="00863231">
              <w:rPr>
                <w:rFonts w:ascii="ＭＳ ゴシック" w:eastAsia="ＭＳ ゴシック" w:hAnsi="ＭＳ ゴシック" w:hint="eastAsia"/>
                <w:sz w:val="24"/>
                <w:szCs w:val="24"/>
              </w:rPr>
              <w:t>い</w:t>
            </w:r>
            <w:r w:rsidR="0018305D" w:rsidRPr="00863231">
              <w:rPr>
                <w:rFonts w:ascii="ＭＳ ゴシック" w:eastAsia="ＭＳ ゴシック" w:hAnsi="ＭＳ ゴシック" w:hint="eastAsia"/>
                <w:sz w:val="24"/>
                <w:szCs w:val="24"/>
              </w:rPr>
              <w:t>ていませんか。</w:t>
            </w:r>
          </w:p>
          <w:p w14:paraId="006F97B9" w14:textId="5904E900" w:rsidR="004262DC" w:rsidRPr="00863231" w:rsidRDefault="004262DC" w:rsidP="00F91B7A">
            <w:pPr>
              <w:spacing w:line="340" w:lineRule="exact"/>
              <w:ind w:left="240" w:hangingChars="100" w:hanging="240"/>
              <w:rPr>
                <w:rFonts w:ascii="ＭＳ ゴシック" w:eastAsia="ＭＳ ゴシック" w:hAnsi="ＭＳ ゴシック"/>
                <w:sz w:val="24"/>
                <w:szCs w:val="24"/>
              </w:rPr>
            </w:pPr>
          </w:p>
          <w:p w14:paraId="1A125233" w14:textId="55361BB2" w:rsidR="007A1A98" w:rsidRPr="00863231" w:rsidRDefault="004262DC"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６　意識のある家畜を投げたり、引きずったり、落としたりしていませんか。</w:t>
            </w:r>
          </w:p>
          <w:p w14:paraId="2797CD8F" w14:textId="55B25ADA" w:rsidR="00DC7436" w:rsidRPr="00863231" w:rsidRDefault="00DC7436" w:rsidP="00F91B7A">
            <w:pPr>
              <w:spacing w:line="340" w:lineRule="exact"/>
              <w:ind w:left="240" w:hangingChars="100" w:hanging="240"/>
              <w:rPr>
                <w:rFonts w:ascii="ＭＳ ゴシック" w:eastAsia="ＭＳ ゴシック" w:hAnsi="ＭＳ ゴシック"/>
                <w:sz w:val="24"/>
                <w:szCs w:val="24"/>
              </w:rPr>
            </w:pPr>
          </w:p>
          <w:p w14:paraId="05B5AE49" w14:textId="1A58CC9A" w:rsidR="00DC7436" w:rsidRPr="00863231" w:rsidRDefault="006E3D87"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noProof/>
                <w:sz w:val="24"/>
                <w:szCs w:val="24"/>
              </w:rPr>
              <w:drawing>
                <wp:anchor distT="0" distB="0" distL="114300" distR="114300" simplePos="0" relativeHeight="251658242" behindDoc="1" locked="0" layoutInCell="1" allowOverlap="1" wp14:anchorId="750F47E4" wp14:editId="52B4300A">
                  <wp:simplePos x="0" y="0"/>
                  <wp:positionH relativeFrom="column">
                    <wp:posOffset>3071742</wp:posOffset>
                  </wp:positionH>
                  <wp:positionV relativeFrom="paragraph">
                    <wp:posOffset>208915</wp:posOffset>
                  </wp:positionV>
                  <wp:extent cx="1850065" cy="1850065"/>
                  <wp:effectExtent l="0" t="0" r="0" b="0"/>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0065" cy="1850065"/>
                          </a:xfrm>
                          <a:prstGeom prst="rect">
                            <a:avLst/>
                          </a:prstGeom>
                        </pic:spPr>
                      </pic:pic>
                    </a:graphicData>
                  </a:graphic>
                  <wp14:sizeRelH relativeFrom="margin">
                    <wp14:pctWidth>0</wp14:pctWidth>
                  </wp14:sizeRelH>
                  <wp14:sizeRelV relativeFrom="margin">
                    <wp14:pctHeight>0</wp14:pctHeight>
                  </wp14:sizeRelV>
                </wp:anchor>
              </w:drawing>
            </w:r>
            <w:r w:rsidR="00DC7436" w:rsidRPr="00863231">
              <w:rPr>
                <w:rFonts w:ascii="ＭＳ ゴシック" w:eastAsia="ＭＳ ゴシック" w:hAnsi="ＭＳ ゴシック" w:hint="eastAsia"/>
                <w:sz w:val="24"/>
                <w:szCs w:val="24"/>
              </w:rPr>
              <w:t>７　長時間の輸送の場合、輸送前に適切に給餌及び給水を行い、休息を与えるようにしていますか。</w:t>
            </w:r>
          </w:p>
          <w:p w14:paraId="25EBD700" w14:textId="69CD0F70" w:rsidR="00DC7436" w:rsidRPr="00863231" w:rsidRDefault="00DC7436" w:rsidP="00F91B7A">
            <w:pPr>
              <w:spacing w:line="340" w:lineRule="exact"/>
              <w:ind w:leftChars="100" w:left="21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（長時間の輸送に該当しない □）</w:t>
            </w:r>
          </w:p>
          <w:p w14:paraId="7FC60EF3" w14:textId="38089409" w:rsidR="00DC7436" w:rsidRPr="00863231" w:rsidRDefault="00AB249B"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noProof/>
                <w:sz w:val="24"/>
                <w:szCs w:val="24"/>
              </w:rPr>
              <w:drawing>
                <wp:anchor distT="0" distB="0" distL="114300" distR="114300" simplePos="0" relativeHeight="251658243" behindDoc="1" locked="0" layoutInCell="1" allowOverlap="1" wp14:anchorId="4A3F2E2E" wp14:editId="65A3CAF8">
                  <wp:simplePos x="0" y="0"/>
                  <wp:positionH relativeFrom="column">
                    <wp:posOffset>2210653</wp:posOffset>
                  </wp:positionH>
                  <wp:positionV relativeFrom="paragraph">
                    <wp:posOffset>187325</wp:posOffset>
                  </wp:positionV>
                  <wp:extent cx="935665" cy="1064452"/>
                  <wp:effectExtent l="19050" t="0" r="17145" b="0"/>
                  <wp:wrapNone/>
                  <wp:docPr id="12" name="図 12" descr="猫, 立つ, 光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猫, 立つ, 光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935665" cy="1064452"/>
                          </a:xfrm>
                          <a:prstGeom prst="rect">
                            <a:avLst/>
                          </a:prstGeom>
                        </pic:spPr>
                      </pic:pic>
                    </a:graphicData>
                  </a:graphic>
                  <wp14:sizeRelH relativeFrom="margin">
                    <wp14:pctWidth>0</wp14:pctWidth>
                  </wp14:sizeRelH>
                  <wp14:sizeRelV relativeFrom="margin">
                    <wp14:pctHeight>0</wp14:pctHeight>
                  </wp14:sizeRelV>
                </wp:anchor>
              </w:drawing>
            </w:r>
          </w:p>
        </w:tc>
        <w:tc>
          <w:tcPr>
            <w:tcW w:w="287" w:type="pct"/>
          </w:tcPr>
          <w:p w14:paraId="7FBE7DE2" w14:textId="40A827D9"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23032077" w14:textId="32E384E7" w:rsidR="0018305D" w:rsidRPr="00863231" w:rsidRDefault="0018305D" w:rsidP="00F91B7A">
            <w:pPr>
              <w:spacing w:line="340" w:lineRule="exact"/>
              <w:jc w:val="center"/>
              <w:rPr>
                <w:rFonts w:ascii="ＭＳ ゴシック" w:eastAsia="ＭＳ ゴシック" w:hAnsi="ＭＳ ゴシック"/>
                <w:sz w:val="24"/>
                <w:szCs w:val="24"/>
              </w:rPr>
            </w:pPr>
          </w:p>
          <w:p w14:paraId="30891684" w14:textId="77777777" w:rsidR="006E3D87" w:rsidRPr="00863231" w:rsidRDefault="006E3D87"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2E921C82" w14:textId="3A7B6690" w:rsidR="0018305D" w:rsidRPr="00863231" w:rsidRDefault="0018305D" w:rsidP="00F91B7A">
            <w:pPr>
              <w:spacing w:line="340" w:lineRule="exact"/>
              <w:jc w:val="center"/>
              <w:rPr>
                <w:rFonts w:ascii="ＭＳ ゴシック" w:eastAsia="ＭＳ ゴシック" w:hAnsi="ＭＳ ゴシック"/>
                <w:sz w:val="24"/>
                <w:szCs w:val="24"/>
              </w:rPr>
            </w:pPr>
          </w:p>
          <w:p w14:paraId="6E50E14C" w14:textId="5FF36080" w:rsidR="0018305D" w:rsidRPr="00863231" w:rsidRDefault="0018305D" w:rsidP="00F91B7A">
            <w:pPr>
              <w:spacing w:line="340" w:lineRule="exact"/>
              <w:jc w:val="center"/>
              <w:rPr>
                <w:rFonts w:ascii="ＭＳ ゴシック" w:eastAsia="ＭＳ ゴシック" w:hAnsi="ＭＳ ゴシック"/>
                <w:sz w:val="24"/>
                <w:szCs w:val="24"/>
              </w:rPr>
            </w:pPr>
          </w:p>
          <w:p w14:paraId="23711F37"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28FABA4F" w14:textId="77777777" w:rsidR="0018305D" w:rsidRPr="00863231" w:rsidRDefault="0018305D" w:rsidP="00F91B7A">
            <w:pPr>
              <w:spacing w:line="340" w:lineRule="exact"/>
              <w:rPr>
                <w:rFonts w:ascii="ＭＳ ゴシック" w:eastAsia="ＭＳ ゴシック" w:hAnsi="ＭＳ ゴシック"/>
                <w:sz w:val="24"/>
                <w:szCs w:val="24"/>
              </w:rPr>
            </w:pPr>
          </w:p>
          <w:p w14:paraId="1514BD3E"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76B5D077" w14:textId="77777777" w:rsidR="00A50067" w:rsidRPr="00863231" w:rsidRDefault="00A50067" w:rsidP="00F91B7A">
            <w:pPr>
              <w:spacing w:line="340" w:lineRule="exact"/>
              <w:jc w:val="center"/>
              <w:rPr>
                <w:rFonts w:ascii="ＭＳ ゴシック" w:eastAsia="ＭＳ ゴシック" w:hAnsi="ＭＳ ゴシック"/>
                <w:sz w:val="24"/>
                <w:szCs w:val="24"/>
              </w:rPr>
            </w:pPr>
          </w:p>
          <w:p w14:paraId="57ACC292"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52C24C6A"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0F94CDE4" w14:textId="663BD60F" w:rsidR="00790F02" w:rsidRPr="00863231" w:rsidRDefault="00790F02" w:rsidP="00F91B7A">
            <w:pPr>
              <w:spacing w:line="340" w:lineRule="exact"/>
              <w:jc w:val="center"/>
              <w:rPr>
                <w:rFonts w:ascii="ＭＳ ゴシック" w:eastAsia="ＭＳ ゴシック" w:hAnsi="ＭＳ ゴシック"/>
                <w:sz w:val="24"/>
                <w:szCs w:val="24"/>
              </w:rPr>
            </w:pPr>
          </w:p>
          <w:p w14:paraId="7E4A0366" w14:textId="77777777" w:rsidR="006E3D87" w:rsidRPr="00863231" w:rsidRDefault="006E3D87" w:rsidP="00F91B7A">
            <w:pPr>
              <w:spacing w:line="340" w:lineRule="exact"/>
              <w:jc w:val="center"/>
              <w:rPr>
                <w:rFonts w:ascii="ＭＳ ゴシック" w:eastAsia="ＭＳ ゴシック" w:hAnsi="ＭＳ ゴシック"/>
                <w:sz w:val="24"/>
                <w:szCs w:val="24"/>
              </w:rPr>
            </w:pPr>
          </w:p>
          <w:p w14:paraId="67BED97F" w14:textId="27EF172C"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1E473891" w14:textId="1F9DF086" w:rsidR="000079D2" w:rsidRPr="00863231" w:rsidRDefault="000079D2" w:rsidP="00F91B7A">
            <w:pPr>
              <w:spacing w:line="340" w:lineRule="exact"/>
              <w:rPr>
                <w:rFonts w:ascii="ＭＳ ゴシック" w:eastAsia="ＭＳ ゴシック" w:hAnsi="ＭＳ ゴシック"/>
                <w:sz w:val="24"/>
                <w:szCs w:val="24"/>
              </w:rPr>
            </w:pPr>
          </w:p>
          <w:p w14:paraId="2D6A599F" w14:textId="77777777" w:rsidR="006E3D87" w:rsidRPr="00863231" w:rsidRDefault="006E3D87" w:rsidP="00F91B7A">
            <w:pPr>
              <w:spacing w:line="340" w:lineRule="exact"/>
              <w:rPr>
                <w:rFonts w:ascii="ＭＳ ゴシック" w:eastAsia="ＭＳ ゴシック" w:hAnsi="ＭＳ ゴシック"/>
                <w:sz w:val="24"/>
                <w:szCs w:val="24"/>
              </w:rPr>
            </w:pPr>
          </w:p>
          <w:p w14:paraId="34B473AB" w14:textId="77777777" w:rsidR="006E3D87" w:rsidRPr="00863231" w:rsidRDefault="006E3D87"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7CFA985F" w14:textId="77777777" w:rsidR="006E3D87" w:rsidRPr="00863231" w:rsidRDefault="006E3D87" w:rsidP="00F91B7A">
            <w:pPr>
              <w:spacing w:line="340" w:lineRule="exact"/>
              <w:rPr>
                <w:rFonts w:ascii="ＭＳ ゴシック" w:eastAsia="ＭＳ ゴシック" w:hAnsi="ＭＳ ゴシック"/>
                <w:sz w:val="24"/>
                <w:szCs w:val="24"/>
              </w:rPr>
            </w:pPr>
          </w:p>
          <w:p w14:paraId="6C387B9B" w14:textId="7C13F67A" w:rsidR="000079D2" w:rsidRPr="00863231" w:rsidRDefault="000079D2" w:rsidP="00F91B7A">
            <w:pPr>
              <w:spacing w:line="340" w:lineRule="exact"/>
              <w:rPr>
                <w:rFonts w:ascii="ＭＳ ゴシック" w:eastAsia="ＭＳ ゴシック" w:hAnsi="ＭＳ ゴシック"/>
                <w:sz w:val="24"/>
                <w:szCs w:val="24"/>
              </w:rPr>
            </w:pPr>
          </w:p>
        </w:tc>
      </w:tr>
      <w:tr w:rsidR="00863231" w:rsidRPr="00863231" w14:paraId="560AB878" w14:textId="77777777" w:rsidTr="00D56E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205" w:type="pct"/>
            <w:tcBorders>
              <w:top w:val="nil"/>
              <w:left w:val="nil"/>
              <w:bottom w:val="nil"/>
              <w:right w:val="nil"/>
            </w:tcBorders>
          </w:tcPr>
          <w:p w14:paraId="1AFCFC47" w14:textId="763EA8DF" w:rsidR="007C1FD3" w:rsidRPr="00863231" w:rsidRDefault="007C1FD3"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lastRenderedPageBreak/>
              <w:t>８　家畜が</w:t>
            </w:r>
            <w:r w:rsidR="0094642E" w:rsidRPr="00863231">
              <w:rPr>
                <w:rFonts w:ascii="ＭＳ ゴシック" w:eastAsia="ＭＳ ゴシック" w:hAnsi="ＭＳ ゴシック" w:hint="eastAsia"/>
                <w:sz w:val="24"/>
                <w:szCs w:val="24"/>
              </w:rPr>
              <w:t>、</w:t>
            </w:r>
            <w:r w:rsidRPr="00863231">
              <w:rPr>
                <w:rFonts w:ascii="ＭＳ ゴシック" w:eastAsia="ＭＳ ゴシック" w:hAnsi="ＭＳ ゴシック" w:hint="eastAsia"/>
                <w:sz w:val="24"/>
                <w:szCs w:val="24"/>
              </w:rPr>
              <w:t>輸送中に体調が悪化したり怪我</w:t>
            </w:r>
            <w:r w:rsidR="00A52873" w:rsidRPr="00863231">
              <w:rPr>
                <w:rFonts w:ascii="ＭＳ ゴシック" w:eastAsia="ＭＳ ゴシック" w:hAnsi="ＭＳ ゴシック" w:hint="eastAsia"/>
                <w:sz w:val="24"/>
                <w:szCs w:val="24"/>
              </w:rPr>
              <w:t>を</w:t>
            </w:r>
            <w:r w:rsidRPr="00863231">
              <w:rPr>
                <w:rFonts w:ascii="ＭＳ ゴシック" w:eastAsia="ＭＳ ゴシック" w:hAnsi="ＭＳ ゴシック" w:hint="eastAsia"/>
                <w:sz w:val="24"/>
                <w:szCs w:val="24"/>
              </w:rPr>
              <w:t>した場合、</w:t>
            </w:r>
            <w:r w:rsidR="005712CD" w:rsidRPr="00863231">
              <w:rPr>
                <w:rFonts w:ascii="ＭＳ ゴシック" w:eastAsia="ＭＳ ゴシック" w:hAnsi="ＭＳ ゴシック" w:hint="eastAsia"/>
                <w:sz w:val="24"/>
                <w:szCs w:val="24"/>
              </w:rPr>
              <w:t>他の家畜と隔離し、必要に応じて獣医師等と相談の上、適切な対応を</w:t>
            </w:r>
            <w:r w:rsidR="000A2920" w:rsidRPr="00863231">
              <w:rPr>
                <w:rFonts w:ascii="ＭＳ ゴシック" w:eastAsia="ＭＳ ゴシック" w:hAnsi="ＭＳ ゴシック" w:hint="eastAsia"/>
                <w:sz w:val="24"/>
                <w:szCs w:val="24"/>
              </w:rPr>
              <w:t>と</w:t>
            </w:r>
            <w:r w:rsidR="001770BD" w:rsidRPr="00863231">
              <w:rPr>
                <w:rFonts w:ascii="ＭＳ ゴシック" w:eastAsia="ＭＳ ゴシック" w:hAnsi="ＭＳ ゴシック" w:hint="eastAsia"/>
                <w:sz w:val="24"/>
                <w:szCs w:val="24"/>
              </w:rPr>
              <w:t>っていますか</w:t>
            </w:r>
            <w:r w:rsidR="005712CD" w:rsidRPr="00863231">
              <w:rPr>
                <w:rFonts w:ascii="ＭＳ ゴシック" w:eastAsia="ＭＳ ゴシック" w:hAnsi="ＭＳ ゴシック" w:hint="eastAsia"/>
                <w:sz w:val="24"/>
                <w:szCs w:val="24"/>
              </w:rPr>
              <w:t>。</w:t>
            </w:r>
          </w:p>
          <w:p w14:paraId="2D921B1F" w14:textId="17C91E3B" w:rsidR="00790F02" w:rsidRPr="00863231" w:rsidRDefault="00790F02" w:rsidP="00F91B7A">
            <w:pPr>
              <w:spacing w:line="340" w:lineRule="exact"/>
              <w:ind w:left="240" w:hangingChars="100" w:hanging="240"/>
              <w:rPr>
                <w:rFonts w:ascii="ＭＳ ゴシック" w:eastAsia="ＭＳ ゴシック" w:hAnsi="ＭＳ ゴシック"/>
                <w:sz w:val="24"/>
                <w:szCs w:val="24"/>
              </w:rPr>
            </w:pPr>
          </w:p>
          <w:p w14:paraId="0F8B1409" w14:textId="78BE3A7C" w:rsidR="00BE4CDD" w:rsidRPr="00863231" w:rsidRDefault="000D0844"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９</w:t>
            </w:r>
            <w:r w:rsidR="00BE4CDD" w:rsidRPr="00863231">
              <w:rPr>
                <w:rFonts w:ascii="ＭＳ ゴシック" w:eastAsia="ＭＳ ゴシック" w:hAnsi="ＭＳ ゴシック" w:hint="eastAsia"/>
                <w:sz w:val="24"/>
                <w:szCs w:val="24"/>
              </w:rPr>
              <w:t xml:space="preserve">　家畜の輸送に用いる</w:t>
            </w:r>
            <w:r w:rsidR="00E43A48" w:rsidRPr="00863231">
              <w:rPr>
                <w:rFonts w:ascii="ＭＳ ゴシック" w:eastAsia="ＭＳ ゴシック" w:hAnsi="ＭＳ ゴシック" w:hint="eastAsia"/>
                <w:sz w:val="24"/>
                <w:szCs w:val="24"/>
              </w:rPr>
              <w:t>トラック</w:t>
            </w:r>
            <w:r w:rsidR="00BE4CDD" w:rsidRPr="00863231">
              <w:rPr>
                <w:rFonts w:ascii="ＭＳ ゴシック" w:eastAsia="ＭＳ ゴシック" w:hAnsi="ＭＳ ゴシック" w:hint="eastAsia"/>
                <w:sz w:val="24"/>
                <w:szCs w:val="24"/>
              </w:rPr>
              <w:t>等の家畜と接する部分は、輸送前に掃除、洗浄及び消毒を行い、清潔に保っていますか。</w:t>
            </w:r>
          </w:p>
          <w:p w14:paraId="658C5E75" w14:textId="5991AAA2" w:rsidR="00BE4CDD" w:rsidRPr="00863231" w:rsidRDefault="00BE4CDD" w:rsidP="00F91B7A">
            <w:pPr>
              <w:spacing w:line="340" w:lineRule="exact"/>
              <w:ind w:left="240" w:hangingChars="100" w:hanging="240"/>
              <w:rPr>
                <w:rFonts w:ascii="ＭＳ ゴシック" w:eastAsia="ＭＳ ゴシック" w:hAnsi="ＭＳ ゴシック"/>
                <w:sz w:val="24"/>
                <w:szCs w:val="24"/>
              </w:rPr>
            </w:pPr>
          </w:p>
          <w:p w14:paraId="55108964" w14:textId="246294B8" w:rsidR="00BE4CDD" w:rsidRPr="00863231" w:rsidRDefault="000D0844"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10</w:t>
            </w:r>
            <w:r w:rsidR="00BE4CDD" w:rsidRPr="00863231">
              <w:rPr>
                <w:rFonts w:ascii="ＭＳ ゴシック" w:eastAsia="ＭＳ ゴシック" w:hAnsi="ＭＳ ゴシック" w:hint="eastAsia"/>
                <w:sz w:val="24"/>
                <w:szCs w:val="24"/>
              </w:rPr>
              <w:t xml:space="preserve">　家畜の輸送に</w:t>
            </w:r>
            <w:r w:rsidR="00921C60" w:rsidRPr="00863231">
              <w:rPr>
                <w:rFonts w:ascii="ＭＳ ゴシック" w:eastAsia="ＭＳ ゴシック" w:hAnsi="ＭＳ ゴシック" w:hint="eastAsia"/>
                <w:sz w:val="24"/>
                <w:szCs w:val="24"/>
              </w:rPr>
              <w:t>用いるトラック</w:t>
            </w:r>
            <w:r w:rsidR="00BE4CDD" w:rsidRPr="00863231">
              <w:rPr>
                <w:rFonts w:ascii="ＭＳ ゴシック" w:eastAsia="ＭＳ ゴシック" w:hAnsi="ＭＳ ゴシック" w:hint="eastAsia"/>
                <w:sz w:val="24"/>
                <w:szCs w:val="24"/>
              </w:rPr>
              <w:t>等が施設等に出入りする場合、適切</w:t>
            </w:r>
            <w:r w:rsidR="00921C60" w:rsidRPr="00863231">
              <w:rPr>
                <w:rFonts w:ascii="ＭＳ ゴシック" w:eastAsia="ＭＳ ゴシック" w:hAnsi="ＭＳ ゴシック" w:hint="eastAsia"/>
                <w:sz w:val="24"/>
                <w:szCs w:val="24"/>
              </w:rPr>
              <w:t>に</w:t>
            </w:r>
            <w:r w:rsidR="00BE4CDD" w:rsidRPr="00863231">
              <w:rPr>
                <w:rFonts w:ascii="ＭＳ ゴシック" w:eastAsia="ＭＳ ゴシック" w:hAnsi="ＭＳ ゴシック" w:hint="eastAsia"/>
                <w:sz w:val="24"/>
                <w:szCs w:val="24"/>
              </w:rPr>
              <w:t>消毒を行っていますか。</w:t>
            </w:r>
          </w:p>
          <w:p w14:paraId="53DAD0EB" w14:textId="394A0985" w:rsidR="00BE4CDD" w:rsidRPr="00863231" w:rsidRDefault="00BE4CDD" w:rsidP="00F91B7A">
            <w:pPr>
              <w:spacing w:line="340" w:lineRule="exact"/>
              <w:rPr>
                <w:rFonts w:ascii="ＭＳ ゴシック" w:eastAsia="ＭＳ ゴシック" w:hAnsi="ＭＳ ゴシック"/>
                <w:b/>
                <w:bCs/>
                <w:sz w:val="32"/>
                <w:szCs w:val="32"/>
              </w:rPr>
            </w:pPr>
          </w:p>
          <w:p w14:paraId="172C4F5F" w14:textId="3E3564D7" w:rsidR="0018305D" w:rsidRPr="00863231" w:rsidRDefault="004B3DC5"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 xml:space="preserve">第４　</w:t>
            </w:r>
            <w:r w:rsidR="0018305D" w:rsidRPr="00863231">
              <w:rPr>
                <w:rFonts w:ascii="ＭＳ ゴシック" w:eastAsia="ＭＳ ゴシック" w:hAnsi="ＭＳ ゴシック" w:hint="eastAsia"/>
                <w:b/>
                <w:bCs/>
                <w:sz w:val="28"/>
                <w:szCs w:val="28"/>
              </w:rPr>
              <w:t>輸送中の環境</w:t>
            </w:r>
          </w:p>
          <w:p w14:paraId="19EDA7C9" w14:textId="7A5CEC52" w:rsidR="0018305D" w:rsidRPr="00863231" w:rsidRDefault="00A1398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１　</w:t>
            </w:r>
            <w:r w:rsidR="0018305D" w:rsidRPr="00863231">
              <w:rPr>
                <w:rFonts w:ascii="ＭＳ ゴシック" w:eastAsia="ＭＳ ゴシック" w:hAnsi="ＭＳ ゴシック" w:hint="eastAsia"/>
                <w:sz w:val="24"/>
                <w:szCs w:val="24"/>
              </w:rPr>
              <w:t>暑熱対策（直射日光を防ぐ、送風、夜間輸送等）や寒冷対策（隙間風の防止等）を行い、可能な限り適温を維持</w:t>
            </w:r>
            <w:r w:rsidR="00921C60" w:rsidRPr="00863231">
              <w:rPr>
                <w:rFonts w:ascii="ＭＳ ゴシック" w:eastAsia="ＭＳ ゴシック" w:hAnsi="ＭＳ ゴシック" w:hint="eastAsia"/>
                <w:sz w:val="24"/>
                <w:szCs w:val="24"/>
              </w:rPr>
              <w:t>するように</w:t>
            </w:r>
            <w:r w:rsidR="0018305D" w:rsidRPr="00863231">
              <w:rPr>
                <w:rFonts w:ascii="ＭＳ ゴシック" w:eastAsia="ＭＳ ゴシック" w:hAnsi="ＭＳ ゴシック" w:hint="eastAsia"/>
                <w:sz w:val="24"/>
                <w:szCs w:val="24"/>
              </w:rPr>
              <w:t>していますか。</w:t>
            </w:r>
          </w:p>
          <w:p w14:paraId="4D4A8D4E" w14:textId="2DFD0114"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401BC785" w14:textId="72DB8949" w:rsidR="0018305D" w:rsidRPr="00863231" w:rsidRDefault="00A1398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２　</w:t>
            </w:r>
            <w:r w:rsidR="0018305D" w:rsidRPr="00863231">
              <w:rPr>
                <w:rFonts w:ascii="ＭＳ ゴシック" w:eastAsia="ＭＳ ゴシック" w:hAnsi="ＭＳ ゴシック" w:hint="eastAsia"/>
                <w:sz w:val="24"/>
                <w:szCs w:val="24"/>
              </w:rPr>
              <w:t>輸送中や</w:t>
            </w:r>
            <w:r w:rsidR="00E43A48" w:rsidRPr="00863231">
              <w:rPr>
                <w:rFonts w:ascii="ＭＳ ゴシック" w:eastAsia="ＭＳ ゴシック" w:hAnsi="ＭＳ ゴシック" w:hint="eastAsia"/>
                <w:sz w:val="24"/>
                <w:szCs w:val="24"/>
              </w:rPr>
              <w:t>トラック</w:t>
            </w:r>
            <w:r w:rsidR="0018305D" w:rsidRPr="00863231">
              <w:rPr>
                <w:rFonts w:ascii="ＭＳ ゴシック" w:eastAsia="ＭＳ ゴシック" w:hAnsi="ＭＳ ゴシック" w:hint="eastAsia"/>
                <w:sz w:val="24"/>
                <w:szCs w:val="24"/>
              </w:rPr>
              <w:t>等が</w:t>
            </w:r>
            <w:r w:rsidR="00217491" w:rsidRPr="00863231">
              <w:rPr>
                <w:rFonts w:ascii="ＭＳ ゴシック" w:eastAsia="ＭＳ ゴシック" w:hAnsi="ＭＳ ゴシック" w:hint="eastAsia"/>
                <w:sz w:val="24"/>
                <w:szCs w:val="24"/>
              </w:rPr>
              <w:t>駐車や</w:t>
            </w:r>
            <w:r w:rsidR="0018305D" w:rsidRPr="00863231">
              <w:rPr>
                <w:rFonts w:ascii="ＭＳ ゴシック" w:eastAsia="ＭＳ ゴシック" w:hAnsi="ＭＳ ゴシック" w:hint="eastAsia"/>
                <w:sz w:val="24"/>
                <w:szCs w:val="24"/>
              </w:rPr>
              <w:t>停止している際</w:t>
            </w:r>
            <w:r w:rsidR="00921C60" w:rsidRPr="00863231">
              <w:rPr>
                <w:rFonts w:ascii="ＭＳ ゴシック" w:eastAsia="ＭＳ ゴシック" w:hAnsi="ＭＳ ゴシック" w:hint="eastAsia"/>
                <w:sz w:val="24"/>
                <w:szCs w:val="24"/>
              </w:rPr>
              <w:t>に</w:t>
            </w:r>
            <w:r w:rsidR="0018305D" w:rsidRPr="00863231">
              <w:rPr>
                <w:rFonts w:ascii="ＭＳ ゴシック" w:eastAsia="ＭＳ ゴシック" w:hAnsi="ＭＳ ゴシック" w:hint="eastAsia"/>
                <w:sz w:val="24"/>
                <w:szCs w:val="24"/>
              </w:rPr>
              <w:t>も適切な換気に努めていますか。</w:t>
            </w:r>
          </w:p>
          <w:p w14:paraId="59A69C65" w14:textId="026C4193"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6B4BB627" w14:textId="7CB1DCC8" w:rsidR="0018305D" w:rsidRPr="00863231" w:rsidRDefault="00C92BD4"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noProof/>
                <w:sz w:val="24"/>
                <w:szCs w:val="24"/>
                <w:lang w:val="ja-JP"/>
              </w:rPr>
              <w:drawing>
                <wp:anchor distT="0" distB="0" distL="114300" distR="114300" simplePos="0" relativeHeight="251658244" behindDoc="1" locked="0" layoutInCell="1" allowOverlap="1" wp14:anchorId="1AB0EA40" wp14:editId="57AE760B">
                  <wp:simplePos x="0" y="0"/>
                  <wp:positionH relativeFrom="column">
                    <wp:posOffset>2565447</wp:posOffset>
                  </wp:positionH>
                  <wp:positionV relativeFrom="paragraph">
                    <wp:posOffset>433070</wp:posOffset>
                  </wp:positionV>
                  <wp:extent cx="1337045" cy="1337045"/>
                  <wp:effectExtent l="0" t="0" r="0" b="0"/>
                  <wp:wrapNone/>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7045" cy="1337045"/>
                          </a:xfrm>
                          <a:prstGeom prst="rect">
                            <a:avLst/>
                          </a:prstGeom>
                        </pic:spPr>
                      </pic:pic>
                    </a:graphicData>
                  </a:graphic>
                  <wp14:sizeRelH relativeFrom="margin">
                    <wp14:pctWidth>0</wp14:pctWidth>
                  </wp14:sizeRelH>
                  <wp14:sizeRelV relativeFrom="margin">
                    <wp14:pctHeight>0</wp14:pctHeight>
                  </wp14:sizeRelV>
                </wp:anchor>
              </w:drawing>
            </w:r>
            <w:r w:rsidR="00FE378C" w:rsidRPr="00863231">
              <w:rPr>
                <w:rFonts w:ascii="ＭＳ ゴシック" w:eastAsia="ＭＳ ゴシック" w:hAnsi="ＭＳ ゴシック"/>
                <w:noProof/>
                <w:sz w:val="24"/>
                <w:szCs w:val="24"/>
              </w:rPr>
              <w:drawing>
                <wp:anchor distT="0" distB="0" distL="114300" distR="114300" simplePos="0" relativeHeight="251658240" behindDoc="1" locked="0" layoutInCell="1" allowOverlap="1" wp14:anchorId="375F9B8C" wp14:editId="5AF357B1">
                  <wp:simplePos x="0" y="0"/>
                  <wp:positionH relativeFrom="column">
                    <wp:posOffset>203939</wp:posOffset>
                  </wp:positionH>
                  <wp:positionV relativeFrom="paragraph">
                    <wp:posOffset>523875</wp:posOffset>
                  </wp:positionV>
                  <wp:extent cx="1511994" cy="1511994"/>
                  <wp:effectExtent l="0" t="0" r="0" b="0"/>
                  <wp:wrapNone/>
                  <wp:docPr id="4" name="図 4" descr="アイコ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アイコン&#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1994" cy="1511994"/>
                          </a:xfrm>
                          <a:prstGeom prst="rect">
                            <a:avLst/>
                          </a:prstGeom>
                        </pic:spPr>
                      </pic:pic>
                    </a:graphicData>
                  </a:graphic>
                  <wp14:sizeRelH relativeFrom="margin">
                    <wp14:pctWidth>0</wp14:pctWidth>
                  </wp14:sizeRelH>
                  <wp14:sizeRelV relativeFrom="margin">
                    <wp14:pctHeight>0</wp14:pctHeight>
                  </wp14:sizeRelV>
                </wp:anchor>
              </w:drawing>
            </w:r>
            <w:r w:rsidR="00A1398E" w:rsidRPr="00863231">
              <w:rPr>
                <w:rFonts w:ascii="ＭＳ ゴシック" w:eastAsia="ＭＳ ゴシック" w:hAnsi="ＭＳ ゴシック" w:hint="eastAsia"/>
                <w:sz w:val="24"/>
                <w:szCs w:val="24"/>
              </w:rPr>
              <w:t xml:space="preserve">３　</w:t>
            </w:r>
            <w:r w:rsidR="0018305D" w:rsidRPr="00863231">
              <w:rPr>
                <w:rFonts w:ascii="ＭＳ ゴシック" w:eastAsia="ＭＳ ゴシック" w:hAnsi="ＭＳ ゴシック" w:hint="eastAsia"/>
                <w:sz w:val="24"/>
                <w:szCs w:val="24"/>
              </w:rPr>
              <w:t>１頭又は１羽当たりの収容スペースが適切</w:t>
            </w:r>
            <w:r w:rsidR="000D0844" w:rsidRPr="00863231">
              <w:rPr>
                <w:rFonts w:ascii="ＭＳ ゴシック" w:eastAsia="ＭＳ ゴシック" w:hAnsi="ＭＳ ゴシック" w:hint="eastAsia"/>
                <w:sz w:val="24"/>
                <w:szCs w:val="24"/>
              </w:rPr>
              <w:t>な広さ</w:t>
            </w:r>
            <w:r w:rsidR="0018305D" w:rsidRPr="00863231">
              <w:rPr>
                <w:rFonts w:ascii="ＭＳ ゴシック" w:eastAsia="ＭＳ ゴシック" w:hAnsi="ＭＳ ゴシック" w:hint="eastAsia"/>
                <w:sz w:val="24"/>
                <w:szCs w:val="24"/>
              </w:rPr>
              <w:t>となるよう、積み込む家畜の頭</w:t>
            </w:r>
            <w:r w:rsidR="004B405A" w:rsidRPr="00863231">
              <w:rPr>
                <w:rFonts w:ascii="ＭＳ ゴシック" w:eastAsia="ＭＳ ゴシック" w:hAnsi="ＭＳ ゴシック" w:hint="eastAsia"/>
                <w:sz w:val="24"/>
                <w:szCs w:val="24"/>
              </w:rPr>
              <w:t>羽</w:t>
            </w:r>
            <w:r w:rsidR="0018305D" w:rsidRPr="00863231">
              <w:rPr>
                <w:rFonts w:ascii="ＭＳ ゴシック" w:eastAsia="ＭＳ ゴシック" w:hAnsi="ＭＳ ゴシック" w:hint="eastAsia"/>
                <w:sz w:val="24"/>
                <w:szCs w:val="24"/>
              </w:rPr>
              <w:t>数を決定していますか。</w:t>
            </w:r>
          </w:p>
          <w:p w14:paraId="2904A128" w14:textId="204E580E" w:rsidR="00AB249B" w:rsidRPr="00863231" w:rsidRDefault="00AB249B" w:rsidP="00F91B7A">
            <w:pPr>
              <w:spacing w:line="340" w:lineRule="exact"/>
              <w:ind w:left="240" w:hangingChars="100" w:hanging="240"/>
              <w:rPr>
                <w:rFonts w:ascii="ＭＳ ゴシック" w:eastAsia="ＭＳ ゴシック" w:hAnsi="ＭＳ ゴシック"/>
                <w:sz w:val="24"/>
                <w:szCs w:val="24"/>
              </w:rPr>
            </w:pPr>
          </w:p>
          <w:p w14:paraId="5F68EF18" w14:textId="066FE209" w:rsidR="00AB249B" w:rsidRPr="00863231" w:rsidRDefault="00045345"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noProof/>
                <w:sz w:val="24"/>
                <w:szCs w:val="24"/>
              </w:rPr>
              <w:drawing>
                <wp:anchor distT="0" distB="0" distL="114300" distR="114300" simplePos="0" relativeHeight="251658241" behindDoc="1" locked="0" layoutInCell="1" allowOverlap="1" wp14:anchorId="3E711D13" wp14:editId="4477F705">
                  <wp:simplePos x="0" y="0"/>
                  <wp:positionH relativeFrom="column">
                    <wp:posOffset>2017395</wp:posOffset>
                  </wp:positionH>
                  <wp:positionV relativeFrom="paragraph">
                    <wp:posOffset>333062</wp:posOffset>
                  </wp:positionV>
                  <wp:extent cx="680085" cy="680085"/>
                  <wp:effectExtent l="0" t="0" r="0" b="5715"/>
                  <wp:wrapNone/>
                  <wp:docPr id="7" name="図 7" descr="光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光 が含まれている画像&#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0085" cy="680085"/>
                          </a:xfrm>
                          <a:prstGeom prst="rect">
                            <a:avLst/>
                          </a:prstGeom>
                        </pic:spPr>
                      </pic:pic>
                    </a:graphicData>
                  </a:graphic>
                  <wp14:sizeRelH relativeFrom="margin">
                    <wp14:pctWidth>0</wp14:pctWidth>
                  </wp14:sizeRelH>
                  <wp14:sizeRelV relativeFrom="margin">
                    <wp14:pctHeight>0</wp14:pctHeight>
                  </wp14:sizeRelV>
                </wp:anchor>
              </w:drawing>
            </w:r>
          </w:p>
        </w:tc>
        <w:tc>
          <w:tcPr>
            <w:tcW w:w="296" w:type="pct"/>
            <w:tcBorders>
              <w:top w:val="nil"/>
              <w:left w:val="nil"/>
              <w:bottom w:val="nil"/>
              <w:right w:val="nil"/>
            </w:tcBorders>
          </w:tcPr>
          <w:p w14:paraId="46E1F057" w14:textId="79B4488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64CE1850" w14:textId="77777777" w:rsidR="0018305D" w:rsidRPr="00863231" w:rsidRDefault="0018305D" w:rsidP="00F91B7A">
            <w:pPr>
              <w:spacing w:line="340" w:lineRule="exact"/>
              <w:rPr>
                <w:rFonts w:ascii="ＭＳ ゴシック" w:eastAsia="ＭＳ ゴシック" w:hAnsi="ＭＳ ゴシック"/>
                <w:sz w:val="24"/>
                <w:szCs w:val="24"/>
              </w:rPr>
            </w:pPr>
          </w:p>
          <w:p w14:paraId="5BEBDE46" w14:textId="03EFD17F" w:rsidR="0018305D" w:rsidRPr="00863231" w:rsidRDefault="0018305D" w:rsidP="00F91B7A">
            <w:pPr>
              <w:spacing w:line="340" w:lineRule="exact"/>
              <w:jc w:val="center"/>
              <w:rPr>
                <w:rFonts w:ascii="ＭＳ ゴシック" w:eastAsia="ＭＳ ゴシック" w:hAnsi="ＭＳ ゴシック"/>
                <w:sz w:val="24"/>
                <w:szCs w:val="24"/>
              </w:rPr>
            </w:pPr>
          </w:p>
          <w:p w14:paraId="68463C0F" w14:textId="77777777" w:rsidR="00A50067" w:rsidRPr="00863231" w:rsidRDefault="00A50067" w:rsidP="00F91B7A">
            <w:pPr>
              <w:spacing w:line="340" w:lineRule="exact"/>
              <w:jc w:val="center"/>
              <w:rPr>
                <w:rFonts w:ascii="ＭＳ ゴシック" w:eastAsia="ＭＳ ゴシック" w:hAnsi="ＭＳ ゴシック"/>
                <w:sz w:val="24"/>
                <w:szCs w:val="24"/>
              </w:rPr>
            </w:pPr>
          </w:p>
          <w:p w14:paraId="5C7BBBC0"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11DEAA78"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263E6F6C"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5C1E7A65"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32B6846A"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1F029C7E"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423A5A47"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7917A205"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399B2593"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0FFD5132"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0420A803" w14:textId="072ADD53" w:rsidR="0018305D" w:rsidRPr="00863231" w:rsidRDefault="0018305D" w:rsidP="00F91B7A">
            <w:pPr>
              <w:spacing w:line="340" w:lineRule="exact"/>
              <w:jc w:val="center"/>
              <w:rPr>
                <w:rFonts w:ascii="ＭＳ ゴシック" w:eastAsia="ＭＳ ゴシック" w:hAnsi="ＭＳ ゴシック"/>
                <w:sz w:val="24"/>
                <w:szCs w:val="24"/>
              </w:rPr>
            </w:pPr>
          </w:p>
          <w:p w14:paraId="73DA1B15"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742F9E4C" w14:textId="07744E6E"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0DF56FEF" w14:textId="09A670EB" w:rsidR="0018305D" w:rsidRPr="00863231" w:rsidRDefault="0018305D" w:rsidP="00F91B7A">
            <w:pPr>
              <w:spacing w:line="340" w:lineRule="exact"/>
              <w:jc w:val="center"/>
              <w:rPr>
                <w:rFonts w:ascii="ＭＳ ゴシック" w:eastAsia="ＭＳ ゴシック" w:hAnsi="ＭＳ ゴシック"/>
                <w:sz w:val="24"/>
                <w:szCs w:val="24"/>
              </w:rPr>
            </w:pPr>
          </w:p>
          <w:p w14:paraId="2B2BE08C"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1BD3D820" w14:textId="7293D0C0" w:rsidR="00222A2E" w:rsidRPr="00863231" w:rsidRDefault="00222A2E"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34077DFE" w14:textId="77777777" w:rsidR="00222A2E" w:rsidRPr="00863231" w:rsidRDefault="00222A2E" w:rsidP="00F91B7A">
            <w:pPr>
              <w:spacing w:line="340" w:lineRule="exact"/>
              <w:jc w:val="center"/>
              <w:rPr>
                <w:rFonts w:ascii="ＭＳ ゴシック" w:eastAsia="ＭＳ ゴシック" w:hAnsi="ＭＳ ゴシック"/>
                <w:sz w:val="24"/>
                <w:szCs w:val="24"/>
              </w:rPr>
            </w:pPr>
          </w:p>
          <w:p w14:paraId="226B198D" w14:textId="77777777" w:rsidR="00A50067" w:rsidRPr="00863231" w:rsidRDefault="00A50067" w:rsidP="00F91B7A">
            <w:pPr>
              <w:spacing w:line="340" w:lineRule="exact"/>
              <w:jc w:val="center"/>
              <w:rPr>
                <w:rFonts w:ascii="ＭＳ ゴシック" w:eastAsia="ＭＳ ゴシック" w:hAnsi="ＭＳ ゴシック"/>
                <w:sz w:val="24"/>
                <w:szCs w:val="24"/>
              </w:rPr>
            </w:pPr>
          </w:p>
          <w:p w14:paraId="2F709178"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0C8963DE" w14:textId="6528D653" w:rsidR="00790F02" w:rsidRPr="00863231" w:rsidRDefault="00790F02" w:rsidP="00F91B7A">
            <w:pPr>
              <w:spacing w:line="340" w:lineRule="exact"/>
              <w:jc w:val="center"/>
              <w:rPr>
                <w:rFonts w:ascii="ＭＳ ゴシック" w:eastAsia="ＭＳ ゴシック" w:hAnsi="ＭＳ ゴシック"/>
                <w:sz w:val="24"/>
                <w:szCs w:val="24"/>
              </w:rPr>
            </w:pPr>
          </w:p>
          <w:p w14:paraId="61D8B774" w14:textId="5BD0F310" w:rsidR="00790F02" w:rsidRPr="00863231" w:rsidRDefault="00790F02" w:rsidP="00F91B7A">
            <w:pPr>
              <w:spacing w:line="340" w:lineRule="exact"/>
              <w:jc w:val="center"/>
              <w:rPr>
                <w:rFonts w:ascii="ＭＳ ゴシック" w:eastAsia="ＭＳ ゴシック" w:hAnsi="ＭＳ ゴシック"/>
                <w:sz w:val="24"/>
                <w:szCs w:val="24"/>
              </w:rPr>
            </w:pPr>
          </w:p>
        </w:tc>
        <w:tc>
          <w:tcPr>
            <w:tcW w:w="2212" w:type="pct"/>
            <w:tcBorders>
              <w:top w:val="nil"/>
              <w:left w:val="nil"/>
              <w:bottom w:val="nil"/>
              <w:right w:val="nil"/>
            </w:tcBorders>
          </w:tcPr>
          <w:p w14:paraId="6CE944C4" w14:textId="6E367BDE" w:rsidR="00045345" w:rsidRPr="00863231" w:rsidRDefault="00045345"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４　輸送に使用する</w:t>
            </w:r>
            <w:r w:rsidR="00B03008" w:rsidRPr="00863231">
              <w:rPr>
                <w:rFonts w:ascii="ＭＳ ゴシック" w:eastAsia="ＭＳ ゴシック" w:hAnsi="ＭＳ ゴシック" w:hint="eastAsia"/>
                <w:sz w:val="24"/>
                <w:szCs w:val="24"/>
              </w:rPr>
              <w:t>トラックの荷台</w:t>
            </w:r>
            <w:r w:rsidRPr="00863231">
              <w:rPr>
                <w:rFonts w:ascii="ＭＳ ゴシック" w:eastAsia="ＭＳ ゴシック" w:hAnsi="ＭＳ ゴシック" w:hint="eastAsia"/>
                <w:sz w:val="24"/>
                <w:szCs w:val="24"/>
              </w:rPr>
              <w:t>やコンテナ等の天井の高さは、家畜が正常に立つこと（鶏の場合は伏臥）ができ、十分な換気ができるスペースを確保していますか。</w:t>
            </w:r>
          </w:p>
          <w:p w14:paraId="025AF0AB" w14:textId="77777777" w:rsidR="00045345" w:rsidRPr="00863231" w:rsidRDefault="00045345" w:rsidP="00F91B7A">
            <w:pPr>
              <w:spacing w:line="340" w:lineRule="exact"/>
              <w:ind w:left="240" w:hangingChars="100" w:hanging="240"/>
              <w:rPr>
                <w:rFonts w:ascii="ＭＳ ゴシック" w:eastAsia="ＭＳ ゴシック" w:hAnsi="ＭＳ ゴシック"/>
                <w:sz w:val="24"/>
                <w:szCs w:val="24"/>
              </w:rPr>
            </w:pPr>
          </w:p>
          <w:p w14:paraId="4F59398A" w14:textId="580FB03F" w:rsidR="00790F02" w:rsidRPr="00863231" w:rsidRDefault="00790F02"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５　輸送中の騒音は、可能な限り小さくしていますか。</w:t>
            </w:r>
          </w:p>
          <w:p w14:paraId="2D013781" w14:textId="3842F343" w:rsidR="00790F02" w:rsidRPr="00863231" w:rsidRDefault="00790F02" w:rsidP="00F91B7A">
            <w:pPr>
              <w:spacing w:line="340" w:lineRule="exact"/>
              <w:ind w:left="240" w:hangingChars="100" w:hanging="240"/>
              <w:rPr>
                <w:rFonts w:ascii="ＭＳ ゴシック" w:eastAsia="ＭＳ ゴシック" w:hAnsi="ＭＳ ゴシック"/>
                <w:sz w:val="24"/>
                <w:szCs w:val="24"/>
              </w:rPr>
            </w:pPr>
          </w:p>
          <w:p w14:paraId="22BB1792" w14:textId="6E9BA043" w:rsidR="00790F02" w:rsidRPr="00863231" w:rsidRDefault="00790F02"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６　家畜が不快に感じるような臭いを可能な限り防ぐようにしていますか。</w:t>
            </w:r>
          </w:p>
          <w:p w14:paraId="7E840F5B" w14:textId="77777777" w:rsidR="00790F02" w:rsidRPr="00863231" w:rsidRDefault="00790F02" w:rsidP="00F91B7A">
            <w:pPr>
              <w:spacing w:line="340" w:lineRule="exact"/>
              <w:rPr>
                <w:rFonts w:ascii="ＭＳ ゴシック" w:eastAsia="ＭＳ ゴシック" w:hAnsi="ＭＳ ゴシック"/>
                <w:sz w:val="24"/>
                <w:szCs w:val="24"/>
              </w:rPr>
            </w:pPr>
          </w:p>
          <w:p w14:paraId="1EE2C3A7" w14:textId="1B57030F" w:rsidR="0018305D" w:rsidRPr="00863231" w:rsidRDefault="004B3DC5"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 xml:space="preserve">第５　</w:t>
            </w:r>
            <w:r w:rsidR="0018305D" w:rsidRPr="00863231">
              <w:rPr>
                <w:rFonts w:ascii="ＭＳ ゴシック" w:eastAsia="ＭＳ ゴシック" w:hAnsi="ＭＳ ゴシック" w:hint="eastAsia"/>
                <w:b/>
                <w:bCs/>
                <w:sz w:val="28"/>
                <w:szCs w:val="28"/>
              </w:rPr>
              <w:t>輸送のための施設等の構造</w:t>
            </w:r>
          </w:p>
          <w:p w14:paraId="7C789377" w14:textId="6A58F7F1" w:rsidR="0018305D" w:rsidRPr="00863231" w:rsidRDefault="00A1398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１　</w:t>
            </w:r>
            <w:r w:rsidR="000D0844" w:rsidRPr="00863231">
              <w:rPr>
                <w:rFonts w:ascii="ＭＳ ゴシック" w:eastAsia="ＭＳ ゴシック" w:hAnsi="ＭＳ ゴシック" w:hint="eastAsia"/>
                <w:sz w:val="24"/>
                <w:szCs w:val="24"/>
              </w:rPr>
              <w:t>輸送前の待機場所や積下ろし場所の</w:t>
            </w:r>
            <w:r w:rsidR="0018305D" w:rsidRPr="00863231">
              <w:rPr>
                <w:rFonts w:ascii="ＭＳ ゴシック" w:eastAsia="ＭＳ ゴシック" w:hAnsi="ＭＳ ゴシック" w:hint="eastAsia"/>
                <w:sz w:val="24"/>
                <w:szCs w:val="24"/>
              </w:rPr>
              <w:t>通路や傾斜路は、利用する家畜に適した構造（通路の幅、壁や柵の高さ、安全で滑らない床、障害物や突起物がない等）になっていますか。</w:t>
            </w:r>
          </w:p>
          <w:p w14:paraId="38BE261B" w14:textId="01C23E4D"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71C8A69B" w14:textId="7A7F1A81" w:rsidR="0018305D" w:rsidRPr="00863231" w:rsidRDefault="00A1398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２　</w:t>
            </w:r>
            <w:r w:rsidR="0018305D" w:rsidRPr="00863231">
              <w:rPr>
                <w:rFonts w:ascii="ＭＳ ゴシック" w:eastAsia="ＭＳ ゴシック" w:hAnsi="ＭＳ ゴシック" w:hint="eastAsia"/>
                <w:sz w:val="24"/>
                <w:szCs w:val="24"/>
              </w:rPr>
              <w:t>使用する</w:t>
            </w:r>
            <w:r w:rsidR="00921C60" w:rsidRPr="00863231">
              <w:rPr>
                <w:rFonts w:ascii="ＭＳ ゴシック" w:eastAsia="ＭＳ ゴシック" w:hAnsi="ＭＳ ゴシック" w:hint="eastAsia"/>
                <w:sz w:val="24"/>
                <w:szCs w:val="24"/>
              </w:rPr>
              <w:t>トラックの荷台</w:t>
            </w:r>
            <w:r w:rsidR="0018305D" w:rsidRPr="00863231">
              <w:rPr>
                <w:rFonts w:ascii="ＭＳ ゴシック" w:eastAsia="ＭＳ ゴシック" w:hAnsi="ＭＳ ゴシック" w:hint="eastAsia"/>
                <w:sz w:val="24"/>
                <w:szCs w:val="24"/>
              </w:rPr>
              <w:t>等は、輸送する家畜の種類、年齢及び体重に適した構造になっていますか。</w:t>
            </w:r>
          </w:p>
          <w:p w14:paraId="39AC8F7B" w14:textId="07EB85EE" w:rsidR="0018305D" w:rsidRPr="00863231" w:rsidRDefault="0018305D" w:rsidP="00F91B7A">
            <w:pPr>
              <w:spacing w:line="340" w:lineRule="exact"/>
              <w:ind w:left="240" w:hangingChars="100" w:hanging="240"/>
              <w:rPr>
                <w:rFonts w:ascii="ＭＳ ゴシック" w:eastAsia="ＭＳ ゴシック" w:hAnsi="ＭＳ ゴシック"/>
                <w:sz w:val="24"/>
                <w:szCs w:val="24"/>
              </w:rPr>
            </w:pPr>
          </w:p>
          <w:p w14:paraId="0C5EC8DB" w14:textId="606DA7BF" w:rsidR="0018305D" w:rsidRPr="00863231" w:rsidRDefault="00A1398E"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３　</w:t>
            </w:r>
            <w:r w:rsidR="0018305D" w:rsidRPr="00863231">
              <w:rPr>
                <w:rFonts w:ascii="ＭＳ ゴシック" w:eastAsia="ＭＳ ゴシック" w:hAnsi="ＭＳ ゴシック" w:hint="eastAsia"/>
                <w:sz w:val="24"/>
                <w:szCs w:val="24"/>
              </w:rPr>
              <w:t>輸送中に排せつ物等が</w:t>
            </w:r>
            <w:r w:rsidR="00B03008" w:rsidRPr="00863231">
              <w:rPr>
                <w:rFonts w:ascii="ＭＳ ゴシック" w:eastAsia="ＭＳ ゴシック" w:hAnsi="ＭＳ ゴシック" w:hint="eastAsia"/>
                <w:sz w:val="24"/>
                <w:szCs w:val="24"/>
              </w:rPr>
              <w:t>トラック</w:t>
            </w:r>
            <w:r w:rsidR="0018305D" w:rsidRPr="00863231">
              <w:rPr>
                <w:rFonts w:ascii="ＭＳ ゴシック" w:eastAsia="ＭＳ ゴシック" w:hAnsi="ＭＳ ゴシック" w:hint="eastAsia"/>
                <w:sz w:val="24"/>
                <w:szCs w:val="24"/>
              </w:rPr>
              <w:t>等の外部に流出しないように設計されていますか。</w:t>
            </w:r>
          </w:p>
          <w:p w14:paraId="22ED1504" w14:textId="460873A3" w:rsidR="003B3C92" w:rsidRPr="00863231" w:rsidRDefault="003B3C92" w:rsidP="00F91B7A">
            <w:pPr>
              <w:spacing w:line="340" w:lineRule="exact"/>
              <w:ind w:left="240" w:hangingChars="100" w:hanging="240"/>
              <w:rPr>
                <w:rFonts w:ascii="ＭＳ ゴシック" w:eastAsia="ＭＳ ゴシック" w:hAnsi="ＭＳ ゴシック"/>
                <w:sz w:val="24"/>
                <w:szCs w:val="24"/>
              </w:rPr>
            </w:pPr>
          </w:p>
          <w:p w14:paraId="7457C2AF" w14:textId="3EAE1E12" w:rsidR="003B3C92" w:rsidRPr="00863231" w:rsidRDefault="003B3C92" w:rsidP="00F91B7A">
            <w:pPr>
              <w:spacing w:line="340" w:lineRule="exact"/>
              <w:rPr>
                <w:rFonts w:ascii="ＭＳ ゴシック" w:eastAsia="ＭＳ ゴシック" w:hAnsi="ＭＳ ゴシック"/>
                <w:b/>
                <w:bCs/>
                <w:sz w:val="28"/>
                <w:szCs w:val="28"/>
              </w:rPr>
            </w:pPr>
            <w:r w:rsidRPr="00863231">
              <w:rPr>
                <w:rFonts w:ascii="ＭＳ ゴシック" w:eastAsia="ＭＳ ゴシック" w:hAnsi="ＭＳ ゴシック" w:hint="eastAsia"/>
                <w:b/>
                <w:bCs/>
                <w:sz w:val="28"/>
                <w:szCs w:val="28"/>
              </w:rPr>
              <w:t>第６</w:t>
            </w:r>
            <w:r w:rsidR="009C0691" w:rsidRPr="00863231">
              <w:rPr>
                <w:rFonts w:ascii="ＭＳ ゴシック" w:eastAsia="ＭＳ ゴシック" w:hAnsi="ＭＳ ゴシック" w:hint="eastAsia"/>
                <w:b/>
                <w:bCs/>
                <w:sz w:val="28"/>
                <w:szCs w:val="28"/>
              </w:rPr>
              <w:t xml:space="preserve">　</w:t>
            </w:r>
            <w:r w:rsidR="009C0691" w:rsidRPr="00E27345">
              <w:rPr>
                <w:rFonts w:ascii="ＭＳ ゴシック" w:eastAsia="ＭＳ ゴシック" w:hAnsi="ＭＳ ゴシック" w:hint="eastAsia"/>
                <w:b/>
                <w:bCs/>
                <w:spacing w:val="18"/>
                <w:w w:val="97"/>
                <w:kern w:val="0"/>
                <w:sz w:val="28"/>
                <w:szCs w:val="28"/>
                <w:fitText w:val="4896" w:id="-1218613248"/>
              </w:rPr>
              <w:t>アニマルウェルフェアの状態確認</w:t>
            </w:r>
            <w:r w:rsidR="009C0691" w:rsidRPr="00E27345">
              <w:rPr>
                <w:rFonts w:ascii="ＭＳ ゴシック" w:eastAsia="ＭＳ ゴシック" w:hAnsi="ＭＳ ゴシック" w:hint="eastAsia"/>
                <w:b/>
                <w:bCs/>
                <w:w w:val="97"/>
                <w:kern w:val="0"/>
                <w:sz w:val="28"/>
                <w:szCs w:val="28"/>
                <w:fitText w:val="4896" w:id="-1218613248"/>
              </w:rPr>
              <w:t>等</w:t>
            </w:r>
          </w:p>
          <w:p w14:paraId="33DB1FBB" w14:textId="48C159FE" w:rsidR="003B3C92" w:rsidRPr="00863231" w:rsidRDefault="00213280" w:rsidP="00F91B7A">
            <w:pPr>
              <w:spacing w:line="340" w:lineRule="exact"/>
              <w:ind w:left="240" w:hangingChars="100" w:hanging="240"/>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 xml:space="preserve">　</w:t>
            </w:r>
            <w:r w:rsidR="00A54EB8" w:rsidRPr="00863231">
              <w:rPr>
                <w:rFonts w:ascii="ＭＳ ゴシック" w:eastAsia="ＭＳ ゴシック" w:hAnsi="ＭＳ ゴシック" w:hint="eastAsia"/>
                <w:sz w:val="24"/>
                <w:szCs w:val="24"/>
              </w:rPr>
              <w:t xml:space="preserve">　</w:t>
            </w:r>
            <w:r w:rsidR="00FE693D" w:rsidRPr="00863231">
              <w:rPr>
                <w:rFonts w:ascii="ＭＳ ゴシック" w:eastAsia="ＭＳ ゴシック" w:hAnsi="ＭＳ ゴシック" w:hint="eastAsia"/>
                <w:sz w:val="24"/>
                <w:szCs w:val="24"/>
              </w:rPr>
              <w:t>急激な天候悪化等による遅延や</w:t>
            </w:r>
            <w:r w:rsidRPr="00863231">
              <w:rPr>
                <w:rFonts w:ascii="ＭＳ ゴシック" w:eastAsia="ＭＳ ゴシック" w:hAnsi="ＭＳ ゴシック" w:hint="eastAsia"/>
                <w:sz w:val="24"/>
                <w:szCs w:val="24"/>
              </w:rPr>
              <w:t>車両事故等の緊急事態に対応するため</w:t>
            </w:r>
            <w:r w:rsidR="00A2207C" w:rsidRPr="00863231">
              <w:rPr>
                <w:rFonts w:ascii="ＭＳ ゴシック" w:eastAsia="ＭＳ ゴシック" w:hAnsi="ＭＳ ゴシック" w:hint="eastAsia"/>
                <w:sz w:val="24"/>
                <w:szCs w:val="24"/>
              </w:rPr>
              <w:t>の</w:t>
            </w:r>
            <w:r w:rsidR="009F2065" w:rsidRPr="00863231">
              <w:rPr>
                <w:rFonts w:ascii="ＭＳ ゴシック" w:eastAsia="ＭＳ ゴシック" w:hAnsi="ＭＳ ゴシック" w:hint="eastAsia"/>
                <w:sz w:val="24"/>
                <w:szCs w:val="24"/>
              </w:rPr>
              <w:t>連絡先リスト</w:t>
            </w:r>
            <w:r w:rsidR="002F03E3" w:rsidRPr="00863231">
              <w:rPr>
                <w:rFonts w:ascii="ＭＳ ゴシック" w:eastAsia="ＭＳ ゴシック" w:hAnsi="ＭＳ ゴシック" w:hint="eastAsia"/>
                <w:sz w:val="24"/>
                <w:szCs w:val="24"/>
              </w:rPr>
              <w:t>やマニュアル</w:t>
            </w:r>
            <w:r w:rsidR="005219C7" w:rsidRPr="00863231">
              <w:rPr>
                <w:rFonts w:ascii="ＭＳ ゴシック" w:eastAsia="ＭＳ ゴシック" w:hAnsi="ＭＳ ゴシック" w:hint="eastAsia"/>
                <w:sz w:val="24"/>
                <w:szCs w:val="24"/>
              </w:rPr>
              <w:t>等</w:t>
            </w:r>
            <w:r w:rsidR="009F2065" w:rsidRPr="00863231">
              <w:rPr>
                <w:rFonts w:ascii="ＭＳ ゴシック" w:eastAsia="ＭＳ ゴシック" w:hAnsi="ＭＳ ゴシック" w:hint="eastAsia"/>
                <w:sz w:val="24"/>
                <w:szCs w:val="24"/>
              </w:rPr>
              <w:t>を作成していますか</w:t>
            </w:r>
            <w:r w:rsidRPr="00863231">
              <w:rPr>
                <w:rFonts w:ascii="ＭＳ ゴシック" w:eastAsia="ＭＳ ゴシック" w:hAnsi="ＭＳ ゴシック" w:hint="eastAsia"/>
                <w:sz w:val="24"/>
                <w:szCs w:val="24"/>
              </w:rPr>
              <w:t>。</w:t>
            </w:r>
          </w:p>
        </w:tc>
        <w:tc>
          <w:tcPr>
            <w:tcW w:w="287" w:type="pct"/>
            <w:tcBorders>
              <w:top w:val="nil"/>
              <w:left w:val="nil"/>
              <w:bottom w:val="nil"/>
              <w:right w:val="nil"/>
            </w:tcBorders>
          </w:tcPr>
          <w:p w14:paraId="785D0818" w14:textId="72610C06"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240C85A5"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6C0833F2" w14:textId="77777777" w:rsidR="007F6D35" w:rsidRPr="00863231" w:rsidRDefault="007F6D35" w:rsidP="00F91B7A">
            <w:pPr>
              <w:spacing w:line="340" w:lineRule="exact"/>
              <w:jc w:val="center"/>
              <w:rPr>
                <w:rFonts w:ascii="ＭＳ ゴシック" w:eastAsia="ＭＳ ゴシック" w:hAnsi="ＭＳ ゴシック"/>
                <w:sz w:val="24"/>
                <w:szCs w:val="24"/>
              </w:rPr>
            </w:pPr>
          </w:p>
          <w:p w14:paraId="2DE43585" w14:textId="77777777" w:rsidR="007F6D35" w:rsidRPr="00863231" w:rsidRDefault="007F6D35" w:rsidP="00F91B7A">
            <w:pPr>
              <w:spacing w:line="340" w:lineRule="exact"/>
              <w:jc w:val="center"/>
              <w:rPr>
                <w:rFonts w:ascii="ＭＳ ゴシック" w:eastAsia="ＭＳ ゴシック" w:hAnsi="ＭＳ ゴシック"/>
                <w:sz w:val="24"/>
                <w:szCs w:val="24"/>
              </w:rPr>
            </w:pPr>
          </w:p>
          <w:p w14:paraId="5B5DD2BB" w14:textId="77777777" w:rsidR="006F0CCD" w:rsidRPr="00863231" w:rsidRDefault="006F0CCD" w:rsidP="00F91B7A">
            <w:pPr>
              <w:spacing w:line="340" w:lineRule="exact"/>
              <w:jc w:val="center"/>
              <w:rPr>
                <w:rFonts w:ascii="ＭＳ ゴシック" w:eastAsia="ＭＳ ゴシック" w:hAnsi="ＭＳ ゴシック"/>
                <w:sz w:val="24"/>
                <w:szCs w:val="24"/>
              </w:rPr>
            </w:pPr>
          </w:p>
          <w:p w14:paraId="457816FF" w14:textId="46EFD791" w:rsidR="00A50067"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2F1A49EA" w14:textId="77777777" w:rsidR="00A50067" w:rsidRPr="00863231" w:rsidRDefault="00A50067" w:rsidP="00F91B7A">
            <w:pPr>
              <w:spacing w:line="340" w:lineRule="exact"/>
              <w:jc w:val="center"/>
              <w:rPr>
                <w:rFonts w:ascii="ＭＳ ゴシック" w:eastAsia="ＭＳ ゴシック" w:hAnsi="ＭＳ ゴシック"/>
                <w:sz w:val="24"/>
                <w:szCs w:val="24"/>
              </w:rPr>
            </w:pPr>
          </w:p>
          <w:p w14:paraId="383F8757" w14:textId="77777777" w:rsidR="0018305D" w:rsidRPr="00863231" w:rsidRDefault="0018305D"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7837F15E" w14:textId="77777777" w:rsidR="0018305D" w:rsidRPr="00863231" w:rsidRDefault="0018305D" w:rsidP="00F91B7A">
            <w:pPr>
              <w:spacing w:line="340" w:lineRule="exact"/>
              <w:jc w:val="center"/>
              <w:rPr>
                <w:rFonts w:ascii="ＭＳ ゴシック" w:eastAsia="ＭＳ ゴシック" w:hAnsi="ＭＳ ゴシック"/>
                <w:sz w:val="24"/>
                <w:szCs w:val="24"/>
              </w:rPr>
            </w:pPr>
          </w:p>
          <w:p w14:paraId="04D7546A"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23F5BD10"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379CECF1" w14:textId="77777777" w:rsidR="00790F02" w:rsidRPr="00863231" w:rsidRDefault="00790F02"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5C0E9CA9"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681A5184"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07D694D5" w14:textId="77777777" w:rsidR="007F6D35" w:rsidRPr="00863231" w:rsidRDefault="007F6D35" w:rsidP="00F91B7A">
            <w:pPr>
              <w:spacing w:line="340" w:lineRule="exact"/>
              <w:jc w:val="center"/>
              <w:rPr>
                <w:rFonts w:ascii="ＭＳ ゴシック" w:eastAsia="ＭＳ ゴシック" w:hAnsi="ＭＳ ゴシック"/>
                <w:sz w:val="24"/>
                <w:szCs w:val="24"/>
              </w:rPr>
            </w:pPr>
          </w:p>
          <w:p w14:paraId="184A8098" w14:textId="77777777" w:rsidR="007F6D35" w:rsidRPr="00863231" w:rsidRDefault="007F6D35" w:rsidP="00F91B7A">
            <w:pPr>
              <w:spacing w:line="340" w:lineRule="exact"/>
              <w:jc w:val="center"/>
              <w:rPr>
                <w:rFonts w:ascii="ＭＳ ゴシック" w:eastAsia="ＭＳ ゴシック" w:hAnsi="ＭＳ ゴシック"/>
                <w:sz w:val="24"/>
                <w:szCs w:val="24"/>
              </w:rPr>
            </w:pPr>
          </w:p>
          <w:p w14:paraId="255B5277" w14:textId="77777777" w:rsidR="00790F02" w:rsidRPr="00863231" w:rsidRDefault="00790F02"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112075FE"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6267476C"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2465E38D" w14:textId="77777777" w:rsidR="00790F02" w:rsidRPr="00863231" w:rsidRDefault="00790F02"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416D97D0" w14:textId="77777777" w:rsidR="00790F02" w:rsidRPr="00863231" w:rsidRDefault="00790F02" w:rsidP="00F91B7A">
            <w:pPr>
              <w:spacing w:line="340" w:lineRule="exact"/>
              <w:jc w:val="center"/>
              <w:rPr>
                <w:rFonts w:ascii="ＭＳ ゴシック" w:eastAsia="ＭＳ ゴシック" w:hAnsi="ＭＳ ゴシック"/>
                <w:sz w:val="24"/>
                <w:szCs w:val="24"/>
              </w:rPr>
            </w:pPr>
          </w:p>
          <w:p w14:paraId="15338F0C" w14:textId="51C8D93F" w:rsidR="0018305D" w:rsidRPr="00863231" w:rsidRDefault="0018305D" w:rsidP="00F91B7A">
            <w:pPr>
              <w:spacing w:line="340" w:lineRule="exact"/>
              <w:jc w:val="center"/>
              <w:rPr>
                <w:rFonts w:ascii="ＭＳ ゴシック" w:eastAsia="ＭＳ ゴシック" w:hAnsi="ＭＳ ゴシック"/>
                <w:sz w:val="24"/>
                <w:szCs w:val="24"/>
              </w:rPr>
            </w:pPr>
          </w:p>
          <w:p w14:paraId="5DDB630F" w14:textId="77777777" w:rsidR="007F6D35" w:rsidRPr="00863231" w:rsidRDefault="007F6D35" w:rsidP="00F91B7A">
            <w:pPr>
              <w:spacing w:line="340" w:lineRule="exact"/>
              <w:jc w:val="center"/>
              <w:rPr>
                <w:rFonts w:ascii="ＭＳ ゴシック" w:eastAsia="ＭＳ ゴシック" w:hAnsi="ＭＳ ゴシック"/>
                <w:sz w:val="24"/>
                <w:szCs w:val="24"/>
              </w:rPr>
            </w:pPr>
          </w:p>
          <w:p w14:paraId="568D410C" w14:textId="15BF1027" w:rsidR="007F6D35" w:rsidRPr="00863231" w:rsidRDefault="007F6D35" w:rsidP="00F91B7A">
            <w:pPr>
              <w:spacing w:line="340" w:lineRule="exact"/>
              <w:jc w:val="center"/>
              <w:rPr>
                <w:rFonts w:ascii="ＭＳ ゴシック" w:eastAsia="ＭＳ ゴシック" w:hAnsi="ＭＳ ゴシック"/>
                <w:sz w:val="24"/>
                <w:szCs w:val="24"/>
              </w:rPr>
            </w:pPr>
            <w:r w:rsidRPr="00863231">
              <w:rPr>
                <w:rFonts w:ascii="ＭＳ ゴシック" w:eastAsia="ＭＳ ゴシック" w:hAnsi="ＭＳ ゴシック" w:hint="eastAsia"/>
                <w:sz w:val="24"/>
                <w:szCs w:val="24"/>
              </w:rPr>
              <w:t>□</w:t>
            </w:r>
          </w:p>
          <w:p w14:paraId="08180BC4" w14:textId="1237C905" w:rsidR="0018305D" w:rsidRPr="00863231" w:rsidRDefault="0018305D" w:rsidP="00F91B7A">
            <w:pPr>
              <w:spacing w:line="340" w:lineRule="exact"/>
              <w:rPr>
                <w:rFonts w:ascii="ＭＳ ゴシック" w:eastAsia="ＭＳ ゴシック" w:hAnsi="ＭＳ ゴシック"/>
                <w:sz w:val="24"/>
                <w:szCs w:val="24"/>
              </w:rPr>
            </w:pPr>
          </w:p>
        </w:tc>
      </w:tr>
    </w:tbl>
    <w:p w14:paraId="66B65419" w14:textId="19CE896E" w:rsidR="00AA6D12" w:rsidRPr="00863231" w:rsidRDefault="00AA6D12" w:rsidP="00A4055B">
      <w:pPr>
        <w:spacing w:line="80" w:lineRule="exact"/>
        <w:rPr>
          <w:rFonts w:ascii="ＭＳ ゴシック" w:eastAsia="ＭＳ ゴシック" w:hAnsi="ＭＳ ゴシック"/>
          <w:sz w:val="24"/>
          <w:szCs w:val="24"/>
        </w:rPr>
      </w:pPr>
    </w:p>
    <w:sectPr w:rsidR="00AA6D12" w:rsidRPr="00863231" w:rsidSect="0008620C">
      <w:footerReference w:type="default" r:id="rId12"/>
      <w:headerReference w:type="first" r:id="rId13"/>
      <w:pgSz w:w="16838" w:h="11906" w:orient="landscape"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87598" w14:textId="77777777" w:rsidR="00BE16D8" w:rsidRDefault="00BE16D8" w:rsidP="00B778DB">
      <w:r>
        <w:separator/>
      </w:r>
    </w:p>
  </w:endnote>
  <w:endnote w:type="continuationSeparator" w:id="0">
    <w:p w14:paraId="2FDC99CB" w14:textId="77777777" w:rsidR="00BE16D8" w:rsidRDefault="00BE16D8" w:rsidP="00B778DB">
      <w:r>
        <w:continuationSeparator/>
      </w:r>
    </w:p>
  </w:endnote>
  <w:endnote w:type="continuationNotice" w:id="1">
    <w:p w14:paraId="7BEC990F" w14:textId="77777777" w:rsidR="00BE16D8" w:rsidRDefault="00BE16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913DC" w14:textId="3021262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0F160" w14:textId="77777777" w:rsidR="00BE16D8" w:rsidRDefault="00BE16D8" w:rsidP="00B778DB">
      <w:bookmarkStart w:id="0" w:name="_Hlk139920715"/>
      <w:bookmarkEnd w:id="0"/>
      <w:r>
        <w:rPr>
          <w:rFonts w:hint="eastAsia"/>
        </w:rPr>
        <w:separator/>
      </w:r>
    </w:p>
  </w:footnote>
  <w:footnote w:type="continuationSeparator" w:id="0">
    <w:p w14:paraId="168A77EC" w14:textId="77777777" w:rsidR="00BE16D8" w:rsidRDefault="00BE16D8" w:rsidP="00B778DB">
      <w:r>
        <w:continuationSeparator/>
      </w:r>
    </w:p>
  </w:footnote>
  <w:footnote w:type="continuationNotice" w:id="1">
    <w:p w14:paraId="52955172" w14:textId="77777777" w:rsidR="00BE16D8" w:rsidRDefault="00BE16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19743" w14:textId="689BEE40" w:rsidR="004E4A6D" w:rsidRDefault="00EC465B" w:rsidP="002A5E8E">
    <w:pPr>
      <w:pStyle w:val="a3"/>
      <w:tabs>
        <w:tab w:val="clear" w:pos="8504"/>
        <w:tab w:val="right" w:pos="14002"/>
      </w:tabs>
      <w:jc w:val="left"/>
      <w:rPr>
        <w:rFonts w:ascii="ＭＳ ゴシック" w:eastAsia="ＭＳ ゴシック" w:hAnsi="ＭＳ ゴシック"/>
        <w:b/>
        <w:sz w:val="32"/>
        <w:szCs w:val="40"/>
      </w:rPr>
    </w:pPr>
    <w:r w:rsidRPr="00863231">
      <w:rPr>
        <w:rFonts w:ascii="ＭＳ ゴシック" w:eastAsia="ＭＳ ゴシック" w:hAnsi="ＭＳ ゴシック" w:hint="eastAsia"/>
        <w:b/>
        <w:noProof/>
        <w:sz w:val="32"/>
        <w:szCs w:val="40"/>
      </w:rPr>
      <mc:AlternateContent>
        <mc:Choice Requires="wps">
          <w:drawing>
            <wp:anchor distT="0" distB="0" distL="114300" distR="114300" simplePos="0" relativeHeight="251658240" behindDoc="0" locked="0" layoutInCell="1" allowOverlap="1" wp14:anchorId="33CA0823" wp14:editId="20FF492F">
              <wp:simplePos x="0" y="0"/>
              <wp:positionH relativeFrom="column">
                <wp:posOffset>7239000</wp:posOffset>
              </wp:positionH>
              <wp:positionV relativeFrom="paragraph">
                <wp:posOffset>82550</wp:posOffset>
              </wp:positionV>
              <wp:extent cx="2259965" cy="511175"/>
              <wp:effectExtent l="0" t="0" r="6985" b="3175"/>
              <wp:wrapNone/>
              <wp:docPr id="5" name="テキスト ボックス 5"/>
              <wp:cNvGraphicFramePr/>
              <a:graphic xmlns:a="http://schemas.openxmlformats.org/drawingml/2006/main">
                <a:graphicData uri="http://schemas.microsoft.com/office/word/2010/wordprocessingShape">
                  <wps:wsp>
                    <wps:cNvSpPr txBox="1"/>
                    <wps:spPr>
                      <a:xfrm>
                        <a:off x="0" y="0"/>
                        <a:ext cx="2259965" cy="511175"/>
                      </a:xfrm>
                      <a:prstGeom prst="rect">
                        <a:avLst/>
                      </a:prstGeom>
                      <a:solidFill>
                        <a:schemeClr val="lt1"/>
                      </a:solidFill>
                      <a:ln w="6350">
                        <a:noFill/>
                      </a:ln>
                    </wps:spPr>
                    <wps:txbx>
                      <w:txbxContent>
                        <w:p w14:paraId="1615D7B8" w14:textId="77777777" w:rsidR="00D75E54" w:rsidRPr="004E4A6D" w:rsidRDefault="00D75E54" w:rsidP="00D75E54">
                          <w:pPr>
                            <w:wordWrap w:val="0"/>
                            <w:spacing w:line="340" w:lineRule="atLeast"/>
                            <w:jc w:val="right"/>
                            <w:rPr>
                              <w:rFonts w:ascii="ＭＳ ゴシック" w:eastAsia="ＭＳ ゴシック" w:hAnsi="ＭＳ ゴシック"/>
                              <w:bCs/>
                              <w:sz w:val="24"/>
                              <w:szCs w:val="24"/>
                              <w:u w:val="single"/>
                            </w:rPr>
                          </w:pPr>
                          <w:r w:rsidRPr="004E4A6D">
                            <w:rPr>
                              <w:rFonts w:ascii="ＭＳ ゴシック" w:eastAsia="ＭＳ ゴシック" w:hAnsi="ＭＳ ゴシック" w:hint="eastAsia"/>
                              <w:bCs/>
                              <w:sz w:val="24"/>
                              <w:szCs w:val="24"/>
                              <w:u w:val="single"/>
                            </w:rPr>
                            <w:t>記入日：　　年　　月　　日</w:t>
                          </w:r>
                        </w:p>
                        <w:p w14:paraId="5F017759" w14:textId="77777777" w:rsidR="00D75E54" w:rsidRPr="004E4A6D" w:rsidRDefault="00D75E54" w:rsidP="00D75E54">
                          <w:pPr>
                            <w:wordWrap w:val="0"/>
                            <w:spacing w:line="340" w:lineRule="atLeast"/>
                            <w:jc w:val="right"/>
                            <w:rPr>
                              <w:rFonts w:ascii="ＭＳ ゴシック" w:eastAsia="ＭＳ ゴシック" w:hAnsi="ＭＳ ゴシック"/>
                              <w:bCs/>
                              <w:sz w:val="24"/>
                              <w:szCs w:val="24"/>
                              <w:u w:val="single"/>
                            </w:rPr>
                          </w:pPr>
                          <w:r w:rsidRPr="004E4A6D">
                            <w:rPr>
                              <w:rFonts w:ascii="ＭＳ ゴシック" w:eastAsia="ＭＳ ゴシック" w:hAnsi="ＭＳ ゴシック" w:hint="eastAsia"/>
                              <w:bCs/>
                              <w:sz w:val="24"/>
                              <w:szCs w:val="24"/>
                              <w:u w:val="single"/>
                            </w:rPr>
                            <w:t xml:space="preserve">記入者：　　　　　　　　　</w:t>
                          </w:r>
                        </w:p>
                        <w:p w14:paraId="69E41839" w14:textId="77777777" w:rsidR="00D75E54" w:rsidRPr="004E4A6D" w:rsidRDefault="00D75E54">
                          <w:pPr>
                            <w:rPr>
                              <w:rFonts w:ascii="ＭＳ ゴシック" w:eastAsia="ＭＳ ゴシック" w:hAnsi="ＭＳ ゴシック"/>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CA0823" id="_x0000_t202" coordsize="21600,21600" o:spt="202" path="m,l,21600r21600,l21600,xe">
              <v:stroke joinstyle="miter"/>
              <v:path gradientshapeok="t" o:connecttype="rect"/>
            </v:shapetype>
            <v:shape id="テキスト ボックス 5" o:spid="_x0000_s1026" type="#_x0000_t202" style="position:absolute;margin-left:570pt;margin-top:6.5pt;width:177.95pt;height:4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" fillcolor="white [3201]" stroked="f" strokeweight=".5pt">
              <v:textbox>
                <w:txbxContent>
                  <w:p w14:paraId="1615D7B8" w14:textId="77777777" w:rsidR="00D75E54" w:rsidRPr="004E4A6D" w:rsidRDefault="00D75E54" w:rsidP="00D75E54">
                    <w:pPr>
                      <w:wordWrap w:val="0"/>
                      <w:spacing w:line="340" w:lineRule="atLeast"/>
                      <w:jc w:val="right"/>
                      <w:rPr>
                        <w:rFonts w:ascii="ＭＳ ゴシック" w:eastAsia="ＭＳ ゴシック" w:hAnsi="ＭＳ ゴシック"/>
                        <w:bCs/>
                        <w:sz w:val="24"/>
                        <w:szCs w:val="24"/>
                        <w:u w:val="single"/>
                      </w:rPr>
                    </w:pPr>
                    <w:r w:rsidRPr="004E4A6D">
                      <w:rPr>
                        <w:rFonts w:ascii="ＭＳ ゴシック" w:eastAsia="ＭＳ ゴシック" w:hAnsi="ＭＳ ゴシック" w:hint="eastAsia"/>
                        <w:bCs/>
                        <w:sz w:val="24"/>
                        <w:szCs w:val="24"/>
                        <w:u w:val="single"/>
                      </w:rPr>
                      <w:t>記入日：　　年　　月　　日</w:t>
                    </w:r>
                  </w:p>
                  <w:p w14:paraId="5F017759" w14:textId="77777777" w:rsidR="00D75E54" w:rsidRPr="004E4A6D" w:rsidRDefault="00D75E54" w:rsidP="00D75E54">
                    <w:pPr>
                      <w:wordWrap w:val="0"/>
                      <w:spacing w:line="340" w:lineRule="atLeast"/>
                      <w:jc w:val="right"/>
                      <w:rPr>
                        <w:rFonts w:ascii="ＭＳ ゴシック" w:eastAsia="ＭＳ ゴシック" w:hAnsi="ＭＳ ゴシック"/>
                        <w:bCs/>
                        <w:sz w:val="24"/>
                        <w:szCs w:val="24"/>
                        <w:u w:val="single"/>
                      </w:rPr>
                    </w:pPr>
                    <w:r w:rsidRPr="004E4A6D">
                      <w:rPr>
                        <w:rFonts w:ascii="ＭＳ ゴシック" w:eastAsia="ＭＳ ゴシック" w:hAnsi="ＭＳ ゴシック" w:hint="eastAsia"/>
                        <w:bCs/>
                        <w:sz w:val="24"/>
                        <w:szCs w:val="24"/>
                        <w:u w:val="single"/>
                      </w:rPr>
                      <w:t xml:space="preserve">記入者：　　　　　　　　　</w:t>
                    </w:r>
                  </w:p>
                  <w:p w14:paraId="69E41839" w14:textId="77777777" w:rsidR="00D75E54" w:rsidRPr="004E4A6D" w:rsidRDefault="00D75E54">
                    <w:pPr>
                      <w:rPr>
                        <w:rFonts w:ascii="ＭＳ ゴシック" w:eastAsia="ＭＳ ゴシック" w:hAnsi="ＭＳ ゴシック"/>
                      </w:rPr>
                    </w:pPr>
                  </w:p>
                </w:txbxContent>
              </v:textbox>
            </v:shape>
          </w:pict>
        </mc:Fallback>
      </mc:AlternateContent>
    </w:r>
    <w:r>
      <w:rPr>
        <w:rFonts w:ascii="ＭＳ ゴシック" w:eastAsia="ＭＳ ゴシック" w:hAnsi="ＭＳ ゴシック" w:hint="eastAsia"/>
        <w:noProof/>
        <w:sz w:val="24"/>
        <w:szCs w:val="24"/>
      </w:rPr>
      <mc:AlternateContent>
        <mc:Choice Requires="wps">
          <w:drawing>
            <wp:anchor distT="0" distB="0" distL="114300" distR="114300" simplePos="0" relativeHeight="251660288" behindDoc="0" locked="0" layoutInCell="1" allowOverlap="1" wp14:anchorId="202E4A7D" wp14:editId="5E4F3DB6">
              <wp:simplePos x="0" y="0"/>
              <wp:positionH relativeFrom="column">
                <wp:posOffset>7315674</wp:posOffset>
              </wp:positionH>
              <wp:positionV relativeFrom="paragraph">
                <wp:posOffset>-309880</wp:posOffset>
              </wp:positionV>
              <wp:extent cx="2244725" cy="470535"/>
              <wp:effectExtent l="0" t="0" r="3175" b="5715"/>
              <wp:wrapNone/>
              <wp:docPr id="1" name="テキスト ボックス 1"/>
              <wp:cNvGraphicFramePr/>
              <a:graphic xmlns:a="http://schemas.openxmlformats.org/drawingml/2006/main">
                <a:graphicData uri="http://schemas.microsoft.com/office/word/2010/wordprocessingShape">
                  <wps:wsp>
                    <wps:cNvSpPr txBox="1"/>
                    <wps:spPr>
                      <a:xfrm>
                        <a:off x="0" y="0"/>
                        <a:ext cx="2244725" cy="470535"/>
                      </a:xfrm>
                      <a:prstGeom prst="rect">
                        <a:avLst/>
                      </a:prstGeom>
                      <a:solidFill>
                        <a:sysClr val="window" lastClr="FFFFFF"/>
                      </a:solidFill>
                      <a:ln w="6350">
                        <a:noFill/>
                      </a:ln>
                    </wps:spPr>
                    <wps:txbx>
                      <w:txbxContent>
                        <w:p w14:paraId="1668F7C2" w14:textId="77777777" w:rsidR="00790E1E" w:rsidRPr="000161C0" w:rsidRDefault="00790E1E" w:rsidP="00790E1E">
                          <w:pPr>
                            <w:rPr>
                              <w:rFonts w:ascii="ＭＳ ゴシック" w:eastAsia="ＭＳ ゴシック" w:hAnsi="ＭＳ ゴシック"/>
                              <w:sz w:val="24"/>
                              <w:szCs w:val="28"/>
                            </w:rPr>
                          </w:pPr>
                          <w:r w:rsidRPr="000161C0">
                            <w:rPr>
                              <w:rFonts w:ascii="ＭＳ ゴシック" w:eastAsia="ＭＳ ゴシック" w:hAnsi="ＭＳ ゴシック" w:hint="eastAsia"/>
                              <w:sz w:val="24"/>
                              <w:szCs w:val="28"/>
                            </w:rPr>
                            <w:t>農林水産省畜産局畜産振興課</w:t>
                          </w:r>
                          <w:r w:rsidRPr="000161C0">
                            <w:rPr>
                              <w:rFonts w:ascii="ＭＳ ゴシック" w:eastAsia="ＭＳ ゴシック" w:hAnsi="ＭＳ ゴシック"/>
                              <w:sz w:val="24"/>
                              <w:szCs w:val="28"/>
                            </w:rPr>
                            <w:t xml:space="preserve"> </w:t>
                          </w:r>
                        </w:p>
                        <w:p w14:paraId="53F57EC7" w14:textId="77777777" w:rsidR="00790E1E" w:rsidRPr="000161C0" w:rsidRDefault="00790E1E" w:rsidP="00790E1E">
                          <w:pPr>
                            <w:rPr>
                              <w:rFonts w:ascii="ＭＳ ゴシック" w:eastAsia="ＭＳ ゴシック" w:hAnsi="ＭＳ ゴシック"/>
                              <w:sz w:val="24"/>
                              <w:szCs w:val="28"/>
                            </w:rPr>
                          </w:pPr>
                          <w:r w:rsidRPr="000161C0">
                            <w:rPr>
                              <w:rFonts w:ascii="ＭＳ ゴシック" w:eastAsia="ＭＳ ゴシック" w:hAnsi="ＭＳ ゴシック" w:hint="eastAsia"/>
                              <w:sz w:val="24"/>
                              <w:szCs w:val="28"/>
                            </w:rPr>
                            <w:t>令和５年７月</w:t>
                          </w:r>
                          <w:r w:rsidRPr="000161C0">
                            <w:rPr>
                              <w:rFonts w:ascii="ＭＳ ゴシック" w:eastAsia="ＭＳ ゴシック" w:hAnsi="ＭＳ ゴシック"/>
                              <w:sz w:val="24"/>
                              <w:szCs w:val="28"/>
                            </w:rPr>
                            <w:t>26日（第１版）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E4A7D" id="テキスト ボックス 1" o:spid="_x0000_s1027" type="#_x0000_t202" style="position:absolute;margin-left:576.05pt;margin-top:-24.4pt;width:176.75pt;height:3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" fillcolor="window" stroked="f" strokeweight=".5pt">
              <v:textbox>
                <w:txbxContent>
                  <w:p w14:paraId="1668F7C2" w14:textId="77777777" w:rsidR="00790E1E" w:rsidRPr="000161C0" w:rsidRDefault="00790E1E" w:rsidP="00790E1E">
                    <w:pPr>
                      <w:rPr>
                        <w:rFonts w:ascii="ＭＳ ゴシック" w:eastAsia="ＭＳ ゴシック" w:hAnsi="ＭＳ ゴシック"/>
                        <w:sz w:val="24"/>
                        <w:szCs w:val="28"/>
                      </w:rPr>
                    </w:pPr>
                    <w:r w:rsidRPr="000161C0">
                      <w:rPr>
                        <w:rFonts w:ascii="ＭＳ ゴシック" w:eastAsia="ＭＳ ゴシック" w:hAnsi="ＭＳ ゴシック" w:hint="eastAsia"/>
                        <w:sz w:val="24"/>
                        <w:szCs w:val="28"/>
                      </w:rPr>
                      <w:t>農林水産省畜産局畜産振興課</w:t>
                    </w:r>
                    <w:r w:rsidRPr="000161C0">
                      <w:rPr>
                        <w:rFonts w:ascii="ＭＳ ゴシック" w:eastAsia="ＭＳ ゴシック" w:hAnsi="ＭＳ ゴシック"/>
                        <w:sz w:val="24"/>
                        <w:szCs w:val="28"/>
                      </w:rPr>
                      <w:t xml:space="preserve"> </w:t>
                    </w:r>
                  </w:p>
                  <w:p w14:paraId="53F57EC7" w14:textId="77777777" w:rsidR="00790E1E" w:rsidRPr="000161C0" w:rsidRDefault="00790E1E" w:rsidP="00790E1E">
                    <w:pPr>
                      <w:rPr>
                        <w:rFonts w:ascii="ＭＳ ゴシック" w:eastAsia="ＭＳ ゴシック" w:hAnsi="ＭＳ ゴシック"/>
                        <w:sz w:val="24"/>
                        <w:szCs w:val="28"/>
                      </w:rPr>
                    </w:pPr>
                    <w:r w:rsidRPr="000161C0">
                      <w:rPr>
                        <w:rFonts w:ascii="ＭＳ ゴシック" w:eastAsia="ＭＳ ゴシック" w:hAnsi="ＭＳ ゴシック" w:hint="eastAsia"/>
                        <w:sz w:val="24"/>
                        <w:szCs w:val="28"/>
                      </w:rPr>
                      <w:t>令和５年７月</w:t>
                    </w:r>
                    <w:r w:rsidRPr="000161C0">
                      <w:rPr>
                        <w:rFonts w:ascii="ＭＳ ゴシック" w:eastAsia="ＭＳ ゴシック" w:hAnsi="ＭＳ ゴシック"/>
                        <w:sz w:val="24"/>
                        <w:szCs w:val="28"/>
                      </w:rPr>
                      <w:t>26日（第１版）</w:t>
                    </w:r>
                  </w:p>
                </w:txbxContent>
              </v:textbox>
            </v:shape>
          </w:pict>
        </mc:Fallback>
      </mc:AlternateContent>
    </w:r>
  </w:p>
  <w:p w14:paraId="7453C3EA" w14:textId="21F8E8D9" w:rsidR="009A5BE5" w:rsidRPr="00863231" w:rsidRDefault="009A5BE5" w:rsidP="00453BE0">
    <w:pPr>
      <w:pStyle w:val="a3"/>
      <w:tabs>
        <w:tab w:val="clear" w:pos="8504"/>
        <w:tab w:val="right" w:pos="14002"/>
      </w:tabs>
      <w:spacing w:line="120" w:lineRule="exact"/>
      <w:jc w:val="left"/>
      <w:rPr>
        <w:rFonts w:ascii="ＭＳ ゴシック" w:eastAsia="ＭＳ ゴシック" w:hAnsi="ＭＳ ゴシック"/>
        <w:b/>
        <w:sz w:val="32"/>
        <w:szCs w:val="40"/>
      </w:rPr>
    </w:pPr>
  </w:p>
  <w:p w14:paraId="69BB3877" w14:textId="7E5A2D64" w:rsidR="0008620C" w:rsidRPr="00863231" w:rsidRDefault="0008620C" w:rsidP="002A5E8E">
    <w:pPr>
      <w:pStyle w:val="a3"/>
      <w:tabs>
        <w:tab w:val="clear" w:pos="8504"/>
        <w:tab w:val="right" w:pos="14002"/>
      </w:tabs>
      <w:jc w:val="left"/>
      <w:rPr>
        <w:rFonts w:ascii="ＭＳ ゴシック" w:eastAsia="ＭＳ ゴシック" w:hAnsi="ＭＳ ゴシック"/>
        <w:b/>
        <w:sz w:val="32"/>
        <w:szCs w:val="40"/>
      </w:rPr>
    </w:pPr>
    <w:r w:rsidRPr="00863231">
      <w:rPr>
        <w:rFonts w:ascii="ＭＳ ゴシック" w:eastAsia="ＭＳ ゴシック" w:hAnsi="ＭＳ ゴシック" w:hint="eastAsia"/>
        <w:b/>
        <w:sz w:val="32"/>
        <w:szCs w:val="40"/>
      </w:rPr>
      <w:t>「家畜の輸送に関する技術的な指針」</w:t>
    </w:r>
    <w:r w:rsidR="003D00C6" w:rsidRPr="00863231">
      <w:rPr>
        <w:rFonts w:ascii="ＭＳ ゴシック" w:eastAsia="ＭＳ ゴシック" w:hAnsi="ＭＳ ゴシック" w:hint="eastAsia"/>
        <w:b/>
        <w:sz w:val="32"/>
        <w:szCs w:val="40"/>
      </w:rPr>
      <w:t>に関する</w:t>
    </w:r>
    <w:r w:rsidRPr="00863231">
      <w:rPr>
        <w:rFonts w:ascii="ＭＳ ゴシック" w:eastAsia="ＭＳ ゴシック" w:hAnsi="ＭＳ ゴシック" w:hint="eastAsia"/>
        <w:b/>
        <w:sz w:val="32"/>
        <w:szCs w:val="40"/>
      </w:rPr>
      <w:t>チェックリスト</w:t>
    </w:r>
  </w:p>
  <w:p w14:paraId="33DA55D9" w14:textId="4656A1CB" w:rsidR="00473D47" w:rsidRPr="00863231" w:rsidRDefault="00B65406" w:rsidP="001776E9">
    <w:pPr>
      <w:pStyle w:val="a3"/>
      <w:ind w:leftChars="100" w:left="210" w:firstLineChars="100" w:firstLine="220"/>
      <w:rPr>
        <w:rFonts w:ascii="ＭＳ ゴシック" w:eastAsia="ＭＳ ゴシック" w:hAnsi="ＭＳ ゴシック"/>
        <w:bCs/>
        <w:sz w:val="22"/>
        <w:szCs w:val="28"/>
      </w:rPr>
    </w:pPr>
    <w:r w:rsidRPr="00863231">
      <w:rPr>
        <w:rFonts w:ascii="ＭＳ ゴシック" w:eastAsia="ＭＳ ゴシック" w:hAnsi="ＭＳ ゴシック" w:hint="eastAsia"/>
        <w:bCs/>
        <w:sz w:val="22"/>
        <w:szCs w:val="28"/>
      </w:rPr>
      <w:t>このチェックリストは、「家畜の輸送に関する技術的な指針」のうち、アニマルウェルフェアの考え方を満たす輸送のために必要な項目である【実施が推奨される事項】を抜粋し、家畜の輸送がアニマルウェルフェアの考え方に対応しているかどうかをチェックしていただくために作成したもので</w:t>
    </w:r>
    <w:r w:rsidR="008B1C39" w:rsidRPr="00863231">
      <w:rPr>
        <w:rFonts w:ascii="ＭＳ ゴシック" w:eastAsia="ＭＳ ゴシック" w:hAnsi="ＭＳ ゴシック" w:hint="eastAsia"/>
        <w:bCs/>
        <w:sz w:val="22"/>
        <w:szCs w:val="28"/>
      </w:rPr>
      <w:t>す。</w:t>
    </w:r>
    <w:r w:rsidR="005E1CB9" w:rsidRPr="00863231">
      <w:rPr>
        <w:rFonts w:ascii="ＭＳ ゴシック" w:eastAsia="ＭＳ ゴシック" w:hAnsi="ＭＳ ゴシック" w:hint="eastAsia"/>
        <w:bCs/>
        <w:sz w:val="22"/>
        <w:szCs w:val="28"/>
      </w:rPr>
      <w:t>生産者が</w:t>
    </w:r>
    <w:r w:rsidR="009F5E3D" w:rsidRPr="00863231">
      <w:rPr>
        <w:rFonts w:ascii="ＭＳ ゴシック" w:eastAsia="ＭＳ ゴシック" w:hAnsi="ＭＳ ゴシック" w:hint="eastAsia"/>
        <w:bCs/>
        <w:sz w:val="22"/>
        <w:szCs w:val="28"/>
      </w:rPr>
      <w:t>自身</w:t>
    </w:r>
    <w:r w:rsidR="005E1CB9" w:rsidRPr="00863231">
      <w:rPr>
        <w:rFonts w:ascii="ＭＳ ゴシック" w:eastAsia="ＭＳ ゴシック" w:hAnsi="ＭＳ ゴシック" w:hint="eastAsia"/>
        <w:bCs/>
        <w:sz w:val="22"/>
        <w:szCs w:val="28"/>
      </w:rPr>
      <w:t>で家畜の輸送を行う</w:t>
    </w:r>
    <w:r w:rsidR="00A544B6" w:rsidRPr="00863231">
      <w:rPr>
        <w:rFonts w:ascii="ＭＳ ゴシック" w:eastAsia="ＭＳ ゴシック" w:hAnsi="ＭＳ ゴシック" w:hint="eastAsia"/>
        <w:bCs/>
        <w:sz w:val="22"/>
        <w:szCs w:val="28"/>
      </w:rPr>
      <w:t>場合</w:t>
    </w:r>
    <w:r w:rsidR="005E1CB9" w:rsidRPr="00863231">
      <w:rPr>
        <w:rFonts w:ascii="ＭＳ ゴシック" w:eastAsia="ＭＳ ゴシック" w:hAnsi="ＭＳ ゴシック" w:hint="eastAsia"/>
        <w:bCs/>
        <w:sz w:val="22"/>
        <w:szCs w:val="28"/>
      </w:rPr>
      <w:t>を想定して作成していますが、</w:t>
    </w:r>
    <w:r w:rsidR="009F5E3D" w:rsidRPr="00863231">
      <w:rPr>
        <w:rFonts w:ascii="ＭＳ ゴシック" w:eastAsia="ＭＳ ゴシック" w:hAnsi="ＭＳ ゴシック" w:hint="eastAsia"/>
        <w:bCs/>
        <w:sz w:val="22"/>
        <w:szCs w:val="28"/>
      </w:rPr>
      <w:t>それ以外の</w:t>
    </w:r>
    <w:r w:rsidR="00142B66" w:rsidRPr="00863231">
      <w:rPr>
        <w:rFonts w:ascii="ＭＳ ゴシック" w:eastAsia="ＭＳ ゴシック" w:hAnsi="ＭＳ ゴシック" w:hint="eastAsia"/>
        <w:bCs/>
        <w:sz w:val="22"/>
        <w:szCs w:val="28"/>
      </w:rPr>
      <w:t>場合</w:t>
    </w:r>
    <w:r w:rsidR="009F5E3D" w:rsidRPr="00863231">
      <w:rPr>
        <w:rFonts w:ascii="ＭＳ ゴシック" w:eastAsia="ＭＳ ゴシック" w:hAnsi="ＭＳ ゴシック" w:hint="eastAsia"/>
        <w:bCs/>
        <w:sz w:val="22"/>
        <w:szCs w:val="28"/>
      </w:rPr>
      <w:t>も活用できます。</w:t>
    </w:r>
  </w:p>
  <w:p w14:paraId="2A1E1CD3" w14:textId="22143A02" w:rsidR="00B65406" w:rsidRPr="00863231" w:rsidRDefault="0053445E" w:rsidP="00BD28B8">
    <w:pPr>
      <w:ind w:leftChars="100" w:left="210" w:firstLineChars="100" w:firstLine="220"/>
      <w:rPr>
        <w:rFonts w:ascii="ＭＳ ゴシック" w:eastAsia="ＭＳ ゴシック" w:hAnsi="ＭＳ ゴシック" w:cs="ＭＳ ゴシック"/>
        <w:sz w:val="22"/>
      </w:rPr>
    </w:pPr>
    <w:r w:rsidRPr="00863231">
      <w:rPr>
        <w:rFonts w:ascii="ＭＳ ゴシック" w:eastAsia="ＭＳ ゴシック" w:hAnsi="ＭＳ ゴシック" w:cs="ＭＳ ゴシック" w:hint="eastAsia"/>
        <w:sz w:val="22"/>
      </w:rPr>
      <w:t>なお、設問の内容で御不明な点がある場合は、指針の本文を御参照ください。</w:t>
    </w:r>
    <w:r w:rsidR="00962B99" w:rsidRPr="00863231">
      <w:rPr>
        <w:rFonts w:ascii="ＭＳ ゴシック" w:eastAsia="ＭＳ ゴシック" w:hAnsi="ＭＳ ゴシック" w:cs="ＭＳ ゴシック" w:hint="eastAsia"/>
        <w:sz w:val="22"/>
      </w:rPr>
      <w:t>また</w:t>
    </w:r>
    <w:r w:rsidR="00CB4B80" w:rsidRPr="00863231">
      <w:rPr>
        <w:rFonts w:ascii="ＭＳ ゴシック" w:eastAsia="ＭＳ ゴシック" w:hAnsi="ＭＳ ゴシック" w:cs="ＭＳ ゴシック" w:hint="eastAsia"/>
        <w:sz w:val="22"/>
      </w:rPr>
      <w:t>、このチェックリストは暫定的なもので、今後見直す予定です。</w:t>
    </w:r>
  </w:p>
  <w:p w14:paraId="31FEBFF4" w14:textId="77777777" w:rsidR="00FC0C22" w:rsidRPr="00863231" w:rsidRDefault="00FC0C22" w:rsidP="00453BE0">
    <w:pPr>
      <w:spacing w:line="280" w:lineRule="exact"/>
      <w:ind w:leftChars="100" w:left="210" w:firstLineChars="100" w:firstLine="220"/>
      <w:rPr>
        <w:rFonts w:ascii="ＭＳ ゴシック" w:eastAsia="ＭＳ ゴシック" w:hAnsi="ＭＳ ゴシック" w:cs="ＭＳ ゴシック"/>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6CC"/>
    <w:rsid w:val="000079D2"/>
    <w:rsid w:val="000161C0"/>
    <w:rsid w:val="000219D2"/>
    <w:rsid w:val="000419CB"/>
    <w:rsid w:val="00045345"/>
    <w:rsid w:val="00061E87"/>
    <w:rsid w:val="000702D9"/>
    <w:rsid w:val="000814A4"/>
    <w:rsid w:val="0008620C"/>
    <w:rsid w:val="00090E59"/>
    <w:rsid w:val="000A2920"/>
    <w:rsid w:val="000A61CC"/>
    <w:rsid w:val="000C0575"/>
    <w:rsid w:val="000C2AAF"/>
    <w:rsid w:val="000D0844"/>
    <w:rsid w:val="000E1C81"/>
    <w:rsid w:val="000F46A9"/>
    <w:rsid w:val="00101BEF"/>
    <w:rsid w:val="00102C95"/>
    <w:rsid w:val="0014073F"/>
    <w:rsid w:val="00142B66"/>
    <w:rsid w:val="00143704"/>
    <w:rsid w:val="00143A79"/>
    <w:rsid w:val="00143EFA"/>
    <w:rsid w:val="00150608"/>
    <w:rsid w:val="001509A9"/>
    <w:rsid w:val="001770BD"/>
    <w:rsid w:val="00177432"/>
    <w:rsid w:val="001776E9"/>
    <w:rsid w:val="0018305D"/>
    <w:rsid w:val="001E0884"/>
    <w:rsid w:val="001F47B3"/>
    <w:rsid w:val="0020105D"/>
    <w:rsid w:val="002011CD"/>
    <w:rsid w:val="002049D5"/>
    <w:rsid w:val="00204BFC"/>
    <w:rsid w:val="00213280"/>
    <w:rsid w:val="00217491"/>
    <w:rsid w:val="00220352"/>
    <w:rsid w:val="00222A2E"/>
    <w:rsid w:val="00227B4E"/>
    <w:rsid w:val="00264B52"/>
    <w:rsid w:val="0027053F"/>
    <w:rsid w:val="00276B66"/>
    <w:rsid w:val="00293714"/>
    <w:rsid w:val="00294AE0"/>
    <w:rsid w:val="002A5E8E"/>
    <w:rsid w:val="002B7021"/>
    <w:rsid w:val="002D0BC4"/>
    <w:rsid w:val="002F03E3"/>
    <w:rsid w:val="002F6B2F"/>
    <w:rsid w:val="00301E3F"/>
    <w:rsid w:val="00306BE5"/>
    <w:rsid w:val="00311327"/>
    <w:rsid w:val="00343582"/>
    <w:rsid w:val="003665B4"/>
    <w:rsid w:val="00387C9A"/>
    <w:rsid w:val="003A0956"/>
    <w:rsid w:val="003B2A73"/>
    <w:rsid w:val="003B32C3"/>
    <w:rsid w:val="003B3C92"/>
    <w:rsid w:val="003C17A4"/>
    <w:rsid w:val="003C416E"/>
    <w:rsid w:val="003C4395"/>
    <w:rsid w:val="003D00C6"/>
    <w:rsid w:val="003D1C19"/>
    <w:rsid w:val="003F7349"/>
    <w:rsid w:val="00403C6A"/>
    <w:rsid w:val="00415AE4"/>
    <w:rsid w:val="004262DC"/>
    <w:rsid w:val="0044001E"/>
    <w:rsid w:val="00453BE0"/>
    <w:rsid w:val="00473D47"/>
    <w:rsid w:val="0048637B"/>
    <w:rsid w:val="00490C5C"/>
    <w:rsid w:val="004B3DC5"/>
    <w:rsid w:val="004B405A"/>
    <w:rsid w:val="004D08D1"/>
    <w:rsid w:val="004E0092"/>
    <w:rsid w:val="004E03F5"/>
    <w:rsid w:val="004E4A6D"/>
    <w:rsid w:val="004E57A6"/>
    <w:rsid w:val="004F2524"/>
    <w:rsid w:val="004F429F"/>
    <w:rsid w:val="005102F4"/>
    <w:rsid w:val="00512B19"/>
    <w:rsid w:val="005219C7"/>
    <w:rsid w:val="005314AA"/>
    <w:rsid w:val="0053445E"/>
    <w:rsid w:val="005605A0"/>
    <w:rsid w:val="005712CD"/>
    <w:rsid w:val="00580911"/>
    <w:rsid w:val="00597A5D"/>
    <w:rsid w:val="005A6B18"/>
    <w:rsid w:val="005A7492"/>
    <w:rsid w:val="005B0670"/>
    <w:rsid w:val="005D3888"/>
    <w:rsid w:val="005E1CB9"/>
    <w:rsid w:val="005E7510"/>
    <w:rsid w:val="005F3D42"/>
    <w:rsid w:val="00602FAA"/>
    <w:rsid w:val="00612025"/>
    <w:rsid w:val="006177DB"/>
    <w:rsid w:val="00630DC2"/>
    <w:rsid w:val="00635D8E"/>
    <w:rsid w:val="00692FE6"/>
    <w:rsid w:val="006B04E6"/>
    <w:rsid w:val="006E3D87"/>
    <w:rsid w:val="006F0CCD"/>
    <w:rsid w:val="0070084A"/>
    <w:rsid w:val="00705DD1"/>
    <w:rsid w:val="007113C2"/>
    <w:rsid w:val="0072362A"/>
    <w:rsid w:val="0074322E"/>
    <w:rsid w:val="00751BD7"/>
    <w:rsid w:val="00751CFB"/>
    <w:rsid w:val="00763E1C"/>
    <w:rsid w:val="00775E10"/>
    <w:rsid w:val="00782868"/>
    <w:rsid w:val="00790E1E"/>
    <w:rsid w:val="00790F02"/>
    <w:rsid w:val="007A1A98"/>
    <w:rsid w:val="007B2D26"/>
    <w:rsid w:val="007B4E17"/>
    <w:rsid w:val="007C1FD3"/>
    <w:rsid w:val="007C472A"/>
    <w:rsid w:val="007F43F2"/>
    <w:rsid w:val="007F6D35"/>
    <w:rsid w:val="0081430D"/>
    <w:rsid w:val="00825B67"/>
    <w:rsid w:val="00837401"/>
    <w:rsid w:val="00863231"/>
    <w:rsid w:val="00870035"/>
    <w:rsid w:val="008856BD"/>
    <w:rsid w:val="00895AF2"/>
    <w:rsid w:val="008A32C5"/>
    <w:rsid w:val="008B1C39"/>
    <w:rsid w:val="008B2F1C"/>
    <w:rsid w:val="008C43EE"/>
    <w:rsid w:val="008F6396"/>
    <w:rsid w:val="008F7A58"/>
    <w:rsid w:val="00910F5A"/>
    <w:rsid w:val="00915D58"/>
    <w:rsid w:val="00921C60"/>
    <w:rsid w:val="0094153F"/>
    <w:rsid w:val="00941A7F"/>
    <w:rsid w:val="0094642E"/>
    <w:rsid w:val="009513EF"/>
    <w:rsid w:val="00962B99"/>
    <w:rsid w:val="00964420"/>
    <w:rsid w:val="00965CF8"/>
    <w:rsid w:val="009861D1"/>
    <w:rsid w:val="00991CCB"/>
    <w:rsid w:val="00995C1B"/>
    <w:rsid w:val="00997F6B"/>
    <w:rsid w:val="009A2C64"/>
    <w:rsid w:val="009A5BE5"/>
    <w:rsid w:val="009B1C87"/>
    <w:rsid w:val="009C0691"/>
    <w:rsid w:val="009C19DE"/>
    <w:rsid w:val="009D3B4B"/>
    <w:rsid w:val="009D44C4"/>
    <w:rsid w:val="009D671C"/>
    <w:rsid w:val="009E19B6"/>
    <w:rsid w:val="009F2065"/>
    <w:rsid w:val="009F38AF"/>
    <w:rsid w:val="009F46CC"/>
    <w:rsid w:val="009F5E3D"/>
    <w:rsid w:val="00A04B10"/>
    <w:rsid w:val="00A0782C"/>
    <w:rsid w:val="00A1398E"/>
    <w:rsid w:val="00A2207C"/>
    <w:rsid w:val="00A27B8E"/>
    <w:rsid w:val="00A3553F"/>
    <w:rsid w:val="00A36595"/>
    <w:rsid w:val="00A4055B"/>
    <w:rsid w:val="00A41BBB"/>
    <w:rsid w:val="00A50067"/>
    <w:rsid w:val="00A52873"/>
    <w:rsid w:val="00A544B6"/>
    <w:rsid w:val="00A54EB8"/>
    <w:rsid w:val="00A76BAD"/>
    <w:rsid w:val="00A8350B"/>
    <w:rsid w:val="00A872C3"/>
    <w:rsid w:val="00A95E74"/>
    <w:rsid w:val="00AA6D12"/>
    <w:rsid w:val="00AB249B"/>
    <w:rsid w:val="00AC4B89"/>
    <w:rsid w:val="00AC5E93"/>
    <w:rsid w:val="00B03008"/>
    <w:rsid w:val="00B0490A"/>
    <w:rsid w:val="00B244B6"/>
    <w:rsid w:val="00B416C6"/>
    <w:rsid w:val="00B61990"/>
    <w:rsid w:val="00B65406"/>
    <w:rsid w:val="00B778DB"/>
    <w:rsid w:val="00B93F69"/>
    <w:rsid w:val="00BA0B58"/>
    <w:rsid w:val="00BD28B8"/>
    <w:rsid w:val="00BE0BF8"/>
    <w:rsid w:val="00BE16D8"/>
    <w:rsid w:val="00BE4CDD"/>
    <w:rsid w:val="00BE5360"/>
    <w:rsid w:val="00BE757A"/>
    <w:rsid w:val="00BF7AC6"/>
    <w:rsid w:val="00C02244"/>
    <w:rsid w:val="00C03E65"/>
    <w:rsid w:val="00C108EA"/>
    <w:rsid w:val="00C11BC2"/>
    <w:rsid w:val="00C26256"/>
    <w:rsid w:val="00C46C5D"/>
    <w:rsid w:val="00C53DA2"/>
    <w:rsid w:val="00C66630"/>
    <w:rsid w:val="00C719D2"/>
    <w:rsid w:val="00C83BF8"/>
    <w:rsid w:val="00C92BD4"/>
    <w:rsid w:val="00CB4B80"/>
    <w:rsid w:val="00CB63BC"/>
    <w:rsid w:val="00CC2D9D"/>
    <w:rsid w:val="00CC4902"/>
    <w:rsid w:val="00CD1499"/>
    <w:rsid w:val="00CD4F48"/>
    <w:rsid w:val="00D10C52"/>
    <w:rsid w:val="00D147E2"/>
    <w:rsid w:val="00D23094"/>
    <w:rsid w:val="00D25E63"/>
    <w:rsid w:val="00D30FF4"/>
    <w:rsid w:val="00D46A4D"/>
    <w:rsid w:val="00D530A5"/>
    <w:rsid w:val="00D56E47"/>
    <w:rsid w:val="00D75E54"/>
    <w:rsid w:val="00D76D58"/>
    <w:rsid w:val="00D8574C"/>
    <w:rsid w:val="00DB0F4E"/>
    <w:rsid w:val="00DC2D75"/>
    <w:rsid w:val="00DC7436"/>
    <w:rsid w:val="00DD2C56"/>
    <w:rsid w:val="00DE3ACC"/>
    <w:rsid w:val="00DE5B4E"/>
    <w:rsid w:val="00DE7D6D"/>
    <w:rsid w:val="00E1552D"/>
    <w:rsid w:val="00E203FC"/>
    <w:rsid w:val="00E27345"/>
    <w:rsid w:val="00E3357D"/>
    <w:rsid w:val="00E40320"/>
    <w:rsid w:val="00E43A48"/>
    <w:rsid w:val="00E44D89"/>
    <w:rsid w:val="00E64DEB"/>
    <w:rsid w:val="00EA2C7C"/>
    <w:rsid w:val="00EC465B"/>
    <w:rsid w:val="00ED3D17"/>
    <w:rsid w:val="00EE26E1"/>
    <w:rsid w:val="00EF5DFC"/>
    <w:rsid w:val="00F001EB"/>
    <w:rsid w:val="00F06902"/>
    <w:rsid w:val="00F22E32"/>
    <w:rsid w:val="00F74FD3"/>
    <w:rsid w:val="00F76C21"/>
    <w:rsid w:val="00F87488"/>
    <w:rsid w:val="00F91B7A"/>
    <w:rsid w:val="00F9388F"/>
    <w:rsid w:val="00F948FC"/>
    <w:rsid w:val="00FA45E3"/>
    <w:rsid w:val="00FB4E07"/>
    <w:rsid w:val="00FB4E75"/>
    <w:rsid w:val="00FC0A38"/>
    <w:rsid w:val="00FC0C22"/>
    <w:rsid w:val="00FC3D64"/>
    <w:rsid w:val="00FE378C"/>
    <w:rsid w:val="00FE693D"/>
    <w:rsid w:val="00FF5771"/>
    <w:rsid w:val="00FF5C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A58B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3D8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F46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9A2C64"/>
    <w:rPr>
      <w:color w:val="0563C1" w:themeColor="hyperlink"/>
      <w:u w:val="single"/>
    </w:rPr>
  </w:style>
  <w:style w:type="character" w:styleId="a9">
    <w:name w:val="Unresolved Mention"/>
    <w:basedOn w:val="a0"/>
    <w:uiPriority w:val="99"/>
    <w:semiHidden/>
    <w:unhideWhenUsed/>
    <w:rsid w:val="009A2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E75D1F8-F9CB-498E-A3C3-1922A1169CFE}">
  <ds:schemaRefs>
    <ds:schemaRef ds:uri="http://schemas.openxmlformats.org/officeDocument/2006/bibliography"/>
  </ds:schemaRefs>
</ds:datastoreItem>
</file>

<file path=customXml/itemProps2.xml><?xml version="1.0" encoding="utf-8"?>
<ds:datastoreItem xmlns:ds="http://schemas.openxmlformats.org/officeDocument/2006/customXml" ds:itemID="{D7536225-9E3F-4E31-86A0-2A6F1C8C78F7}"/>
</file>

<file path=customXml/itemProps3.xml><?xml version="1.0" encoding="utf-8"?>
<ds:datastoreItem xmlns:ds="http://schemas.openxmlformats.org/officeDocument/2006/customXml" ds:itemID="{859C03A3-9786-4E64-93B0-A1D81E22D671}"/>
</file>

<file path=customXml/itemProps4.xml><?xml version="1.0" encoding="utf-8"?>
<ds:datastoreItem xmlns:ds="http://schemas.openxmlformats.org/officeDocument/2006/customXml" ds:itemID="{6D22D68E-4184-4315-9105-4F8A16EEF414}"/>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747</Characters>
  <Application>Microsoft Office Word</Application>
  <DocSecurity>0</DocSecurity>
  <Lines>106</Lines>
  <Paragraphs>62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2023-07-26T11:43:00Z</dcterms:created>
  <dcterms:modified xsi:type="dcterms:W3CDTF">2023-07-26T11:44:00Z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0x010100C7B5D19B1230E741AF99F3FF1B57EB1F</vt:lpwstr>
  </property>
</Properties>
</file>